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553453763"/>
        <w:docPartObj>
          <w:docPartGallery w:val="Cover Pages"/>
          <w:docPartUnique/>
        </w:docPartObj>
      </w:sdtPr>
      <w:sdtEndPr>
        <w:rPr>
          <w:rFonts w:eastAsiaTheme="minorEastAsia"/>
          <w:noProof/>
          <w:lang w:eastAsia="ru-RU"/>
        </w:rPr>
      </w:sdtEndPr>
      <w:sdtContent>
        <w:tbl>
          <w:tblPr>
            <w:tblpPr w:leftFromText="187" w:rightFromText="187" w:vertAnchor="page" w:horzAnchor="page" w:tblpYSpec="top"/>
            <w:tblW w:w="0" w:type="auto"/>
            <w:tblLook w:val="04A0" w:firstRow="1" w:lastRow="0" w:firstColumn="1" w:lastColumn="0" w:noHBand="0" w:noVBand="1"/>
          </w:tblPr>
          <w:tblGrid>
            <w:gridCol w:w="1440"/>
            <w:gridCol w:w="2921"/>
          </w:tblGrid>
          <w:tr w:rsidR="007F4986" w:rsidTr="007F4986">
            <w:trPr>
              <w:trHeight w:val="1440"/>
            </w:trPr>
            <w:tc>
              <w:tcPr>
                <w:tcW w:w="1440" w:type="dxa"/>
                <w:tcBorders>
                  <w:right w:val="single" w:sz="4" w:space="0" w:color="FFFFFF" w:themeColor="background1"/>
                </w:tcBorders>
                <w:shd w:val="clear" w:color="auto" w:fill="943634" w:themeFill="accent2" w:themeFillShade="BF"/>
              </w:tcPr>
              <w:p w:rsidR="007F4986" w:rsidRDefault="007F4986"/>
            </w:tc>
            <w:sdt>
              <w:sdtPr>
                <w:rPr>
                  <w:rFonts w:asciiTheme="majorHAnsi" w:eastAsiaTheme="majorEastAsia" w:hAnsiTheme="majorHAnsi" w:cstheme="majorBidi"/>
                  <w:b/>
                  <w:bCs/>
                  <w:color w:val="FFFFFF" w:themeColor="background1"/>
                  <w:sz w:val="72"/>
                  <w:szCs w:val="72"/>
                </w:rPr>
                <w:alias w:val="Год"/>
                <w:id w:val="15676118"/>
                <w:placeholder>
                  <w:docPart w:val="CB709DC7B5B2436FB1C4902C3EC632FD"/>
                </w:placeholder>
                <w:dataBinding w:prefixMappings="xmlns:ns0='http://schemas.microsoft.com/office/2006/coverPageProps'" w:xpath="/ns0:CoverPageProperties[1]/ns0:PublishDate[1]" w:storeItemID="{55AF091B-3C7A-41E3-B477-F2FDAA23CFDA}"/>
                <w:date w:fullDate="2013-10-21T00:00:00Z">
                  <w:dateFormat w:val="yyyy"/>
                  <w:lid w:val="ru-RU"/>
                  <w:storeMappedDataAs w:val="dateTime"/>
                  <w:calendar w:val="gregorian"/>
                </w:date>
              </w:sdtPr>
              <w:sdtEndPr/>
              <w:sdtContent>
                <w:tc>
                  <w:tcPr>
                    <w:tcW w:w="2921" w:type="dxa"/>
                    <w:tcBorders>
                      <w:left w:val="single" w:sz="4" w:space="0" w:color="FFFFFF" w:themeColor="background1"/>
                    </w:tcBorders>
                    <w:shd w:val="clear" w:color="auto" w:fill="943634" w:themeFill="accent2" w:themeFillShade="BF"/>
                    <w:vAlign w:val="bottom"/>
                  </w:tcPr>
                  <w:p w:rsidR="007F4986" w:rsidRDefault="007F4986">
                    <w:pPr>
                      <w:pStyle w:val="a5"/>
                      <w:rPr>
                        <w:rFonts w:asciiTheme="majorHAnsi" w:eastAsiaTheme="majorEastAsia" w:hAnsiTheme="majorHAnsi" w:cstheme="majorBidi"/>
                        <w:b/>
                        <w:bCs/>
                        <w:color w:val="FFFFFF" w:themeColor="background1"/>
                        <w:sz w:val="72"/>
                        <w:szCs w:val="72"/>
                      </w:rPr>
                    </w:pPr>
                    <w:r>
                      <w:rPr>
                        <w:rFonts w:asciiTheme="majorHAnsi" w:eastAsiaTheme="majorEastAsia" w:hAnsiTheme="majorHAnsi" w:cstheme="majorBidi"/>
                        <w:b/>
                        <w:bCs/>
                        <w:color w:val="FFFFFF" w:themeColor="background1"/>
                        <w:sz w:val="72"/>
                        <w:szCs w:val="72"/>
                      </w:rPr>
                      <w:t>2013</w:t>
                    </w:r>
                  </w:p>
                </w:tc>
              </w:sdtContent>
            </w:sdt>
          </w:tr>
          <w:tr w:rsidR="007F4986" w:rsidTr="007F4986">
            <w:trPr>
              <w:trHeight w:val="2880"/>
            </w:trPr>
            <w:tc>
              <w:tcPr>
                <w:tcW w:w="1440" w:type="dxa"/>
                <w:tcBorders>
                  <w:right w:val="single" w:sz="4" w:space="0" w:color="00025C" w:themeColor="text1"/>
                </w:tcBorders>
              </w:tcPr>
              <w:p w:rsidR="007F4986" w:rsidRDefault="007F4986"/>
            </w:tc>
            <w:tc>
              <w:tcPr>
                <w:tcW w:w="2921" w:type="dxa"/>
                <w:tcBorders>
                  <w:left w:val="single" w:sz="4" w:space="0" w:color="00025C" w:themeColor="text1"/>
                </w:tcBorders>
                <w:vAlign w:val="center"/>
              </w:tcPr>
              <w:sdt>
                <w:sdtPr>
                  <w:rPr>
                    <w:rFonts w:ascii="Times New Roman" w:hAnsi="Times New Roman" w:cs="Times New Roman"/>
                    <w:color w:val="76923C" w:themeColor="accent3" w:themeShade="BF"/>
                    <w:sz w:val="28"/>
                    <w:szCs w:val="28"/>
                  </w:rPr>
                  <w:alias w:val="Организация"/>
                  <w:id w:val="15676123"/>
                  <w:placeholder>
                    <w:docPart w:val="140A1B0B4CB946E48D53762E3BC1391A"/>
                  </w:placeholder>
                  <w:dataBinding w:prefixMappings="xmlns:ns0='http://schemas.openxmlformats.org/officeDocument/2006/extended-properties'" w:xpath="/ns0:Properties[1]/ns0:Company[1]" w:storeItemID="{6668398D-A668-4E3E-A5EB-62B293D839F1}"/>
                  <w:text/>
                </w:sdtPr>
                <w:sdtEndPr/>
                <w:sdtContent>
                  <w:p w:rsidR="007F4986" w:rsidRPr="007F4986" w:rsidRDefault="007F4986">
                    <w:pPr>
                      <w:pStyle w:val="a5"/>
                      <w:rPr>
                        <w:rFonts w:ascii="Times New Roman" w:hAnsi="Times New Roman" w:cs="Times New Roman"/>
                        <w:color w:val="76923C" w:themeColor="accent3" w:themeShade="BF"/>
                        <w:sz w:val="28"/>
                        <w:szCs w:val="28"/>
                      </w:rPr>
                    </w:pPr>
                    <w:r w:rsidRPr="007F4986">
                      <w:rPr>
                        <w:rFonts w:ascii="Times New Roman" w:hAnsi="Times New Roman" w:cs="Times New Roman"/>
                        <w:color w:val="76923C" w:themeColor="accent3" w:themeShade="BF"/>
                        <w:sz w:val="28"/>
                        <w:szCs w:val="28"/>
                      </w:rPr>
                      <w:t>СРС №2</w:t>
                    </w:r>
                  </w:p>
                </w:sdtContent>
              </w:sdt>
              <w:p w:rsidR="007F4986" w:rsidRDefault="007F4986">
                <w:pPr>
                  <w:pStyle w:val="a5"/>
                  <w:rPr>
                    <w:color w:val="76923C" w:themeColor="accent3" w:themeShade="BF"/>
                  </w:rPr>
                </w:pPr>
              </w:p>
              <w:sdt>
                <w:sdtPr>
                  <w:rPr>
                    <w:color w:val="76923C" w:themeColor="accent3" w:themeShade="BF"/>
                  </w:rPr>
                  <w:alias w:val="Автор"/>
                  <w:id w:val="15676130"/>
                  <w:placeholder>
                    <w:docPart w:val="91853CA86B024B32B3BFFE4A88B5D707"/>
                  </w:placeholder>
                  <w:showingPlcHdr/>
                  <w:dataBinding w:prefixMappings="xmlns:ns0='http://schemas.openxmlformats.org/package/2006/metadata/core-properties' xmlns:ns1='http://purl.org/dc/elements/1.1/'" w:xpath="/ns0:coreProperties[1]/ns1:creator[1]" w:storeItemID="{6C3C8BC8-F283-45AE-878A-BAB7291924A1}"/>
                  <w:text/>
                </w:sdtPr>
                <w:sdtEndPr/>
                <w:sdtContent>
                  <w:p w:rsidR="007F4986" w:rsidRDefault="0093182B">
                    <w:pPr>
                      <w:pStyle w:val="a5"/>
                      <w:rPr>
                        <w:color w:val="76923C" w:themeColor="accent3" w:themeShade="BF"/>
                      </w:rPr>
                    </w:pPr>
                    <w:r>
                      <w:rPr>
                        <w:color w:val="76923C" w:themeColor="accent3" w:themeShade="BF"/>
                      </w:rPr>
                      <w:t>[Введите имя автора]</w:t>
                    </w:r>
                  </w:p>
                </w:sdtContent>
              </w:sdt>
              <w:p w:rsidR="007F4986" w:rsidRDefault="007F4986">
                <w:pPr>
                  <w:pStyle w:val="a5"/>
                  <w:rPr>
                    <w:color w:val="76923C" w:themeColor="accent3" w:themeShade="BF"/>
                  </w:rPr>
                </w:pPr>
              </w:p>
            </w:tc>
          </w:tr>
        </w:tbl>
        <w:p w:rsidR="007F4986" w:rsidRDefault="007F4986"/>
        <w:p w:rsidR="007F4986" w:rsidRDefault="007F4986"/>
        <w:tbl>
          <w:tblPr>
            <w:tblpPr w:leftFromText="187" w:rightFromText="187" w:horzAnchor="margin" w:tblpXSpec="center" w:tblpYSpec="bottom"/>
            <w:tblW w:w="5000" w:type="pct"/>
            <w:tblLook w:val="04A0" w:firstRow="1" w:lastRow="0" w:firstColumn="1" w:lastColumn="0" w:noHBand="0" w:noVBand="1"/>
          </w:tblPr>
          <w:tblGrid>
            <w:gridCol w:w="9571"/>
          </w:tblGrid>
          <w:tr w:rsidR="007F4986">
            <w:tc>
              <w:tcPr>
                <w:tcW w:w="0" w:type="auto"/>
              </w:tcPr>
              <w:p w:rsidR="007F4986" w:rsidRDefault="007F4986">
                <w:pPr>
                  <w:pStyle w:val="a5"/>
                  <w:rPr>
                    <w:b/>
                    <w:bCs/>
                    <w:caps/>
                    <w:sz w:val="72"/>
                    <w:szCs w:val="72"/>
                  </w:rPr>
                </w:pPr>
                <w:r>
                  <w:rPr>
                    <w:b/>
                    <w:bCs/>
                    <w:caps/>
                    <w:color w:val="76923C" w:themeColor="accent3" w:themeShade="BF"/>
                    <w:sz w:val="72"/>
                    <w:szCs w:val="72"/>
                  </w:rPr>
                  <w:t>[</w:t>
                </w:r>
                <w:sdt>
                  <w:sdtPr>
                    <w:rPr>
                      <w:b/>
                      <w:bCs/>
                      <w:caps/>
                      <w:sz w:val="72"/>
                      <w:szCs w:val="72"/>
                    </w:rPr>
                    <w:alias w:val="Название"/>
                    <w:id w:val="15676137"/>
                    <w:placeholder>
                      <w:docPart w:val="8EAD383F6BB44D2A83DE99D4F3928C57"/>
                    </w:placeholder>
                    <w:dataBinding w:prefixMappings="xmlns:ns0='http://schemas.openxmlformats.org/package/2006/metadata/core-properties' xmlns:ns1='http://purl.org/dc/elements/1.1/'" w:xpath="/ns0:coreProperties[1]/ns1:title[1]" w:storeItemID="{6C3C8BC8-F283-45AE-878A-BAB7291924A1}"/>
                    <w:text/>
                  </w:sdtPr>
                  <w:sdtEndPr/>
                  <w:sdtContent>
                    <w:r>
                      <w:rPr>
                        <w:b/>
                        <w:bCs/>
                        <w:caps/>
                        <w:sz w:val="72"/>
                        <w:szCs w:val="72"/>
                      </w:rPr>
                      <w:t>Менеджмент</w:t>
                    </w:r>
                  </w:sdtContent>
                </w:sdt>
                <w:r>
                  <w:rPr>
                    <w:b/>
                    <w:bCs/>
                    <w:caps/>
                    <w:color w:val="76923C" w:themeColor="accent3" w:themeShade="BF"/>
                    <w:sz w:val="72"/>
                    <w:szCs w:val="72"/>
                  </w:rPr>
                  <w:t>]</w:t>
                </w:r>
              </w:p>
            </w:tc>
          </w:tr>
          <w:tr w:rsidR="007F4986">
            <w:tc>
              <w:tcPr>
                <w:tcW w:w="0" w:type="auto"/>
              </w:tcPr>
              <w:p w:rsidR="007F4986" w:rsidRDefault="007F4986" w:rsidP="007F4986">
                <w:pPr>
                  <w:pStyle w:val="a5"/>
                  <w:rPr>
                    <w:color w:val="808080" w:themeColor="background1" w:themeShade="80"/>
                  </w:rPr>
                </w:pPr>
              </w:p>
            </w:tc>
          </w:tr>
        </w:tbl>
        <w:p w:rsidR="007F4986" w:rsidRDefault="007F4986"/>
        <w:p w:rsidR="007F4986" w:rsidRDefault="007F4986">
          <w:pPr>
            <w:rPr>
              <w:rFonts w:eastAsiaTheme="minorEastAsia"/>
              <w:noProof/>
              <w:lang w:eastAsia="ru-RU"/>
            </w:rPr>
          </w:pPr>
          <w:r>
            <w:rPr>
              <w:rFonts w:eastAsiaTheme="minorEastAsia"/>
              <w:noProof/>
              <w:lang w:eastAsia="ru-RU"/>
            </w:rPr>
            <w:br w:type="page"/>
          </w:r>
        </w:p>
      </w:sdtContent>
    </w:sdt>
    <w:p w:rsidR="0093182B" w:rsidRDefault="0093182B" w:rsidP="0093182B">
      <w:pPr>
        <w:spacing w:after="0" w:line="240" w:lineRule="auto"/>
        <w:jc w:val="center"/>
        <w:rPr>
          <w:rFonts w:ascii="Times New Roman" w:hAnsi="Times New Roman" w:cs="Times New Roman"/>
          <w:b/>
          <w:bCs/>
          <w:color w:val="1D1B11" w:themeColor="background2" w:themeShade="1A"/>
          <w:sz w:val="32"/>
          <w:szCs w:val="32"/>
        </w:rPr>
      </w:pPr>
      <w:r w:rsidRPr="00B92C1D">
        <w:rPr>
          <w:rFonts w:ascii="Times New Roman" w:hAnsi="Times New Roman" w:cs="Times New Roman"/>
          <w:b/>
          <w:bCs/>
          <w:color w:val="1D1B11" w:themeColor="background2" w:themeShade="1A"/>
          <w:sz w:val="32"/>
          <w:szCs w:val="32"/>
        </w:rPr>
        <w:lastRenderedPageBreak/>
        <w:t>Современные методы управления в рыночной экономике</w:t>
      </w:r>
    </w:p>
    <w:p w:rsidR="0093182B" w:rsidRPr="00B92C1D" w:rsidRDefault="0093182B" w:rsidP="0093182B">
      <w:pPr>
        <w:spacing w:after="0" w:line="240" w:lineRule="auto"/>
        <w:jc w:val="center"/>
        <w:rPr>
          <w:rFonts w:ascii="Times New Roman" w:hAnsi="Times New Roman" w:cs="Times New Roman"/>
          <w:b/>
          <w:bCs/>
          <w:color w:val="1D1B11" w:themeColor="background2" w:themeShade="1A"/>
          <w:sz w:val="32"/>
          <w:szCs w:val="32"/>
        </w:rPr>
      </w:pPr>
    </w:p>
    <w:p w:rsidR="0093182B" w:rsidRPr="0093182B" w:rsidRDefault="0093182B" w:rsidP="0093182B">
      <w:pPr>
        <w:spacing w:after="0" w:line="240" w:lineRule="auto"/>
        <w:rPr>
          <w:rFonts w:ascii="Times New Roman" w:hAnsi="Times New Roman" w:cs="Times New Roman"/>
          <w:b/>
          <w:bCs/>
          <w:color w:val="1D1B11" w:themeColor="background2" w:themeShade="1A"/>
          <w:sz w:val="24"/>
          <w:szCs w:val="24"/>
        </w:rPr>
      </w:pPr>
      <w:r w:rsidRPr="0093182B">
        <w:rPr>
          <w:rFonts w:ascii="Times New Roman" w:hAnsi="Times New Roman" w:cs="Times New Roman"/>
          <w:b/>
          <w:bCs/>
          <w:color w:val="1D1B11" w:themeColor="background2" w:themeShade="1A"/>
          <w:sz w:val="24"/>
          <w:szCs w:val="24"/>
        </w:rPr>
        <w:t>План:</w:t>
      </w:r>
    </w:p>
    <w:p w:rsidR="0093182B" w:rsidRPr="0093182B" w:rsidRDefault="0093182B" w:rsidP="0093182B">
      <w:pPr>
        <w:spacing w:after="0" w:line="240" w:lineRule="auto"/>
        <w:jc w:val="both"/>
        <w:rPr>
          <w:rFonts w:ascii="Times New Roman" w:hAnsi="Times New Roman" w:cs="Times New Roman"/>
          <w:color w:val="1D1B11" w:themeColor="background2" w:themeShade="1A"/>
          <w:sz w:val="24"/>
          <w:szCs w:val="24"/>
        </w:rPr>
      </w:pPr>
      <w:r w:rsidRPr="0093182B">
        <w:rPr>
          <w:rFonts w:ascii="Times New Roman" w:hAnsi="Times New Roman" w:cs="Times New Roman"/>
          <w:b/>
          <w:bCs/>
          <w:color w:val="1D1B11" w:themeColor="background2" w:themeShade="1A"/>
          <w:sz w:val="24"/>
          <w:szCs w:val="24"/>
        </w:rPr>
        <w:t xml:space="preserve">1. </w:t>
      </w:r>
      <w:r w:rsidRPr="0093182B">
        <w:rPr>
          <w:rStyle w:val="mw-headline"/>
          <w:rFonts w:ascii="Times New Roman" w:hAnsi="Times New Roman" w:cs="Times New Roman"/>
          <w:b/>
          <w:bCs/>
          <w:color w:val="1D1B11" w:themeColor="background2" w:themeShade="1A"/>
          <w:sz w:val="24"/>
          <w:szCs w:val="24"/>
        </w:rPr>
        <w:t>Экономические методы</w:t>
      </w:r>
    </w:p>
    <w:p w:rsidR="0093182B" w:rsidRPr="0093182B" w:rsidRDefault="0093182B" w:rsidP="0093182B">
      <w:pPr>
        <w:spacing w:after="0" w:line="240" w:lineRule="auto"/>
        <w:jc w:val="both"/>
        <w:rPr>
          <w:rFonts w:ascii="Times New Roman" w:hAnsi="Times New Roman" w:cs="Times New Roman"/>
          <w:color w:val="000000"/>
          <w:sz w:val="24"/>
          <w:szCs w:val="24"/>
        </w:rPr>
      </w:pPr>
      <w:r w:rsidRPr="0093182B">
        <w:rPr>
          <w:rFonts w:ascii="Times New Roman" w:hAnsi="Times New Roman" w:cs="Times New Roman"/>
          <w:b/>
          <w:bCs/>
          <w:color w:val="1D1B11" w:themeColor="background2" w:themeShade="1A"/>
          <w:sz w:val="24"/>
          <w:szCs w:val="24"/>
        </w:rPr>
        <w:t xml:space="preserve">1.2 </w:t>
      </w:r>
      <w:r w:rsidRPr="0093182B">
        <w:rPr>
          <w:rFonts w:ascii="Times New Roman" w:hAnsi="Times New Roman" w:cs="Times New Roman"/>
          <w:b/>
          <w:color w:val="1D1B11" w:themeColor="background2" w:themeShade="1A"/>
          <w:sz w:val="24"/>
          <w:szCs w:val="24"/>
        </w:rPr>
        <w:t>Пример</w:t>
      </w:r>
      <w:r w:rsidRPr="0093182B">
        <w:rPr>
          <w:rFonts w:ascii="Times New Roman" w:hAnsi="Times New Roman" w:cs="Times New Roman"/>
          <w:b/>
          <w:color w:val="1D1B11" w:themeColor="background2" w:themeShade="1A"/>
          <w:sz w:val="24"/>
          <w:szCs w:val="24"/>
        </w:rPr>
        <w:t xml:space="preserve">ы </w:t>
      </w:r>
      <w:proofErr w:type="gramStart"/>
      <w:r w:rsidRPr="0093182B">
        <w:rPr>
          <w:rFonts w:ascii="Times New Roman" w:hAnsi="Times New Roman" w:cs="Times New Roman"/>
          <w:b/>
          <w:color w:val="1D1B11" w:themeColor="background2" w:themeShade="1A"/>
          <w:sz w:val="24"/>
          <w:szCs w:val="24"/>
        </w:rPr>
        <w:t>экономического метода</w:t>
      </w:r>
      <w:proofErr w:type="gramEnd"/>
      <w:r w:rsidRPr="0093182B">
        <w:rPr>
          <w:rFonts w:ascii="Times New Roman" w:hAnsi="Times New Roman" w:cs="Times New Roman"/>
          <w:b/>
          <w:color w:val="1D1B11" w:themeColor="background2" w:themeShade="1A"/>
          <w:sz w:val="24"/>
          <w:szCs w:val="24"/>
        </w:rPr>
        <w:t>,</w:t>
      </w:r>
      <w:r w:rsidRPr="0093182B">
        <w:rPr>
          <w:rFonts w:ascii="Times New Roman" w:hAnsi="Times New Roman" w:cs="Times New Roman"/>
          <w:b/>
          <w:color w:val="1D1B11" w:themeColor="background2" w:themeShade="1A"/>
          <w:sz w:val="24"/>
          <w:szCs w:val="24"/>
        </w:rPr>
        <w:t xml:space="preserve"> на </w:t>
      </w:r>
      <w:r w:rsidRPr="0093182B">
        <w:rPr>
          <w:rFonts w:ascii="Times New Roman" w:hAnsi="Times New Roman" w:cs="Times New Roman"/>
          <w:color w:val="000000"/>
          <w:sz w:val="24"/>
          <w:szCs w:val="24"/>
        </w:rPr>
        <w:t>современном высокоавтоматизированном предприятие нефтехимического комплекса Беларуси ОАО «Гродно Азот».</w:t>
      </w:r>
    </w:p>
    <w:p w:rsidR="0093182B" w:rsidRPr="0093182B" w:rsidRDefault="0093182B" w:rsidP="0093182B">
      <w:pPr>
        <w:spacing w:after="0" w:line="240" w:lineRule="auto"/>
        <w:jc w:val="both"/>
        <w:rPr>
          <w:rFonts w:ascii="Times New Roman" w:hAnsi="Times New Roman" w:cs="Times New Roman"/>
          <w:color w:val="1D1B11" w:themeColor="background2" w:themeShade="1A"/>
          <w:sz w:val="24"/>
          <w:szCs w:val="24"/>
        </w:rPr>
      </w:pPr>
      <w:r w:rsidRPr="0093182B">
        <w:rPr>
          <w:rFonts w:ascii="Times New Roman" w:hAnsi="Times New Roman" w:cs="Times New Roman"/>
          <w:b/>
          <w:bCs/>
          <w:color w:val="1D1B11" w:themeColor="background2" w:themeShade="1A"/>
          <w:sz w:val="24"/>
          <w:szCs w:val="24"/>
        </w:rPr>
        <w:t xml:space="preserve">2. </w:t>
      </w:r>
      <w:r w:rsidRPr="0093182B">
        <w:rPr>
          <w:rStyle w:val="mw-headline"/>
          <w:rFonts w:ascii="Times New Roman" w:hAnsi="Times New Roman" w:cs="Times New Roman"/>
          <w:b/>
          <w:bCs/>
          <w:color w:val="1D1B11" w:themeColor="background2" w:themeShade="1A"/>
          <w:sz w:val="24"/>
          <w:szCs w:val="24"/>
        </w:rPr>
        <w:t>Административные (организационно-распорядительные) методы управления</w:t>
      </w:r>
      <w:r w:rsidRPr="0093182B">
        <w:rPr>
          <w:rStyle w:val="mw-editsection-bracket"/>
          <w:rFonts w:ascii="Times New Roman" w:hAnsi="Times New Roman" w:cs="Times New Roman"/>
          <w:b/>
          <w:bCs/>
          <w:color w:val="1D1B11" w:themeColor="background2" w:themeShade="1A"/>
          <w:sz w:val="24"/>
          <w:szCs w:val="24"/>
        </w:rPr>
        <w:t>.</w:t>
      </w:r>
    </w:p>
    <w:p w:rsidR="0093182B" w:rsidRPr="0093182B" w:rsidRDefault="0093182B" w:rsidP="0093182B">
      <w:pPr>
        <w:spacing w:after="0" w:line="240" w:lineRule="auto"/>
        <w:jc w:val="both"/>
        <w:rPr>
          <w:rFonts w:ascii="Times New Roman" w:hAnsi="Times New Roman" w:cs="Times New Roman"/>
          <w:b/>
          <w:bCs/>
          <w:color w:val="000000"/>
          <w:sz w:val="24"/>
          <w:szCs w:val="24"/>
          <w:shd w:val="clear" w:color="auto" w:fill="FFFFFF"/>
        </w:rPr>
      </w:pPr>
      <w:r w:rsidRPr="0093182B">
        <w:rPr>
          <w:rFonts w:ascii="Times New Roman" w:hAnsi="Times New Roman" w:cs="Times New Roman"/>
          <w:b/>
          <w:bCs/>
          <w:color w:val="1D1B11" w:themeColor="background2" w:themeShade="1A"/>
          <w:sz w:val="24"/>
          <w:szCs w:val="24"/>
        </w:rPr>
        <w:t>2.2</w:t>
      </w:r>
      <w:r w:rsidRPr="0093182B">
        <w:rPr>
          <w:rFonts w:ascii="Times New Roman" w:hAnsi="Times New Roman" w:cs="Times New Roman"/>
          <w:b/>
          <w:color w:val="1D1B11" w:themeColor="background2" w:themeShade="1A"/>
          <w:sz w:val="24"/>
          <w:szCs w:val="24"/>
        </w:rPr>
        <w:t xml:space="preserve"> </w:t>
      </w:r>
      <w:r w:rsidRPr="0093182B">
        <w:rPr>
          <w:rFonts w:ascii="Times New Roman" w:hAnsi="Times New Roman" w:cs="Times New Roman"/>
          <w:b/>
          <w:color w:val="1D1B11" w:themeColor="background2" w:themeShade="1A"/>
          <w:sz w:val="24"/>
          <w:szCs w:val="24"/>
        </w:rPr>
        <w:t xml:space="preserve">Примеры административного метода, на </w:t>
      </w:r>
      <w:r w:rsidRPr="0093182B">
        <w:rPr>
          <w:rFonts w:ascii="Times New Roman" w:hAnsi="Times New Roman" w:cs="Times New Roman"/>
          <w:b/>
          <w:color w:val="000000"/>
          <w:sz w:val="24"/>
          <w:szCs w:val="24"/>
          <w:shd w:val="clear" w:color="auto" w:fill="FFFFFF"/>
        </w:rPr>
        <w:t>электромашиностроительном заводе</w:t>
      </w:r>
      <w:r w:rsidRPr="0093182B">
        <w:rPr>
          <w:rFonts w:ascii="Times New Roman" w:hAnsi="Times New Roman" w:cs="Times New Roman"/>
          <w:b/>
          <w:color w:val="1D1B11" w:themeColor="background2" w:themeShade="1A"/>
          <w:sz w:val="24"/>
          <w:szCs w:val="24"/>
        </w:rPr>
        <w:t xml:space="preserve"> </w:t>
      </w:r>
      <w:r w:rsidRPr="0093182B">
        <w:rPr>
          <w:rFonts w:ascii="Times New Roman" w:hAnsi="Times New Roman" w:cs="Times New Roman"/>
          <w:b/>
          <w:bCs/>
          <w:color w:val="000000"/>
          <w:sz w:val="24"/>
          <w:szCs w:val="24"/>
          <w:shd w:val="clear" w:color="auto" w:fill="FFFFFF"/>
        </w:rPr>
        <w:t>ОАО «ЛЕПСЕ» (г. Киров)</w:t>
      </w:r>
    </w:p>
    <w:p w:rsidR="0093182B" w:rsidRPr="0093182B" w:rsidRDefault="0093182B" w:rsidP="0093182B">
      <w:pPr>
        <w:spacing w:after="0" w:line="240" w:lineRule="auto"/>
        <w:jc w:val="both"/>
        <w:rPr>
          <w:rFonts w:ascii="Times New Roman" w:hAnsi="Times New Roman" w:cs="Times New Roman"/>
          <w:b/>
          <w:bCs/>
          <w:color w:val="1D1B11" w:themeColor="background2" w:themeShade="1A"/>
          <w:sz w:val="24"/>
          <w:szCs w:val="24"/>
        </w:rPr>
      </w:pPr>
      <w:r w:rsidRPr="0093182B">
        <w:rPr>
          <w:rFonts w:ascii="Times New Roman" w:hAnsi="Times New Roman" w:cs="Times New Roman"/>
          <w:b/>
          <w:bCs/>
          <w:color w:val="000000"/>
          <w:sz w:val="24"/>
          <w:szCs w:val="24"/>
          <w:shd w:val="clear" w:color="auto" w:fill="FFFFFF"/>
        </w:rPr>
        <w:t xml:space="preserve">3. </w:t>
      </w:r>
      <w:r w:rsidRPr="0093182B">
        <w:rPr>
          <w:rFonts w:ascii="Times New Roman" w:hAnsi="Times New Roman" w:cs="Times New Roman"/>
          <w:b/>
          <w:bCs/>
          <w:color w:val="1D1B11" w:themeColor="background2" w:themeShade="1A"/>
          <w:sz w:val="24"/>
          <w:szCs w:val="24"/>
        </w:rPr>
        <w:t>Психологические методы</w:t>
      </w:r>
    </w:p>
    <w:p w:rsidR="0093182B" w:rsidRPr="0093182B" w:rsidRDefault="0093182B" w:rsidP="0093182B">
      <w:pPr>
        <w:spacing w:after="0" w:line="240" w:lineRule="auto"/>
        <w:jc w:val="both"/>
        <w:rPr>
          <w:rFonts w:ascii="Times New Roman" w:hAnsi="Times New Roman" w:cs="Times New Roman"/>
          <w:b/>
          <w:color w:val="1D1B11" w:themeColor="background2" w:themeShade="1A"/>
          <w:sz w:val="24"/>
          <w:szCs w:val="24"/>
        </w:rPr>
      </w:pPr>
      <w:r w:rsidRPr="0093182B">
        <w:rPr>
          <w:rFonts w:ascii="Times New Roman" w:hAnsi="Times New Roman" w:cs="Times New Roman"/>
          <w:b/>
          <w:bCs/>
          <w:color w:val="1D1B11" w:themeColor="background2" w:themeShade="1A"/>
          <w:sz w:val="24"/>
          <w:szCs w:val="24"/>
        </w:rPr>
        <w:t xml:space="preserve">3.2 </w:t>
      </w:r>
      <w:r w:rsidRPr="0093182B">
        <w:rPr>
          <w:rFonts w:ascii="Times New Roman" w:hAnsi="Times New Roman" w:cs="Times New Roman"/>
          <w:b/>
          <w:color w:val="1D1B11" w:themeColor="background2" w:themeShade="1A"/>
          <w:sz w:val="24"/>
          <w:szCs w:val="24"/>
        </w:rPr>
        <w:t xml:space="preserve">Примеры психологического метода, на </w:t>
      </w:r>
      <w:proofErr w:type="spellStart"/>
      <w:r w:rsidRPr="0093182B">
        <w:rPr>
          <w:rFonts w:ascii="Times New Roman" w:hAnsi="Times New Roman" w:cs="Times New Roman"/>
          <w:b/>
          <w:color w:val="000000"/>
          <w:sz w:val="24"/>
          <w:szCs w:val="24"/>
          <w:shd w:val="clear" w:color="auto" w:fill="FFFFFF"/>
        </w:rPr>
        <w:t>муниципально</w:t>
      </w:r>
      <w:proofErr w:type="spellEnd"/>
      <w:r w:rsidRPr="0093182B">
        <w:rPr>
          <w:rFonts w:ascii="Times New Roman" w:hAnsi="Times New Roman" w:cs="Times New Roman"/>
          <w:b/>
          <w:color w:val="000000"/>
          <w:sz w:val="24"/>
          <w:szCs w:val="24"/>
          <w:shd w:val="clear" w:color="auto" w:fill="FFFFFF"/>
        </w:rPr>
        <w:t xml:space="preserve"> унитарном предприятие «Пассажирская транспортная компания ООО «</w:t>
      </w:r>
      <w:proofErr w:type="spellStart"/>
      <w:r w:rsidRPr="0093182B">
        <w:rPr>
          <w:rFonts w:ascii="Times New Roman" w:hAnsi="Times New Roman" w:cs="Times New Roman"/>
          <w:b/>
          <w:color w:val="000000"/>
          <w:sz w:val="24"/>
          <w:szCs w:val="24"/>
          <w:shd w:val="clear" w:color="auto" w:fill="FFFFFF"/>
        </w:rPr>
        <w:t>СимСитиТранс</w:t>
      </w:r>
      <w:proofErr w:type="spellEnd"/>
      <w:r w:rsidRPr="0093182B">
        <w:rPr>
          <w:rFonts w:ascii="Times New Roman" w:hAnsi="Times New Roman" w:cs="Times New Roman"/>
          <w:b/>
          <w:color w:val="000000"/>
          <w:sz w:val="24"/>
          <w:szCs w:val="24"/>
          <w:shd w:val="clear" w:color="auto" w:fill="FFFFFF"/>
        </w:rPr>
        <w:t>» города Симферополя</w:t>
      </w:r>
      <w:r w:rsidRPr="0093182B">
        <w:rPr>
          <w:rFonts w:ascii="Times New Roman" w:hAnsi="Times New Roman" w:cs="Times New Roman"/>
          <w:b/>
          <w:color w:val="1D1B11" w:themeColor="background2" w:themeShade="1A"/>
          <w:sz w:val="24"/>
          <w:szCs w:val="24"/>
        </w:rPr>
        <w:t>.</w:t>
      </w:r>
    </w:p>
    <w:p w:rsidR="0093182B" w:rsidRPr="0093182B" w:rsidRDefault="0093182B" w:rsidP="0093182B">
      <w:pPr>
        <w:spacing w:after="0" w:line="240" w:lineRule="auto"/>
        <w:jc w:val="center"/>
        <w:rPr>
          <w:rFonts w:ascii="Times New Roman" w:hAnsi="Times New Roman" w:cs="Times New Roman"/>
          <w:b/>
          <w:bCs/>
          <w:color w:val="1D1B11" w:themeColor="background2" w:themeShade="1A"/>
          <w:sz w:val="28"/>
          <w:szCs w:val="28"/>
        </w:rPr>
      </w:pPr>
      <w:r w:rsidRPr="0093182B">
        <w:rPr>
          <w:rFonts w:ascii="Times New Roman" w:hAnsi="Times New Roman" w:cs="Times New Roman"/>
          <w:b/>
          <w:color w:val="1D1B11" w:themeColor="background2" w:themeShade="1A"/>
          <w:sz w:val="28"/>
          <w:szCs w:val="28"/>
        </w:rPr>
        <w:t>Введени</w:t>
      </w:r>
      <w:bookmarkStart w:id="0" w:name="_GoBack"/>
      <w:bookmarkEnd w:id="0"/>
      <w:r w:rsidRPr="0093182B">
        <w:rPr>
          <w:rFonts w:ascii="Times New Roman" w:hAnsi="Times New Roman" w:cs="Times New Roman"/>
          <w:b/>
          <w:color w:val="1D1B11" w:themeColor="background2" w:themeShade="1A"/>
          <w:sz w:val="28"/>
          <w:szCs w:val="28"/>
        </w:rPr>
        <w:t>е</w:t>
      </w:r>
    </w:p>
    <w:p w:rsidR="00B92C1D" w:rsidRPr="00B92C1D" w:rsidRDefault="00B92C1D" w:rsidP="00B92C1D">
      <w:pPr>
        <w:spacing w:after="0" w:line="240" w:lineRule="auto"/>
        <w:jc w:val="both"/>
        <w:rPr>
          <w:rFonts w:ascii="Times New Roman" w:hAnsi="Times New Roman" w:cs="Times New Roman"/>
          <w:color w:val="1D1B11" w:themeColor="background2" w:themeShade="1A"/>
          <w:sz w:val="24"/>
          <w:szCs w:val="24"/>
        </w:rPr>
      </w:pPr>
      <w:r w:rsidRPr="00B92C1D">
        <w:rPr>
          <w:rFonts w:ascii="Times New Roman" w:hAnsi="Times New Roman" w:cs="Times New Roman"/>
          <w:b/>
          <w:bCs/>
          <w:color w:val="1D1B11" w:themeColor="background2" w:themeShade="1A"/>
          <w:sz w:val="24"/>
          <w:szCs w:val="24"/>
        </w:rPr>
        <w:t>Методы управления</w:t>
      </w:r>
      <w:r w:rsidRPr="00B92C1D">
        <w:rPr>
          <w:rStyle w:val="apple-converted-space"/>
          <w:rFonts w:ascii="Times New Roman" w:hAnsi="Times New Roman" w:cs="Times New Roman"/>
          <w:color w:val="1D1B11" w:themeColor="background2" w:themeShade="1A"/>
          <w:sz w:val="24"/>
          <w:szCs w:val="24"/>
        </w:rPr>
        <w:t> </w:t>
      </w:r>
      <w:r w:rsidRPr="00B92C1D">
        <w:rPr>
          <w:rFonts w:ascii="Times New Roman" w:hAnsi="Times New Roman" w:cs="Times New Roman"/>
          <w:color w:val="1D1B11" w:themeColor="background2" w:themeShade="1A"/>
          <w:sz w:val="24"/>
          <w:szCs w:val="24"/>
        </w:rPr>
        <w:t>являются тем механизмом управления, который позволяет решать производственные задачи и составляет методологию. Понятие</w:t>
      </w:r>
      <w:r w:rsidRPr="00B92C1D">
        <w:rPr>
          <w:rStyle w:val="apple-converted-space"/>
          <w:rFonts w:ascii="Times New Roman" w:hAnsi="Times New Roman" w:cs="Times New Roman"/>
          <w:color w:val="1D1B11" w:themeColor="background2" w:themeShade="1A"/>
          <w:sz w:val="24"/>
          <w:szCs w:val="24"/>
        </w:rPr>
        <w:t> </w:t>
      </w:r>
      <w:hyperlink r:id="rId8" w:tooltip="Метод" w:history="1">
        <w:r w:rsidRPr="00B92C1D">
          <w:rPr>
            <w:rStyle w:val="a4"/>
            <w:rFonts w:ascii="Times New Roman" w:hAnsi="Times New Roman" w:cs="Times New Roman"/>
            <w:b/>
            <w:bCs/>
            <w:color w:val="1D1B11" w:themeColor="background2" w:themeShade="1A"/>
            <w:sz w:val="24"/>
            <w:szCs w:val="24"/>
          </w:rPr>
          <w:t>метод</w:t>
        </w:r>
      </w:hyperlink>
      <w:r w:rsidRPr="00B92C1D">
        <w:rPr>
          <w:rStyle w:val="apple-converted-space"/>
          <w:rFonts w:ascii="Times New Roman" w:hAnsi="Times New Roman" w:cs="Times New Roman"/>
          <w:color w:val="1D1B11" w:themeColor="background2" w:themeShade="1A"/>
          <w:sz w:val="24"/>
          <w:szCs w:val="24"/>
        </w:rPr>
        <w:t> </w:t>
      </w:r>
      <w:r w:rsidRPr="00B92C1D">
        <w:rPr>
          <w:rFonts w:ascii="Times New Roman" w:hAnsi="Times New Roman" w:cs="Times New Roman"/>
          <w:color w:val="1D1B11" w:themeColor="background2" w:themeShade="1A"/>
          <w:sz w:val="24"/>
          <w:szCs w:val="24"/>
        </w:rPr>
        <w:t>происходит от греческого слова</w:t>
      </w:r>
      <w:r w:rsidRPr="00B92C1D">
        <w:rPr>
          <w:rStyle w:val="apple-converted-space"/>
          <w:rFonts w:ascii="Times New Roman" w:hAnsi="Times New Roman" w:cs="Times New Roman"/>
          <w:color w:val="1D1B11" w:themeColor="background2" w:themeShade="1A"/>
          <w:sz w:val="24"/>
          <w:szCs w:val="24"/>
        </w:rPr>
        <w:t> </w:t>
      </w:r>
      <w:proofErr w:type="spellStart"/>
      <w:r w:rsidRPr="00B92C1D">
        <w:rPr>
          <w:rFonts w:ascii="Times New Roman" w:hAnsi="Times New Roman" w:cs="Times New Roman"/>
          <w:color w:val="1D1B11" w:themeColor="background2" w:themeShade="1A"/>
          <w:sz w:val="24"/>
          <w:szCs w:val="24"/>
        </w:rPr>
        <w:fldChar w:fldCharType="begin"/>
      </w:r>
      <w:r w:rsidRPr="00B92C1D">
        <w:rPr>
          <w:rFonts w:ascii="Times New Roman" w:hAnsi="Times New Roman" w:cs="Times New Roman"/>
          <w:color w:val="1D1B11" w:themeColor="background2" w:themeShade="1A"/>
          <w:sz w:val="24"/>
          <w:szCs w:val="24"/>
        </w:rPr>
        <w:instrText xml:space="preserve"> HYPERLINK "http://ru.wiktionary.org/wiki/el:%CE%BC%CE%AD%CE%B8%CE%BF%CE%B4%CE%BF%CF%82" \o "wikt:el:μέθοδος" </w:instrText>
      </w:r>
      <w:r w:rsidRPr="00B92C1D">
        <w:rPr>
          <w:rFonts w:ascii="Times New Roman" w:hAnsi="Times New Roman" w:cs="Times New Roman"/>
          <w:color w:val="1D1B11" w:themeColor="background2" w:themeShade="1A"/>
          <w:sz w:val="24"/>
          <w:szCs w:val="24"/>
        </w:rPr>
        <w:fldChar w:fldCharType="separate"/>
      </w:r>
      <w:r w:rsidRPr="00B92C1D">
        <w:rPr>
          <w:rStyle w:val="a4"/>
          <w:rFonts w:ascii="Times New Roman" w:hAnsi="Times New Roman" w:cs="Times New Roman"/>
          <w:color w:val="1D1B11" w:themeColor="background2" w:themeShade="1A"/>
          <w:sz w:val="24"/>
          <w:szCs w:val="24"/>
        </w:rPr>
        <w:t>μέθοδος</w:t>
      </w:r>
      <w:proofErr w:type="spellEnd"/>
      <w:r w:rsidRPr="00B92C1D">
        <w:rPr>
          <w:rFonts w:ascii="Times New Roman" w:hAnsi="Times New Roman" w:cs="Times New Roman"/>
          <w:color w:val="1D1B11" w:themeColor="background2" w:themeShade="1A"/>
          <w:sz w:val="24"/>
          <w:szCs w:val="24"/>
        </w:rPr>
        <w:fldChar w:fldCharType="end"/>
      </w:r>
      <w:r w:rsidRPr="00B92C1D">
        <w:rPr>
          <w:rStyle w:val="apple-converted-space"/>
          <w:rFonts w:ascii="Times New Roman" w:hAnsi="Times New Roman" w:cs="Times New Roman"/>
          <w:color w:val="1D1B11" w:themeColor="background2" w:themeShade="1A"/>
          <w:sz w:val="24"/>
          <w:szCs w:val="24"/>
        </w:rPr>
        <w:t> </w:t>
      </w:r>
      <w:r w:rsidRPr="00B92C1D">
        <w:rPr>
          <w:rFonts w:ascii="Times New Roman" w:hAnsi="Times New Roman" w:cs="Times New Roman"/>
          <w:color w:val="1D1B11" w:themeColor="background2" w:themeShade="1A"/>
          <w:sz w:val="24"/>
          <w:szCs w:val="24"/>
        </w:rPr>
        <w:t>и буквально означает «путь исследования», способ достижения какой-либо цели, решения задачи, совокупность приемов или операций теоретического или практического познания и освоения действительности</w:t>
      </w:r>
      <w:hyperlink r:id="rId9" w:anchor="cite_note-1" w:history="1">
        <w:r w:rsidRPr="00B92C1D">
          <w:rPr>
            <w:rStyle w:val="a4"/>
            <w:rFonts w:ascii="Times New Roman" w:hAnsi="Times New Roman" w:cs="Times New Roman"/>
            <w:color w:val="1D1B11" w:themeColor="background2" w:themeShade="1A"/>
            <w:sz w:val="24"/>
            <w:szCs w:val="24"/>
            <w:vertAlign w:val="superscript"/>
          </w:rPr>
          <w:t>[1]</w:t>
        </w:r>
      </w:hyperlink>
      <w:r w:rsidRPr="00B92C1D">
        <w:rPr>
          <w:rFonts w:ascii="Times New Roman" w:hAnsi="Times New Roman" w:cs="Times New Roman"/>
          <w:color w:val="1D1B11" w:themeColor="background2" w:themeShade="1A"/>
          <w:sz w:val="24"/>
          <w:szCs w:val="24"/>
        </w:rPr>
        <w:t>. Понятие механизма управления включает средства и методы управления, призванные приводить в движение систему управления.</w:t>
      </w:r>
    </w:p>
    <w:p w:rsidR="00B92C1D" w:rsidRPr="00B92C1D" w:rsidRDefault="00B92C1D" w:rsidP="00B92C1D">
      <w:pPr>
        <w:spacing w:after="0" w:line="240" w:lineRule="auto"/>
        <w:jc w:val="both"/>
        <w:rPr>
          <w:rFonts w:ascii="Times New Roman" w:hAnsi="Times New Roman" w:cs="Times New Roman"/>
          <w:color w:val="1D1B11" w:themeColor="background2" w:themeShade="1A"/>
          <w:sz w:val="24"/>
          <w:szCs w:val="24"/>
        </w:rPr>
      </w:pPr>
      <w:r w:rsidRPr="00B92C1D">
        <w:rPr>
          <w:rFonts w:ascii="Times New Roman" w:hAnsi="Times New Roman" w:cs="Times New Roman"/>
          <w:b/>
          <w:bCs/>
          <w:color w:val="1D1B11" w:themeColor="background2" w:themeShade="1A"/>
          <w:sz w:val="24"/>
          <w:szCs w:val="24"/>
        </w:rPr>
        <w:t>Средства управления</w:t>
      </w:r>
      <w:r w:rsidRPr="00B92C1D">
        <w:rPr>
          <w:rStyle w:val="apple-converted-space"/>
          <w:rFonts w:ascii="Times New Roman" w:hAnsi="Times New Roman" w:cs="Times New Roman"/>
          <w:color w:val="1D1B11" w:themeColor="background2" w:themeShade="1A"/>
          <w:sz w:val="24"/>
          <w:szCs w:val="24"/>
        </w:rPr>
        <w:t> </w:t>
      </w:r>
      <w:r w:rsidRPr="00B92C1D">
        <w:rPr>
          <w:rFonts w:ascii="Times New Roman" w:hAnsi="Times New Roman" w:cs="Times New Roman"/>
          <w:color w:val="1D1B11" w:themeColor="background2" w:themeShade="1A"/>
          <w:sz w:val="24"/>
          <w:szCs w:val="24"/>
        </w:rPr>
        <w:t>— это то, с помощью чего можно управлять, а</w:t>
      </w:r>
      <w:r w:rsidRPr="00B92C1D">
        <w:rPr>
          <w:rStyle w:val="apple-converted-space"/>
          <w:rFonts w:ascii="Times New Roman" w:hAnsi="Times New Roman" w:cs="Times New Roman"/>
          <w:color w:val="1D1B11" w:themeColor="background2" w:themeShade="1A"/>
          <w:sz w:val="24"/>
          <w:szCs w:val="24"/>
        </w:rPr>
        <w:t> </w:t>
      </w:r>
      <w:r w:rsidRPr="00B92C1D">
        <w:rPr>
          <w:rFonts w:ascii="Times New Roman" w:hAnsi="Times New Roman" w:cs="Times New Roman"/>
          <w:b/>
          <w:bCs/>
          <w:color w:val="1D1B11" w:themeColor="background2" w:themeShade="1A"/>
          <w:sz w:val="24"/>
          <w:szCs w:val="24"/>
        </w:rPr>
        <w:t>методы</w:t>
      </w:r>
      <w:r w:rsidRPr="00B92C1D">
        <w:rPr>
          <w:rStyle w:val="apple-converted-space"/>
          <w:rFonts w:ascii="Times New Roman" w:hAnsi="Times New Roman" w:cs="Times New Roman"/>
          <w:color w:val="1D1B11" w:themeColor="background2" w:themeShade="1A"/>
          <w:sz w:val="24"/>
          <w:szCs w:val="24"/>
        </w:rPr>
        <w:t> </w:t>
      </w:r>
      <w:r w:rsidRPr="00B92C1D">
        <w:rPr>
          <w:rFonts w:ascii="Times New Roman" w:hAnsi="Times New Roman" w:cs="Times New Roman"/>
          <w:color w:val="1D1B11" w:themeColor="background2" w:themeShade="1A"/>
          <w:sz w:val="24"/>
          <w:szCs w:val="24"/>
        </w:rPr>
        <w:t>— это способы использования средств управления.</w:t>
      </w:r>
      <w:r w:rsidRPr="00B92C1D">
        <w:rPr>
          <w:rStyle w:val="apple-converted-space"/>
          <w:rFonts w:ascii="Times New Roman" w:hAnsi="Times New Roman" w:cs="Times New Roman"/>
          <w:color w:val="1D1B11" w:themeColor="background2" w:themeShade="1A"/>
          <w:sz w:val="24"/>
          <w:szCs w:val="24"/>
        </w:rPr>
        <w:t> </w:t>
      </w:r>
      <w:r w:rsidRPr="00B92C1D">
        <w:rPr>
          <w:rFonts w:ascii="Times New Roman" w:hAnsi="Times New Roman" w:cs="Times New Roman"/>
          <w:b/>
          <w:bCs/>
          <w:color w:val="1D1B11" w:themeColor="background2" w:themeShade="1A"/>
          <w:sz w:val="24"/>
          <w:szCs w:val="24"/>
        </w:rPr>
        <w:t>Методы управления</w:t>
      </w:r>
      <w:r w:rsidRPr="00B92C1D">
        <w:rPr>
          <w:rStyle w:val="apple-converted-space"/>
          <w:rFonts w:ascii="Times New Roman" w:hAnsi="Times New Roman" w:cs="Times New Roman"/>
          <w:color w:val="1D1B11" w:themeColor="background2" w:themeShade="1A"/>
          <w:sz w:val="24"/>
          <w:szCs w:val="24"/>
        </w:rPr>
        <w:t> </w:t>
      </w:r>
      <w:r w:rsidRPr="00B92C1D">
        <w:rPr>
          <w:rFonts w:ascii="Times New Roman" w:hAnsi="Times New Roman" w:cs="Times New Roman"/>
          <w:color w:val="1D1B11" w:themeColor="background2" w:themeShade="1A"/>
          <w:sz w:val="24"/>
          <w:szCs w:val="24"/>
        </w:rPr>
        <w:t>— это способы, при помощи которых реализуются функции управления.</w:t>
      </w:r>
    </w:p>
    <w:p w:rsidR="00B92C1D" w:rsidRPr="00B92C1D" w:rsidRDefault="00B92C1D" w:rsidP="00B92C1D">
      <w:pPr>
        <w:spacing w:after="0" w:line="240" w:lineRule="auto"/>
        <w:jc w:val="both"/>
        <w:rPr>
          <w:rFonts w:ascii="Times New Roman" w:hAnsi="Times New Roman" w:cs="Times New Roman"/>
          <w:color w:val="1D1B11" w:themeColor="background2" w:themeShade="1A"/>
          <w:sz w:val="24"/>
          <w:szCs w:val="24"/>
        </w:rPr>
      </w:pPr>
      <w:r w:rsidRPr="00B92C1D">
        <w:rPr>
          <w:rFonts w:ascii="Times New Roman" w:hAnsi="Times New Roman" w:cs="Times New Roman"/>
          <w:color w:val="1D1B11" w:themeColor="background2" w:themeShade="1A"/>
          <w:sz w:val="24"/>
          <w:szCs w:val="24"/>
        </w:rPr>
        <w:t>Выбор того или иного метода управления зависит от определения, осуществления на данном этапе функции управления и от имеющихся или доступных в этот момент времени средств управления. Также, немаловажное значение имеют различные внешние факторы: подбор персонала, направленность компании, масштаб управления и т. п.</w:t>
      </w:r>
    </w:p>
    <w:p w:rsidR="00B92C1D" w:rsidRPr="00B92C1D" w:rsidRDefault="00B92C1D" w:rsidP="00B92C1D">
      <w:pPr>
        <w:spacing w:after="0" w:line="240" w:lineRule="auto"/>
        <w:jc w:val="center"/>
        <w:rPr>
          <w:rFonts w:ascii="Times New Roman" w:hAnsi="Times New Roman" w:cs="Times New Roman"/>
          <w:color w:val="1D1B11" w:themeColor="background2" w:themeShade="1A"/>
          <w:sz w:val="28"/>
          <w:szCs w:val="28"/>
        </w:rPr>
      </w:pPr>
      <w:r w:rsidRPr="00B92C1D">
        <w:rPr>
          <w:rStyle w:val="mw-headline"/>
          <w:rFonts w:ascii="Times New Roman" w:hAnsi="Times New Roman" w:cs="Times New Roman"/>
          <w:b/>
          <w:bCs/>
          <w:color w:val="1D1B11" w:themeColor="background2" w:themeShade="1A"/>
          <w:sz w:val="28"/>
          <w:szCs w:val="28"/>
        </w:rPr>
        <w:t>Экономические методы</w:t>
      </w:r>
    </w:p>
    <w:p w:rsidR="00B92C1D" w:rsidRPr="00B92C1D" w:rsidRDefault="00B92C1D" w:rsidP="00B92C1D">
      <w:pPr>
        <w:spacing w:after="0" w:line="240" w:lineRule="auto"/>
        <w:jc w:val="both"/>
        <w:rPr>
          <w:rFonts w:ascii="Times New Roman" w:hAnsi="Times New Roman" w:cs="Times New Roman"/>
          <w:color w:val="1D1B11" w:themeColor="background2" w:themeShade="1A"/>
          <w:sz w:val="24"/>
          <w:szCs w:val="24"/>
        </w:rPr>
      </w:pPr>
      <w:r w:rsidRPr="00B92C1D">
        <w:rPr>
          <w:rFonts w:ascii="Times New Roman" w:hAnsi="Times New Roman" w:cs="Times New Roman"/>
          <w:color w:val="1D1B11" w:themeColor="background2" w:themeShade="1A"/>
          <w:sz w:val="24"/>
          <w:szCs w:val="24"/>
        </w:rPr>
        <w:t xml:space="preserve">Сущность </w:t>
      </w:r>
      <w:proofErr w:type="gramStart"/>
      <w:r w:rsidRPr="00B92C1D">
        <w:rPr>
          <w:rFonts w:ascii="Times New Roman" w:hAnsi="Times New Roman" w:cs="Times New Roman"/>
          <w:color w:val="1D1B11" w:themeColor="background2" w:themeShade="1A"/>
          <w:sz w:val="24"/>
          <w:szCs w:val="24"/>
        </w:rPr>
        <w:t>экономических методов</w:t>
      </w:r>
      <w:proofErr w:type="gramEnd"/>
      <w:r w:rsidRPr="00B92C1D">
        <w:rPr>
          <w:rFonts w:ascii="Times New Roman" w:hAnsi="Times New Roman" w:cs="Times New Roman"/>
          <w:color w:val="1D1B11" w:themeColor="background2" w:themeShade="1A"/>
          <w:sz w:val="24"/>
          <w:szCs w:val="24"/>
        </w:rPr>
        <w:t xml:space="preserve"> состоит в том, чтобы через воздействие на экономические интересы сотрудников компании и других лиц, участвующих в экономической деятельности компании при помощи экономических рычагов (заработной платы, премий, прибыли, налогов, льготных цен и т. п.) организовать эффективное управление производством. В основе данных методов лежит материальное стимулирование, направленное на повышение ответственности и заинтересованности менеджеров в принятии эффективных управленческих решений, а также стимулирующих сотрудников проявлять инициативу при решении поставленных задач без специального распорядительного воздействия.</w:t>
      </w:r>
      <w:r w:rsidRPr="00B92C1D">
        <w:rPr>
          <w:rStyle w:val="apple-converted-space"/>
          <w:rFonts w:ascii="Times New Roman" w:hAnsi="Times New Roman" w:cs="Times New Roman"/>
          <w:color w:val="1D1B11" w:themeColor="background2" w:themeShade="1A"/>
          <w:sz w:val="24"/>
          <w:szCs w:val="24"/>
        </w:rPr>
        <w:t> </w:t>
      </w:r>
      <w:hyperlink r:id="rId10" w:anchor="cite_note-2" w:history="1">
        <w:r w:rsidRPr="00B92C1D">
          <w:rPr>
            <w:rStyle w:val="a4"/>
            <w:rFonts w:ascii="Times New Roman" w:hAnsi="Times New Roman" w:cs="Times New Roman"/>
            <w:color w:val="1D1B11" w:themeColor="background2" w:themeShade="1A"/>
            <w:sz w:val="24"/>
            <w:szCs w:val="24"/>
            <w:vertAlign w:val="superscript"/>
          </w:rPr>
          <w:t>[2]</w:t>
        </w:r>
      </w:hyperlink>
    </w:p>
    <w:p w:rsidR="00B92C1D" w:rsidRPr="00B92C1D" w:rsidRDefault="00B92C1D" w:rsidP="00B92C1D">
      <w:pPr>
        <w:spacing w:after="0" w:line="240" w:lineRule="auto"/>
        <w:jc w:val="both"/>
        <w:rPr>
          <w:rFonts w:ascii="Times New Roman" w:hAnsi="Times New Roman" w:cs="Times New Roman"/>
          <w:color w:val="1D1B11" w:themeColor="background2" w:themeShade="1A"/>
          <w:sz w:val="24"/>
          <w:szCs w:val="24"/>
        </w:rPr>
      </w:pPr>
      <w:r w:rsidRPr="00B92C1D">
        <w:rPr>
          <w:rFonts w:ascii="Times New Roman" w:hAnsi="Times New Roman" w:cs="Times New Roman"/>
          <w:color w:val="1D1B11" w:themeColor="background2" w:themeShade="1A"/>
          <w:sz w:val="24"/>
          <w:szCs w:val="24"/>
        </w:rPr>
        <w:t xml:space="preserve">Использование </w:t>
      </w:r>
      <w:proofErr w:type="gramStart"/>
      <w:r w:rsidRPr="00B92C1D">
        <w:rPr>
          <w:rFonts w:ascii="Times New Roman" w:hAnsi="Times New Roman" w:cs="Times New Roman"/>
          <w:color w:val="1D1B11" w:themeColor="background2" w:themeShade="1A"/>
          <w:sz w:val="24"/>
          <w:szCs w:val="24"/>
        </w:rPr>
        <w:t>экономических методов</w:t>
      </w:r>
      <w:proofErr w:type="gramEnd"/>
      <w:r w:rsidRPr="00B92C1D">
        <w:rPr>
          <w:rFonts w:ascii="Times New Roman" w:hAnsi="Times New Roman" w:cs="Times New Roman"/>
          <w:color w:val="1D1B11" w:themeColor="background2" w:themeShade="1A"/>
          <w:sz w:val="24"/>
          <w:szCs w:val="24"/>
        </w:rPr>
        <w:t xml:space="preserve"> побуждает более эффективно проявляться обратные связи, что положительным образом сказывается на функции контроля. Применение </w:t>
      </w:r>
      <w:proofErr w:type="gramStart"/>
      <w:r w:rsidRPr="00B92C1D">
        <w:rPr>
          <w:rFonts w:ascii="Times New Roman" w:hAnsi="Times New Roman" w:cs="Times New Roman"/>
          <w:color w:val="1D1B11" w:themeColor="background2" w:themeShade="1A"/>
          <w:sz w:val="24"/>
          <w:szCs w:val="24"/>
        </w:rPr>
        <w:t>экономических методов</w:t>
      </w:r>
      <w:proofErr w:type="gramEnd"/>
      <w:r w:rsidRPr="00B92C1D">
        <w:rPr>
          <w:rFonts w:ascii="Times New Roman" w:hAnsi="Times New Roman" w:cs="Times New Roman"/>
          <w:color w:val="1D1B11" w:themeColor="background2" w:themeShade="1A"/>
          <w:sz w:val="24"/>
          <w:szCs w:val="24"/>
        </w:rPr>
        <w:t xml:space="preserve"> управления позволяет активизировать персонал в реализации поставленных задач, позволяет сделать процесс управления более адаптированным и гибким по отношению к конкретному трудовому коллективу. </w:t>
      </w:r>
      <w:proofErr w:type="gramStart"/>
      <w:r w:rsidRPr="00B92C1D">
        <w:rPr>
          <w:rFonts w:ascii="Times New Roman" w:hAnsi="Times New Roman" w:cs="Times New Roman"/>
          <w:color w:val="1D1B11" w:themeColor="background2" w:themeShade="1A"/>
          <w:sz w:val="24"/>
          <w:szCs w:val="24"/>
        </w:rPr>
        <w:t>Экономические методы</w:t>
      </w:r>
      <w:proofErr w:type="gramEnd"/>
      <w:r w:rsidRPr="00B92C1D">
        <w:rPr>
          <w:rFonts w:ascii="Times New Roman" w:hAnsi="Times New Roman" w:cs="Times New Roman"/>
          <w:color w:val="1D1B11" w:themeColor="background2" w:themeShade="1A"/>
          <w:sz w:val="24"/>
          <w:szCs w:val="24"/>
        </w:rPr>
        <w:t xml:space="preserve"> управления отражают социально-экономическую природу компании и способствуют ее развитию в современных рыночных условиях производства. Среди этих методов важное место занимает хозяйственный расчет.</w:t>
      </w:r>
    </w:p>
    <w:p w:rsidR="00B92C1D" w:rsidRPr="00B92C1D" w:rsidRDefault="00B92C1D" w:rsidP="00B92C1D">
      <w:pPr>
        <w:spacing w:after="0" w:line="240" w:lineRule="auto"/>
        <w:jc w:val="both"/>
        <w:rPr>
          <w:rFonts w:ascii="Times New Roman" w:hAnsi="Times New Roman" w:cs="Times New Roman"/>
          <w:color w:val="1D1B11" w:themeColor="background2" w:themeShade="1A"/>
          <w:sz w:val="24"/>
          <w:szCs w:val="24"/>
        </w:rPr>
      </w:pPr>
      <w:r w:rsidRPr="00B92C1D">
        <w:rPr>
          <w:rFonts w:ascii="Times New Roman" w:hAnsi="Times New Roman" w:cs="Times New Roman"/>
          <w:b/>
          <w:bCs/>
          <w:color w:val="1D1B11" w:themeColor="background2" w:themeShade="1A"/>
          <w:sz w:val="24"/>
          <w:szCs w:val="24"/>
        </w:rPr>
        <w:t>Ценовая политика</w:t>
      </w:r>
    </w:p>
    <w:p w:rsidR="00B92C1D" w:rsidRPr="00B92C1D" w:rsidRDefault="00B92C1D" w:rsidP="00B92C1D">
      <w:pPr>
        <w:spacing w:after="0" w:line="240" w:lineRule="auto"/>
        <w:jc w:val="both"/>
        <w:rPr>
          <w:rFonts w:ascii="Times New Roman" w:hAnsi="Times New Roman" w:cs="Times New Roman"/>
          <w:color w:val="1D1B11" w:themeColor="background2" w:themeShade="1A"/>
          <w:sz w:val="24"/>
          <w:szCs w:val="24"/>
        </w:rPr>
      </w:pPr>
      <w:r w:rsidRPr="00B92C1D">
        <w:rPr>
          <w:rFonts w:ascii="Times New Roman" w:hAnsi="Times New Roman" w:cs="Times New Roman"/>
          <w:color w:val="1D1B11" w:themeColor="background2" w:themeShade="1A"/>
          <w:sz w:val="24"/>
          <w:szCs w:val="24"/>
        </w:rPr>
        <w:t>В действительности в ценах отображаются все аспекты экономической деятельности организации.</w:t>
      </w:r>
      <w:r w:rsidRPr="00B92C1D">
        <w:rPr>
          <w:rStyle w:val="apple-converted-space"/>
          <w:rFonts w:ascii="Times New Roman" w:hAnsi="Times New Roman" w:cs="Times New Roman"/>
          <w:color w:val="1D1B11" w:themeColor="background2" w:themeShade="1A"/>
          <w:sz w:val="24"/>
          <w:szCs w:val="24"/>
        </w:rPr>
        <w:t> </w:t>
      </w:r>
      <w:hyperlink r:id="rId11" w:tooltip="Ценообразование" w:history="1">
        <w:r w:rsidRPr="00B92C1D">
          <w:rPr>
            <w:rStyle w:val="a4"/>
            <w:rFonts w:ascii="Times New Roman" w:hAnsi="Times New Roman" w:cs="Times New Roman"/>
            <w:color w:val="1D1B11" w:themeColor="background2" w:themeShade="1A"/>
            <w:sz w:val="24"/>
            <w:szCs w:val="24"/>
          </w:rPr>
          <w:t>Ценообразование</w:t>
        </w:r>
      </w:hyperlink>
      <w:r w:rsidRPr="00B92C1D">
        <w:rPr>
          <w:rStyle w:val="apple-converted-space"/>
          <w:rFonts w:ascii="Times New Roman" w:hAnsi="Times New Roman" w:cs="Times New Roman"/>
          <w:color w:val="1D1B11" w:themeColor="background2" w:themeShade="1A"/>
          <w:sz w:val="24"/>
          <w:szCs w:val="24"/>
        </w:rPr>
        <w:t> </w:t>
      </w:r>
      <w:r w:rsidRPr="00B92C1D">
        <w:rPr>
          <w:rFonts w:ascii="Times New Roman" w:hAnsi="Times New Roman" w:cs="Times New Roman"/>
          <w:color w:val="1D1B11" w:themeColor="background2" w:themeShade="1A"/>
          <w:sz w:val="24"/>
          <w:szCs w:val="24"/>
        </w:rPr>
        <w:t xml:space="preserve">включает в себя, во-первых, регулирующие факторы, во- вторых, — рыночная конкуренция. В мире используют две категории цен: </w:t>
      </w:r>
      <w:proofErr w:type="gramStart"/>
      <w:r w:rsidRPr="00B92C1D">
        <w:rPr>
          <w:rFonts w:ascii="Times New Roman" w:hAnsi="Times New Roman" w:cs="Times New Roman"/>
          <w:color w:val="1D1B11" w:themeColor="background2" w:themeShade="1A"/>
          <w:sz w:val="24"/>
          <w:szCs w:val="24"/>
        </w:rPr>
        <w:t>публикуемыми</w:t>
      </w:r>
      <w:proofErr w:type="gramEnd"/>
      <w:r w:rsidRPr="00B92C1D">
        <w:rPr>
          <w:rFonts w:ascii="Times New Roman" w:hAnsi="Times New Roman" w:cs="Times New Roman"/>
          <w:color w:val="1D1B11" w:themeColor="background2" w:themeShade="1A"/>
          <w:sz w:val="24"/>
          <w:szCs w:val="24"/>
        </w:rPr>
        <w:t xml:space="preserve"> и расчетными.</w:t>
      </w:r>
    </w:p>
    <w:p w:rsidR="00B92C1D" w:rsidRPr="00B92C1D" w:rsidRDefault="00B92C1D" w:rsidP="00B92C1D">
      <w:pPr>
        <w:spacing w:after="0" w:line="240" w:lineRule="auto"/>
        <w:jc w:val="both"/>
        <w:rPr>
          <w:rFonts w:ascii="Times New Roman" w:hAnsi="Times New Roman" w:cs="Times New Roman"/>
          <w:color w:val="1D1B11" w:themeColor="background2" w:themeShade="1A"/>
          <w:sz w:val="24"/>
          <w:szCs w:val="24"/>
        </w:rPr>
      </w:pPr>
      <w:r w:rsidRPr="00B92C1D">
        <w:rPr>
          <w:rFonts w:ascii="Times New Roman" w:hAnsi="Times New Roman" w:cs="Times New Roman"/>
          <w:b/>
          <w:bCs/>
          <w:color w:val="1D1B11" w:themeColor="background2" w:themeShade="1A"/>
          <w:sz w:val="24"/>
          <w:szCs w:val="24"/>
        </w:rPr>
        <w:lastRenderedPageBreak/>
        <w:t>Расчетные</w:t>
      </w:r>
      <w:r w:rsidRPr="00B92C1D">
        <w:rPr>
          <w:rStyle w:val="apple-converted-space"/>
          <w:rFonts w:ascii="Times New Roman" w:hAnsi="Times New Roman" w:cs="Times New Roman"/>
          <w:color w:val="1D1B11" w:themeColor="background2" w:themeShade="1A"/>
          <w:sz w:val="24"/>
          <w:szCs w:val="24"/>
        </w:rPr>
        <w:t> </w:t>
      </w:r>
      <w:r w:rsidRPr="00B92C1D">
        <w:rPr>
          <w:rFonts w:ascii="Times New Roman" w:hAnsi="Times New Roman" w:cs="Times New Roman"/>
          <w:color w:val="1D1B11" w:themeColor="background2" w:themeShade="1A"/>
          <w:sz w:val="24"/>
          <w:szCs w:val="24"/>
        </w:rPr>
        <w:t>(договорные) цены — цены сложного промышленного оборудования или нестандартной продукции.</w:t>
      </w:r>
    </w:p>
    <w:p w:rsidR="00B92C1D" w:rsidRPr="00B92C1D" w:rsidRDefault="00B92C1D" w:rsidP="00B92C1D">
      <w:pPr>
        <w:spacing w:after="0" w:line="240" w:lineRule="auto"/>
        <w:jc w:val="both"/>
        <w:rPr>
          <w:rFonts w:ascii="Times New Roman" w:hAnsi="Times New Roman" w:cs="Times New Roman"/>
          <w:color w:val="1D1B11" w:themeColor="background2" w:themeShade="1A"/>
          <w:sz w:val="24"/>
          <w:szCs w:val="24"/>
        </w:rPr>
      </w:pPr>
      <w:r w:rsidRPr="00B92C1D">
        <w:rPr>
          <w:rFonts w:ascii="Times New Roman" w:hAnsi="Times New Roman" w:cs="Times New Roman"/>
          <w:color w:val="1D1B11" w:themeColor="background2" w:themeShade="1A"/>
          <w:sz w:val="24"/>
          <w:szCs w:val="24"/>
        </w:rPr>
        <w:t>Наиболее распространенные среди</w:t>
      </w:r>
      <w:r w:rsidRPr="00B92C1D">
        <w:rPr>
          <w:rStyle w:val="apple-converted-space"/>
          <w:rFonts w:ascii="Times New Roman" w:hAnsi="Times New Roman" w:cs="Times New Roman"/>
          <w:color w:val="1D1B11" w:themeColor="background2" w:themeShade="1A"/>
          <w:sz w:val="24"/>
          <w:szCs w:val="24"/>
        </w:rPr>
        <w:t> </w:t>
      </w:r>
      <w:r w:rsidRPr="00B92C1D">
        <w:rPr>
          <w:rFonts w:ascii="Times New Roman" w:hAnsi="Times New Roman" w:cs="Times New Roman"/>
          <w:b/>
          <w:bCs/>
          <w:color w:val="1D1B11" w:themeColor="background2" w:themeShade="1A"/>
          <w:sz w:val="24"/>
          <w:szCs w:val="24"/>
        </w:rPr>
        <w:t>публикуемых цен</w:t>
      </w:r>
      <w:r w:rsidRPr="00B92C1D">
        <w:rPr>
          <w:rStyle w:val="apple-converted-space"/>
          <w:rFonts w:ascii="Times New Roman" w:hAnsi="Times New Roman" w:cs="Times New Roman"/>
          <w:color w:val="1D1B11" w:themeColor="background2" w:themeShade="1A"/>
          <w:sz w:val="24"/>
          <w:szCs w:val="24"/>
        </w:rPr>
        <w:t> </w:t>
      </w:r>
      <w:r w:rsidRPr="00B92C1D">
        <w:rPr>
          <w:rFonts w:ascii="Times New Roman" w:hAnsi="Times New Roman" w:cs="Times New Roman"/>
          <w:color w:val="1D1B11" w:themeColor="background2" w:themeShade="1A"/>
          <w:sz w:val="24"/>
          <w:szCs w:val="24"/>
        </w:rPr>
        <w:t>— прейскурантные. Фирмы выпускают под своим товарным знаком прейскурант на стандартную продукцию потребительского товара массового спроса. Компании, направленные на сбыт продукции производят продажу по установленным цена или ценам экспорта (импорта), а получение прибыли достигается за счет скидок с цен, установленного прейскурантом, или за счет разницы цен между прейскурантными и экспортными (импортными) ценами. Свои прейскуранты могут создавать и выпускать еще и лицензиаты, которые продают товары под своим товарным знаком или же под знаком фирмы, у которой была приобретена лицензия.</w:t>
      </w:r>
      <w:r w:rsidRPr="00B92C1D">
        <w:rPr>
          <w:rStyle w:val="apple-converted-space"/>
          <w:rFonts w:ascii="Times New Roman" w:hAnsi="Times New Roman" w:cs="Times New Roman"/>
          <w:color w:val="1D1B11" w:themeColor="background2" w:themeShade="1A"/>
          <w:sz w:val="24"/>
          <w:szCs w:val="24"/>
        </w:rPr>
        <w:t> </w:t>
      </w:r>
      <w:r w:rsidRPr="00B92C1D">
        <w:rPr>
          <w:rFonts w:ascii="Times New Roman" w:hAnsi="Times New Roman" w:cs="Times New Roman"/>
          <w:b/>
          <w:bCs/>
          <w:color w:val="1D1B11" w:themeColor="background2" w:themeShade="1A"/>
          <w:sz w:val="24"/>
          <w:szCs w:val="24"/>
        </w:rPr>
        <w:t>Расчетные цены</w:t>
      </w:r>
      <w:r w:rsidRPr="00B92C1D">
        <w:rPr>
          <w:rStyle w:val="apple-converted-space"/>
          <w:rFonts w:ascii="Times New Roman" w:hAnsi="Times New Roman" w:cs="Times New Roman"/>
          <w:color w:val="1D1B11" w:themeColor="background2" w:themeShade="1A"/>
          <w:sz w:val="24"/>
          <w:szCs w:val="24"/>
        </w:rPr>
        <w:t> </w:t>
      </w:r>
      <w:r w:rsidRPr="00B92C1D">
        <w:rPr>
          <w:rFonts w:ascii="Times New Roman" w:hAnsi="Times New Roman" w:cs="Times New Roman"/>
          <w:color w:val="1D1B11" w:themeColor="background2" w:themeShade="1A"/>
          <w:sz w:val="24"/>
          <w:szCs w:val="24"/>
        </w:rPr>
        <w:t>относительно стабильны. Их отличие — единый уровень на одинаковую продукцию. Существуют разные методы для установления цены и определения структуры цены. Наиболее известный способ установления цены -</w:t>
      </w:r>
      <w:r w:rsidRPr="00B92C1D">
        <w:rPr>
          <w:rStyle w:val="apple-converted-space"/>
          <w:rFonts w:ascii="Times New Roman" w:hAnsi="Times New Roman" w:cs="Times New Roman"/>
          <w:color w:val="1D1B11" w:themeColor="background2" w:themeShade="1A"/>
          <w:sz w:val="24"/>
          <w:szCs w:val="24"/>
        </w:rPr>
        <w:t> </w:t>
      </w:r>
      <w:r w:rsidRPr="00B92C1D">
        <w:rPr>
          <w:rFonts w:ascii="Times New Roman" w:hAnsi="Times New Roman" w:cs="Times New Roman"/>
          <w:b/>
          <w:bCs/>
          <w:color w:val="1D1B11" w:themeColor="background2" w:themeShade="1A"/>
          <w:sz w:val="24"/>
          <w:szCs w:val="24"/>
        </w:rPr>
        <w:t>«целевой» метод</w:t>
      </w:r>
      <w:r w:rsidRPr="00B92C1D">
        <w:rPr>
          <w:rStyle w:val="apple-converted-space"/>
          <w:rFonts w:ascii="Times New Roman" w:hAnsi="Times New Roman" w:cs="Times New Roman"/>
          <w:color w:val="1D1B11" w:themeColor="background2" w:themeShade="1A"/>
          <w:sz w:val="24"/>
          <w:szCs w:val="24"/>
        </w:rPr>
        <w:t> </w:t>
      </w:r>
      <w:r w:rsidRPr="00B92C1D">
        <w:rPr>
          <w:rFonts w:ascii="Times New Roman" w:hAnsi="Times New Roman" w:cs="Times New Roman"/>
          <w:color w:val="1D1B11" w:themeColor="background2" w:themeShade="1A"/>
          <w:sz w:val="24"/>
          <w:szCs w:val="24"/>
        </w:rPr>
        <w:t>ценообразования по принципу</w:t>
      </w:r>
      <w:r w:rsidRPr="00B92C1D">
        <w:rPr>
          <w:rStyle w:val="apple-converted-space"/>
          <w:rFonts w:ascii="Times New Roman" w:hAnsi="Times New Roman" w:cs="Times New Roman"/>
          <w:color w:val="1D1B11" w:themeColor="background2" w:themeShade="1A"/>
          <w:sz w:val="24"/>
          <w:szCs w:val="24"/>
        </w:rPr>
        <w:t> </w:t>
      </w:r>
      <w:r w:rsidRPr="00B92C1D">
        <w:rPr>
          <w:rFonts w:ascii="Times New Roman" w:hAnsi="Times New Roman" w:cs="Times New Roman"/>
          <w:b/>
          <w:bCs/>
          <w:color w:val="1D1B11" w:themeColor="background2" w:themeShade="1A"/>
          <w:sz w:val="24"/>
          <w:szCs w:val="24"/>
        </w:rPr>
        <w:t>«полезных издержек»</w:t>
      </w:r>
      <w:r w:rsidRPr="00B92C1D">
        <w:rPr>
          <w:rFonts w:ascii="Times New Roman" w:hAnsi="Times New Roman" w:cs="Times New Roman"/>
          <w:color w:val="1D1B11" w:themeColor="background2" w:themeShade="1A"/>
          <w:sz w:val="24"/>
          <w:szCs w:val="24"/>
        </w:rPr>
        <w:t>, суть его в том, что цену получаем при сложении целевой нормы прибыли и издержек производства.</w:t>
      </w:r>
    </w:p>
    <w:p w:rsidR="00B92C1D" w:rsidRPr="00B92C1D" w:rsidRDefault="00B92C1D" w:rsidP="00B92C1D">
      <w:pPr>
        <w:spacing w:after="0" w:line="240" w:lineRule="auto"/>
        <w:jc w:val="both"/>
        <w:rPr>
          <w:rFonts w:ascii="Times New Roman" w:hAnsi="Times New Roman" w:cs="Times New Roman"/>
          <w:color w:val="1D1B11" w:themeColor="background2" w:themeShade="1A"/>
          <w:sz w:val="24"/>
          <w:szCs w:val="24"/>
        </w:rPr>
      </w:pPr>
      <w:r w:rsidRPr="00B92C1D">
        <w:rPr>
          <w:rFonts w:ascii="Times New Roman" w:hAnsi="Times New Roman" w:cs="Times New Roman"/>
          <w:b/>
          <w:bCs/>
          <w:color w:val="1D1B11" w:themeColor="background2" w:themeShade="1A"/>
          <w:sz w:val="24"/>
          <w:szCs w:val="24"/>
        </w:rPr>
        <w:t>Финансовая политика</w:t>
      </w:r>
    </w:p>
    <w:p w:rsidR="00B92C1D" w:rsidRPr="00B92C1D" w:rsidRDefault="00B92C1D" w:rsidP="00B92C1D">
      <w:pPr>
        <w:spacing w:after="0" w:line="240" w:lineRule="auto"/>
        <w:jc w:val="both"/>
        <w:rPr>
          <w:rFonts w:ascii="Times New Roman" w:hAnsi="Times New Roman" w:cs="Times New Roman"/>
          <w:color w:val="1D1B11" w:themeColor="background2" w:themeShade="1A"/>
          <w:sz w:val="24"/>
          <w:szCs w:val="24"/>
        </w:rPr>
      </w:pPr>
      <w:r w:rsidRPr="00B92C1D">
        <w:rPr>
          <w:rFonts w:ascii="Times New Roman" w:hAnsi="Times New Roman" w:cs="Times New Roman"/>
          <w:color w:val="1D1B11" w:themeColor="background2" w:themeShade="1A"/>
          <w:sz w:val="24"/>
          <w:szCs w:val="24"/>
        </w:rPr>
        <w:t>В концентрированном виде, финансовая политика любой фирмы, отражает влияние многих внутренних и внешних факторов. Включает в себя все аспекты экономической деятельности — производственный, научно — технический, материально — технического снабжения, сбыт. Она отражает выявление источников финансового ресурса и его распределения между подразделениями; распределение (перераспределение) прибыли; кредитование и финансирование различных подразделений; характер и структуру внутрифирменных финансовых операций.</w:t>
      </w:r>
      <w:r w:rsidRPr="00B92C1D">
        <w:rPr>
          <w:rStyle w:val="apple-converted-space"/>
          <w:rFonts w:ascii="Times New Roman" w:hAnsi="Times New Roman" w:cs="Times New Roman"/>
          <w:color w:val="1D1B11" w:themeColor="background2" w:themeShade="1A"/>
          <w:sz w:val="24"/>
          <w:szCs w:val="24"/>
        </w:rPr>
        <w:t> </w:t>
      </w:r>
      <w:r w:rsidRPr="00B92C1D">
        <w:rPr>
          <w:rFonts w:ascii="Times New Roman" w:hAnsi="Times New Roman" w:cs="Times New Roman"/>
          <w:b/>
          <w:bCs/>
          <w:color w:val="1D1B11" w:themeColor="background2" w:themeShade="1A"/>
          <w:sz w:val="24"/>
          <w:szCs w:val="24"/>
        </w:rPr>
        <w:t>Гибкость этой политики</w:t>
      </w:r>
      <w:r w:rsidRPr="00B92C1D">
        <w:rPr>
          <w:rStyle w:val="apple-converted-space"/>
          <w:rFonts w:ascii="Times New Roman" w:hAnsi="Times New Roman" w:cs="Times New Roman"/>
          <w:color w:val="1D1B11" w:themeColor="background2" w:themeShade="1A"/>
          <w:sz w:val="24"/>
          <w:szCs w:val="24"/>
        </w:rPr>
        <w:t> </w:t>
      </w:r>
      <w:r w:rsidRPr="00B92C1D">
        <w:rPr>
          <w:rFonts w:ascii="Times New Roman" w:hAnsi="Times New Roman" w:cs="Times New Roman"/>
          <w:color w:val="1D1B11" w:themeColor="background2" w:themeShade="1A"/>
          <w:sz w:val="24"/>
          <w:szCs w:val="24"/>
        </w:rPr>
        <w:t xml:space="preserve">обусловлена приспособлением к денежному рынку, валютному курсу и налоговому законодательству. Внутрифирменные денежные потоки регулируются с помощью </w:t>
      </w:r>
      <w:proofErr w:type="gramStart"/>
      <w:r w:rsidRPr="00B92C1D">
        <w:rPr>
          <w:rFonts w:ascii="Times New Roman" w:hAnsi="Times New Roman" w:cs="Times New Roman"/>
          <w:color w:val="1D1B11" w:themeColor="background2" w:themeShade="1A"/>
          <w:sz w:val="24"/>
          <w:szCs w:val="24"/>
        </w:rPr>
        <w:t>финансов</w:t>
      </w:r>
      <w:proofErr w:type="gramEnd"/>
      <w:r w:rsidRPr="00B92C1D">
        <w:rPr>
          <w:rFonts w:ascii="Times New Roman" w:hAnsi="Times New Roman" w:cs="Times New Roman"/>
          <w:color w:val="1D1B11" w:themeColor="background2" w:themeShade="1A"/>
          <w:sz w:val="24"/>
          <w:szCs w:val="24"/>
        </w:rPr>
        <w:t xml:space="preserve"> и расчеты осуществляются централизованным путем.</w:t>
      </w:r>
    </w:p>
    <w:p w:rsidR="00B92C1D" w:rsidRPr="00B92C1D" w:rsidRDefault="00B92C1D" w:rsidP="00B92C1D">
      <w:pPr>
        <w:spacing w:after="0" w:line="240" w:lineRule="auto"/>
        <w:jc w:val="both"/>
        <w:rPr>
          <w:rFonts w:ascii="Times New Roman" w:hAnsi="Times New Roman" w:cs="Times New Roman"/>
          <w:color w:val="1D1B11" w:themeColor="background2" w:themeShade="1A"/>
          <w:sz w:val="24"/>
          <w:szCs w:val="24"/>
        </w:rPr>
      </w:pPr>
      <w:r w:rsidRPr="00B92C1D">
        <w:rPr>
          <w:rFonts w:ascii="Times New Roman" w:hAnsi="Times New Roman" w:cs="Times New Roman"/>
          <w:color w:val="1D1B11" w:themeColor="background2" w:themeShade="1A"/>
          <w:sz w:val="24"/>
          <w:szCs w:val="24"/>
        </w:rPr>
        <w:t>Финансовые методы управления</w:t>
      </w:r>
      <w:r w:rsidRPr="00B92C1D">
        <w:rPr>
          <w:rStyle w:val="apple-converted-space"/>
          <w:rFonts w:ascii="Times New Roman" w:hAnsi="Times New Roman" w:cs="Times New Roman"/>
          <w:color w:val="1D1B11" w:themeColor="background2" w:themeShade="1A"/>
          <w:sz w:val="24"/>
          <w:szCs w:val="24"/>
        </w:rPr>
        <w:t> </w:t>
      </w:r>
      <w:r w:rsidRPr="00B92C1D">
        <w:rPr>
          <w:rFonts w:ascii="Times New Roman" w:hAnsi="Times New Roman" w:cs="Times New Roman"/>
          <w:i/>
          <w:iCs/>
          <w:color w:val="1D1B11" w:themeColor="background2" w:themeShade="1A"/>
          <w:sz w:val="24"/>
          <w:szCs w:val="24"/>
        </w:rPr>
        <w:t>включают в себя</w:t>
      </w:r>
      <w:r w:rsidRPr="00B92C1D">
        <w:rPr>
          <w:rStyle w:val="apple-converted-space"/>
          <w:rFonts w:ascii="Times New Roman" w:hAnsi="Times New Roman" w:cs="Times New Roman"/>
          <w:color w:val="1D1B11" w:themeColor="background2" w:themeShade="1A"/>
          <w:sz w:val="24"/>
          <w:szCs w:val="24"/>
        </w:rPr>
        <w:t> </w:t>
      </w:r>
      <w:r w:rsidRPr="00B92C1D">
        <w:rPr>
          <w:rFonts w:ascii="Times New Roman" w:hAnsi="Times New Roman" w:cs="Times New Roman"/>
          <w:color w:val="1D1B11" w:themeColor="background2" w:themeShade="1A"/>
          <w:sz w:val="24"/>
          <w:szCs w:val="24"/>
        </w:rPr>
        <w:t>основные подходы к распределению (перераспределению) прибыли: во-первых, вся прибыль сосредоточена в центральном подразделении управления организацией, во- вторых, прибыль распределяется по подразделениям с особыми правами ее использования.</w:t>
      </w:r>
    </w:p>
    <w:p w:rsidR="00B92C1D" w:rsidRDefault="00B92C1D" w:rsidP="00B92C1D">
      <w:pPr>
        <w:spacing w:after="0" w:line="240" w:lineRule="auto"/>
        <w:jc w:val="both"/>
        <w:rPr>
          <w:rFonts w:ascii="Times New Roman" w:hAnsi="Times New Roman" w:cs="Times New Roman"/>
          <w:color w:val="1D1B11" w:themeColor="background2" w:themeShade="1A"/>
          <w:sz w:val="24"/>
          <w:szCs w:val="24"/>
        </w:rPr>
      </w:pPr>
      <w:r w:rsidRPr="00B92C1D">
        <w:rPr>
          <w:rFonts w:ascii="Times New Roman" w:hAnsi="Times New Roman" w:cs="Times New Roman"/>
          <w:color w:val="1D1B11" w:themeColor="background2" w:themeShade="1A"/>
          <w:sz w:val="24"/>
          <w:szCs w:val="24"/>
        </w:rPr>
        <w:t>К внешним источникам финансирования можно отнести кредиты и займы, а также формирование акционерного капитала и продажа акций.</w:t>
      </w:r>
      <w:r w:rsidRPr="00B92C1D">
        <w:rPr>
          <w:rStyle w:val="apple-converted-space"/>
          <w:rFonts w:ascii="Times New Roman" w:hAnsi="Times New Roman" w:cs="Times New Roman"/>
          <w:color w:val="1D1B11" w:themeColor="background2" w:themeShade="1A"/>
          <w:sz w:val="24"/>
          <w:szCs w:val="24"/>
        </w:rPr>
        <w:t> </w:t>
      </w:r>
      <w:r w:rsidRPr="00B92C1D">
        <w:rPr>
          <w:rFonts w:ascii="Times New Roman" w:hAnsi="Times New Roman" w:cs="Times New Roman"/>
          <w:b/>
          <w:bCs/>
          <w:color w:val="1D1B11" w:themeColor="background2" w:themeShade="1A"/>
          <w:sz w:val="24"/>
          <w:szCs w:val="24"/>
        </w:rPr>
        <w:t>Главным принципом</w:t>
      </w:r>
      <w:r w:rsidRPr="00B92C1D">
        <w:rPr>
          <w:rStyle w:val="apple-converted-space"/>
          <w:rFonts w:ascii="Times New Roman" w:hAnsi="Times New Roman" w:cs="Times New Roman"/>
          <w:color w:val="1D1B11" w:themeColor="background2" w:themeShade="1A"/>
          <w:sz w:val="24"/>
          <w:szCs w:val="24"/>
        </w:rPr>
        <w:t> </w:t>
      </w:r>
      <w:r w:rsidRPr="00B92C1D">
        <w:rPr>
          <w:rFonts w:ascii="Times New Roman" w:hAnsi="Times New Roman" w:cs="Times New Roman"/>
          <w:color w:val="1D1B11" w:themeColor="background2" w:themeShade="1A"/>
          <w:sz w:val="24"/>
          <w:szCs w:val="24"/>
        </w:rPr>
        <w:t>является самофинансирование, то есть использование внутренних источников. На втором месте выступает использование заемных финансовых средств от коммерческих организаций, специализированных региональных и международных инвесторов, международных банков. Обычно, займы и кредиты получает центральное звено организация, а затем уже распределяет их между предприятиями и подразделениями.</w:t>
      </w:r>
    </w:p>
    <w:p w:rsidR="007F4986" w:rsidRDefault="007F4986" w:rsidP="007F4986">
      <w:pPr>
        <w:spacing w:after="0" w:line="240" w:lineRule="auto"/>
        <w:jc w:val="both"/>
        <w:rPr>
          <w:rFonts w:ascii="Times New Roman" w:hAnsi="Times New Roman" w:cs="Times New Roman"/>
          <w:b/>
          <w:color w:val="1D1B11" w:themeColor="background2" w:themeShade="1A"/>
          <w:sz w:val="24"/>
          <w:szCs w:val="24"/>
        </w:rPr>
      </w:pPr>
    </w:p>
    <w:p w:rsidR="007F4986" w:rsidRPr="007F4986" w:rsidRDefault="00B152E1" w:rsidP="007F4986">
      <w:pPr>
        <w:spacing w:after="0" w:line="240" w:lineRule="auto"/>
        <w:jc w:val="both"/>
        <w:rPr>
          <w:rFonts w:ascii="Times New Roman" w:hAnsi="Times New Roman" w:cs="Times New Roman"/>
          <w:color w:val="000000"/>
          <w:sz w:val="24"/>
          <w:szCs w:val="24"/>
        </w:rPr>
      </w:pPr>
      <w:r w:rsidRPr="007F4986">
        <w:rPr>
          <w:rFonts w:ascii="Times New Roman" w:hAnsi="Times New Roman" w:cs="Times New Roman"/>
          <w:b/>
          <w:color w:val="1D1B11" w:themeColor="background2" w:themeShade="1A"/>
          <w:sz w:val="24"/>
          <w:szCs w:val="24"/>
        </w:rPr>
        <w:t>Пример</w:t>
      </w:r>
      <w:r w:rsidR="007F4986" w:rsidRPr="007F4986">
        <w:rPr>
          <w:rFonts w:ascii="Times New Roman" w:hAnsi="Times New Roman" w:cs="Times New Roman"/>
          <w:b/>
          <w:color w:val="1D1B11" w:themeColor="background2" w:themeShade="1A"/>
          <w:sz w:val="24"/>
          <w:szCs w:val="24"/>
        </w:rPr>
        <w:t xml:space="preserve"> </w:t>
      </w:r>
      <w:proofErr w:type="gramStart"/>
      <w:r w:rsidR="007F4986" w:rsidRPr="007F4986">
        <w:rPr>
          <w:rFonts w:ascii="Times New Roman" w:hAnsi="Times New Roman" w:cs="Times New Roman"/>
          <w:b/>
          <w:color w:val="1D1B11" w:themeColor="background2" w:themeShade="1A"/>
          <w:sz w:val="24"/>
          <w:szCs w:val="24"/>
        </w:rPr>
        <w:t>экономического метода</w:t>
      </w:r>
      <w:proofErr w:type="gramEnd"/>
      <w:r w:rsidR="007F4986" w:rsidRPr="007F4986">
        <w:rPr>
          <w:rFonts w:ascii="Times New Roman" w:hAnsi="Times New Roman" w:cs="Times New Roman"/>
          <w:b/>
          <w:color w:val="1D1B11" w:themeColor="background2" w:themeShade="1A"/>
          <w:sz w:val="24"/>
          <w:szCs w:val="24"/>
        </w:rPr>
        <w:t xml:space="preserve">, на </w:t>
      </w:r>
      <w:r w:rsidR="007F4986" w:rsidRPr="007F4986">
        <w:rPr>
          <w:rFonts w:ascii="Times New Roman" w:hAnsi="Times New Roman" w:cs="Times New Roman"/>
          <w:color w:val="000000"/>
          <w:sz w:val="24"/>
          <w:szCs w:val="24"/>
        </w:rPr>
        <w:t>современном высокоавтоматизированном предприятие нефтехимического комплекса Беларуси ОАО «Гродно Азот».</w:t>
      </w:r>
    </w:p>
    <w:p w:rsidR="007F4986" w:rsidRPr="007F4986" w:rsidRDefault="007F4986" w:rsidP="007F4986">
      <w:pPr>
        <w:spacing w:after="0" w:line="240" w:lineRule="auto"/>
        <w:jc w:val="both"/>
        <w:rPr>
          <w:rFonts w:ascii="Times New Roman" w:hAnsi="Times New Roman" w:cs="Times New Roman"/>
          <w:color w:val="000000"/>
          <w:sz w:val="24"/>
          <w:szCs w:val="24"/>
        </w:rPr>
      </w:pPr>
      <w:r w:rsidRPr="007F4986">
        <w:rPr>
          <w:rFonts w:ascii="Times New Roman" w:hAnsi="Times New Roman" w:cs="Times New Roman"/>
          <w:color w:val="000000"/>
          <w:sz w:val="24"/>
          <w:szCs w:val="24"/>
        </w:rPr>
        <w:t xml:space="preserve"> Несмотря на коренные изменения, внесенные в систему ценообразования в связи с ее либерализацией на ОАО «Гродно Азот» калькуляционный метод формирования цен остается основным, так как цена должна обеспечить покрытие всех затрат и сверх того - получение прибыли.</w:t>
      </w:r>
    </w:p>
    <w:p w:rsidR="007F4986" w:rsidRPr="007F4986" w:rsidRDefault="007F4986" w:rsidP="007F49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F4986">
        <w:rPr>
          <w:rFonts w:ascii="Times New Roman" w:eastAsia="Times New Roman" w:hAnsi="Times New Roman" w:cs="Times New Roman"/>
          <w:color w:val="000000"/>
          <w:sz w:val="24"/>
          <w:szCs w:val="24"/>
          <w:lang w:eastAsia="ru-RU"/>
        </w:rPr>
        <w:t xml:space="preserve">На предприятии предварительно рассчитывается две цены каждого товара, производство которого предусматривается в планируемом периоде: продажная, обеспечивающая нормальные условия воспроизводства, и минимальная, компенсирующая предприятию затраты при минимуме прибыли. </w:t>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81"/>
        <w:gridCol w:w="66"/>
        <w:gridCol w:w="66"/>
        <w:gridCol w:w="66"/>
        <w:gridCol w:w="66"/>
        <w:gridCol w:w="81"/>
      </w:tblGrid>
      <w:tr w:rsidR="007F4986" w:rsidRPr="007F4986" w:rsidTr="007F4986">
        <w:trPr>
          <w:tblCellSpacing w:w="15" w:type="dxa"/>
        </w:trPr>
        <w:tc>
          <w:tcPr>
            <w:tcW w:w="0" w:type="auto"/>
            <w:shd w:val="clear" w:color="auto" w:fill="FFFFFF"/>
            <w:vAlign w:val="center"/>
            <w:hideMark/>
          </w:tcPr>
          <w:p w:rsidR="007F4986" w:rsidRPr="007F4986" w:rsidRDefault="007F4986" w:rsidP="007F4986">
            <w:pPr>
              <w:spacing w:after="0" w:line="240" w:lineRule="auto"/>
              <w:jc w:val="both"/>
              <w:rPr>
                <w:rFonts w:ascii="Times New Roman" w:eastAsia="Times New Roman" w:hAnsi="Times New Roman" w:cs="Times New Roman"/>
                <w:color w:val="000000"/>
                <w:sz w:val="24"/>
                <w:szCs w:val="24"/>
                <w:lang w:eastAsia="ru-RU"/>
              </w:rPr>
            </w:pPr>
          </w:p>
        </w:tc>
        <w:tc>
          <w:tcPr>
            <w:tcW w:w="0" w:type="auto"/>
            <w:shd w:val="clear" w:color="auto" w:fill="FFFFFF"/>
            <w:vAlign w:val="center"/>
            <w:hideMark/>
          </w:tcPr>
          <w:p w:rsidR="007F4986" w:rsidRPr="007F4986" w:rsidRDefault="007F4986" w:rsidP="007F4986">
            <w:pPr>
              <w:spacing w:after="0" w:line="240" w:lineRule="auto"/>
              <w:jc w:val="both"/>
              <w:rPr>
                <w:rFonts w:ascii="Times New Roman" w:eastAsia="Times New Roman" w:hAnsi="Times New Roman" w:cs="Times New Roman"/>
                <w:sz w:val="24"/>
                <w:szCs w:val="24"/>
                <w:lang w:eastAsia="ru-RU"/>
              </w:rPr>
            </w:pPr>
          </w:p>
        </w:tc>
        <w:tc>
          <w:tcPr>
            <w:tcW w:w="0" w:type="auto"/>
            <w:shd w:val="clear" w:color="auto" w:fill="FFFFFF"/>
            <w:vAlign w:val="center"/>
            <w:hideMark/>
          </w:tcPr>
          <w:p w:rsidR="007F4986" w:rsidRPr="007F4986" w:rsidRDefault="007F4986" w:rsidP="007F4986">
            <w:pPr>
              <w:spacing w:after="0" w:line="240" w:lineRule="auto"/>
              <w:jc w:val="both"/>
              <w:rPr>
                <w:rFonts w:ascii="Times New Roman" w:eastAsia="Times New Roman" w:hAnsi="Times New Roman" w:cs="Times New Roman"/>
                <w:sz w:val="24"/>
                <w:szCs w:val="24"/>
                <w:lang w:eastAsia="ru-RU"/>
              </w:rPr>
            </w:pPr>
          </w:p>
        </w:tc>
        <w:tc>
          <w:tcPr>
            <w:tcW w:w="0" w:type="auto"/>
            <w:shd w:val="clear" w:color="auto" w:fill="FFFFFF"/>
            <w:vAlign w:val="center"/>
            <w:hideMark/>
          </w:tcPr>
          <w:p w:rsidR="007F4986" w:rsidRPr="007F4986" w:rsidRDefault="007F4986" w:rsidP="007F4986">
            <w:pPr>
              <w:spacing w:after="0" w:line="240" w:lineRule="auto"/>
              <w:jc w:val="both"/>
              <w:rPr>
                <w:rFonts w:ascii="Times New Roman" w:eastAsia="Times New Roman" w:hAnsi="Times New Roman" w:cs="Times New Roman"/>
                <w:sz w:val="24"/>
                <w:szCs w:val="24"/>
                <w:lang w:eastAsia="ru-RU"/>
              </w:rPr>
            </w:pPr>
          </w:p>
        </w:tc>
        <w:tc>
          <w:tcPr>
            <w:tcW w:w="0" w:type="auto"/>
            <w:shd w:val="clear" w:color="auto" w:fill="FFFFFF"/>
            <w:vAlign w:val="center"/>
            <w:hideMark/>
          </w:tcPr>
          <w:p w:rsidR="007F4986" w:rsidRPr="007F4986" w:rsidRDefault="007F4986" w:rsidP="007F4986">
            <w:pPr>
              <w:spacing w:after="0" w:line="240" w:lineRule="auto"/>
              <w:jc w:val="both"/>
              <w:rPr>
                <w:rFonts w:ascii="Times New Roman" w:eastAsia="Times New Roman" w:hAnsi="Times New Roman" w:cs="Times New Roman"/>
                <w:sz w:val="24"/>
                <w:szCs w:val="24"/>
                <w:lang w:eastAsia="ru-RU"/>
              </w:rPr>
            </w:pPr>
          </w:p>
        </w:tc>
        <w:tc>
          <w:tcPr>
            <w:tcW w:w="0" w:type="auto"/>
            <w:shd w:val="clear" w:color="auto" w:fill="FFFFFF"/>
            <w:vAlign w:val="center"/>
            <w:hideMark/>
          </w:tcPr>
          <w:p w:rsidR="007F4986" w:rsidRPr="007F4986" w:rsidRDefault="007F4986" w:rsidP="007F4986">
            <w:pPr>
              <w:spacing w:after="0" w:line="240" w:lineRule="auto"/>
              <w:jc w:val="both"/>
              <w:rPr>
                <w:rFonts w:ascii="Times New Roman" w:eastAsia="Times New Roman" w:hAnsi="Times New Roman" w:cs="Times New Roman"/>
                <w:sz w:val="24"/>
                <w:szCs w:val="24"/>
                <w:lang w:eastAsia="ru-RU"/>
              </w:rPr>
            </w:pPr>
          </w:p>
        </w:tc>
      </w:tr>
    </w:tbl>
    <w:p w:rsidR="007F4986" w:rsidRPr="007F4986" w:rsidRDefault="007F4986" w:rsidP="007F49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F4986">
        <w:rPr>
          <w:rFonts w:ascii="Times New Roman" w:eastAsia="Times New Roman" w:hAnsi="Times New Roman" w:cs="Times New Roman"/>
          <w:color w:val="000000"/>
          <w:sz w:val="24"/>
          <w:szCs w:val="24"/>
          <w:lang w:eastAsia="ru-RU"/>
        </w:rPr>
        <w:t xml:space="preserve">Для определения нижнего предела рассчитывается минимальная цена, при данном уровне коммерческой себестоимости единицы продукции (906 тыс. руб.), которая отличается от предполагаемой продажной цены (1040 тыс. руб.), поскольку в нее заложена минимальная прибыль, объективно необходимая для поддержания жизнеспособности предприятия. </w:t>
      </w:r>
      <w:proofErr w:type="gramStart"/>
      <w:r w:rsidRPr="007F4986">
        <w:rPr>
          <w:rFonts w:ascii="Times New Roman" w:eastAsia="Times New Roman" w:hAnsi="Times New Roman" w:cs="Times New Roman"/>
          <w:color w:val="000000"/>
          <w:sz w:val="24"/>
          <w:szCs w:val="24"/>
          <w:lang w:eastAsia="ru-RU"/>
        </w:rPr>
        <w:lastRenderedPageBreak/>
        <w:t>Всегда существуют объективно необходимые расходы, источником которых является прибыль: некоторые виды налогов, расходы на содержание социально-бытовых объектов и др. Предположим, коммерческая себестоимость всей продукции предприятия по расчетам на предстоящий год равна 6178 млн. руб., а минимально необходимые расходы из прибыли - 557 млн. руб. Тогда минимальная рентабельность продукции составит не 25%, а 9%:</w:t>
      </w:r>
      <w:proofErr w:type="gramEnd"/>
    </w:p>
    <w:p w:rsidR="007F4986" w:rsidRPr="007F4986" w:rsidRDefault="007F4986" w:rsidP="007F49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F4986">
        <w:rPr>
          <w:rFonts w:ascii="Times New Roman" w:eastAsia="Times New Roman" w:hAnsi="Times New Roman" w:cs="Times New Roman"/>
          <w:color w:val="000000"/>
          <w:sz w:val="24"/>
          <w:szCs w:val="24"/>
          <w:lang w:eastAsia="ru-RU"/>
        </w:rPr>
        <w:t>557*100 / 6178 = 9%</w:t>
      </w:r>
    </w:p>
    <w:p w:rsidR="007F4986" w:rsidRPr="007F4986" w:rsidRDefault="007F4986" w:rsidP="007F49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F4986">
        <w:rPr>
          <w:rFonts w:ascii="Times New Roman" w:eastAsia="Times New Roman" w:hAnsi="Times New Roman" w:cs="Times New Roman"/>
          <w:color w:val="000000"/>
          <w:sz w:val="24"/>
          <w:szCs w:val="24"/>
          <w:lang w:eastAsia="ru-RU"/>
        </w:rPr>
        <w:t>Соответственно минимальная отпускная цена единицы продукции будет равняться 906 тыс. руб.</w:t>
      </w:r>
    </w:p>
    <w:p w:rsidR="007F4986" w:rsidRPr="007F4986" w:rsidRDefault="007F4986" w:rsidP="007F49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F4986">
        <w:rPr>
          <w:rFonts w:ascii="Times New Roman" w:eastAsia="Times New Roman" w:hAnsi="Times New Roman" w:cs="Times New Roman"/>
          <w:color w:val="000000"/>
          <w:sz w:val="24"/>
          <w:szCs w:val="24"/>
          <w:lang w:eastAsia="ru-RU"/>
        </w:rPr>
        <w:t>Таким образом, если условия реализации требуют снижения цены по сравнению с предполагаемым, то диапазон для маневра составляет при реализации в оптовых ценах 113 тыс. руб. (881 -768), а при реализации по отпускным ценам с НДС - 134 руб. (1040 - 906). Конечно, иногда складываются обстоятельства, вынуждающие предприятие продавать свою продукцию ниже себестоимости.</w:t>
      </w:r>
    </w:p>
    <w:p w:rsidR="007F4986" w:rsidRPr="007F4986" w:rsidRDefault="007F4986" w:rsidP="007F49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F4986">
        <w:rPr>
          <w:rFonts w:ascii="Times New Roman" w:eastAsia="Times New Roman" w:hAnsi="Times New Roman" w:cs="Times New Roman"/>
          <w:color w:val="000000"/>
          <w:sz w:val="24"/>
          <w:szCs w:val="24"/>
          <w:lang w:eastAsia="ru-RU"/>
        </w:rPr>
        <w:t>Рассчитанная цена утверждается директором предприятия. Период действия цены - 1 месяц.</w:t>
      </w:r>
    </w:p>
    <w:p w:rsidR="007F4986" w:rsidRPr="007F4986" w:rsidRDefault="007F4986" w:rsidP="007F49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F4986">
        <w:rPr>
          <w:rFonts w:ascii="Times New Roman" w:eastAsia="Times New Roman" w:hAnsi="Times New Roman" w:cs="Times New Roman"/>
          <w:color w:val="000000"/>
          <w:sz w:val="24"/>
          <w:szCs w:val="24"/>
          <w:lang w:eastAsia="ru-RU"/>
        </w:rPr>
        <w:t>Наиболее глобальной проблемой является высокий уровень сырьевых и топливно-энергетических затрат на производство продукции, что соответственно снижает конкурентоспособность предприятия.</w:t>
      </w:r>
    </w:p>
    <w:p w:rsidR="007F4986" w:rsidRPr="007F4986" w:rsidRDefault="007F4986" w:rsidP="007F49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F4986">
        <w:rPr>
          <w:rFonts w:ascii="Times New Roman" w:eastAsia="Times New Roman" w:hAnsi="Times New Roman" w:cs="Times New Roman"/>
          <w:color w:val="000000"/>
          <w:sz w:val="24"/>
          <w:szCs w:val="24"/>
          <w:lang w:eastAsia="ru-RU"/>
        </w:rPr>
        <w:t>Анализ имеющихся технологических резервов повышения эффективности производства и соответственно конкурентоспособности в отрасли показывает, что значительная часть производственного потенциала отрасли характеризуется низким техническим уровнем, неудовлетворительными параметрами ресурсосбережения, не обеспечивающих необходимых предпосылок для выпуска конкурентоспособной продукции. Качество продукции не отвечает требованиям мировых стандартов.</w:t>
      </w:r>
    </w:p>
    <w:p w:rsidR="007F4986" w:rsidRPr="007F4986" w:rsidRDefault="007F4986" w:rsidP="007F49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F4986">
        <w:rPr>
          <w:rFonts w:ascii="Times New Roman" w:eastAsia="Times New Roman" w:hAnsi="Times New Roman" w:cs="Times New Roman"/>
          <w:color w:val="000000"/>
          <w:sz w:val="24"/>
          <w:szCs w:val="24"/>
          <w:lang w:eastAsia="ru-RU"/>
        </w:rPr>
        <w:t>Средняя энергоемкость и материалоемкость единицы продукции в 1,5-2 раза выше, чем в ведущих странах, на 20-50% выше потребление технологической и оборотной воды.</w:t>
      </w:r>
    </w:p>
    <w:p w:rsidR="007F4986" w:rsidRPr="007F4986" w:rsidRDefault="007F4986" w:rsidP="007F49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F4986">
        <w:rPr>
          <w:rFonts w:ascii="Times New Roman" w:eastAsia="Times New Roman" w:hAnsi="Times New Roman" w:cs="Times New Roman"/>
          <w:color w:val="000000"/>
          <w:sz w:val="24"/>
          <w:szCs w:val="24"/>
          <w:lang w:eastAsia="ru-RU"/>
        </w:rPr>
        <w:t>Продукция отрасли характеризуется повышенным сырьевым и энергетическим индексом. В структуре себестоимости удельный вес сырья, материалов и энергоресурсов составляет около 70%.</w:t>
      </w:r>
    </w:p>
    <w:p w:rsidR="007F4986" w:rsidRPr="007F4986" w:rsidRDefault="007F4986" w:rsidP="007F49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F4986">
        <w:rPr>
          <w:rFonts w:ascii="Times New Roman" w:eastAsia="Times New Roman" w:hAnsi="Times New Roman" w:cs="Times New Roman"/>
          <w:color w:val="000000"/>
          <w:sz w:val="24"/>
          <w:szCs w:val="24"/>
          <w:lang w:eastAsia="ru-RU"/>
        </w:rPr>
        <w:t>Поэтому проблема использования сырья и ресурсосбережения приобретает особую значимость, как фактор определенной компенсации опережающих темпов роста цен и тарифов на продукцию естественных монополий.</w:t>
      </w:r>
    </w:p>
    <w:p w:rsidR="00B152E1" w:rsidRPr="00B92C1D" w:rsidRDefault="00B152E1" w:rsidP="00B92C1D">
      <w:pPr>
        <w:spacing w:after="0" w:line="240" w:lineRule="auto"/>
        <w:jc w:val="both"/>
        <w:rPr>
          <w:rFonts w:ascii="Times New Roman" w:hAnsi="Times New Roman" w:cs="Times New Roman"/>
          <w:color w:val="1D1B11" w:themeColor="background2" w:themeShade="1A"/>
          <w:sz w:val="24"/>
          <w:szCs w:val="24"/>
        </w:rPr>
      </w:pPr>
    </w:p>
    <w:p w:rsidR="00B92C1D" w:rsidRPr="00B92C1D" w:rsidRDefault="00B92C1D" w:rsidP="00B92C1D">
      <w:pPr>
        <w:spacing w:after="0" w:line="240" w:lineRule="auto"/>
        <w:jc w:val="center"/>
        <w:rPr>
          <w:rFonts w:ascii="Times New Roman" w:hAnsi="Times New Roman" w:cs="Times New Roman"/>
          <w:color w:val="1D1B11" w:themeColor="background2" w:themeShade="1A"/>
          <w:sz w:val="28"/>
          <w:szCs w:val="28"/>
        </w:rPr>
      </w:pPr>
      <w:r w:rsidRPr="00B92C1D">
        <w:rPr>
          <w:rStyle w:val="mw-headline"/>
          <w:rFonts w:ascii="Times New Roman" w:hAnsi="Times New Roman" w:cs="Times New Roman"/>
          <w:b/>
          <w:bCs/>
          <w:color w:val="1D1B11" w:themeColor="background2" w:themeShade="1A"/>
          <w:sz w:val="28"/>
          <w:szCs w:val="28"/>
        </w:rPr>
        <w:t>Административные (организационно-распорядительные) методы управления</w:t>
      </w:r>
      <w:r w:rsidRPr="00B92C1D">
        <w:rPr>
          <w:rStyle w:val="mw-editsection-bracket"/>
          <w:rFonts w:ascii="Times New Roman" w:hAnsi="Times New Roman" w:cs="Times New Roman"/>
          <w:b/>
          <w:bCs/>
          <w:color w:val="1D1B11" w:themeColor="background2" w:themeShade="1A"/>
          <w:sz w:val="28"/>
          <w:szCs w:val="28"/>
        </w:rPr>
        <w:t>.</w:t>
      </w:r>
    </w:p>
    <w:p w:rsidR="00B92C1D" w:rsidRPr="00B92C1D" w:rsidRDefault="00B92C1D" w:rsidP="00B92C1D">
      <w:pPr>
        <w:spacing w:after="0" w:line="240" w:lineRule="auto"/>
        <w:jc w:val="both"/>
        <w:rPr>
          <w:rFonts w:ascii="Times New Roman" w:hAnsi="Times New Roman" w:cs="Times New Roman"/>
          <w:color w:val="1D1B11" w:themeColor="background2" w:themeShade="1A"/>
          <w:sz w:val="24"/>
          <w:szCs w:val="24"/>
        </w:rPr>
      </w:pPr>
      <w:r w:rsidRPr="00B92C1D">
        <w:rPr>
          <w:rFonts w:ascii="Times New Roman" w:hAnsi="Times New Roman" w:cs="Times New Roman"/>
          <w:color w:val="1D1B11" w:themeColor="background2" w:themeShade="1A"/>
          <w:sz w:val="24"/>
          <w:szCs w:val="24"/>
        </w:rPr>
        <w:t xml:space="preserve">Административные методы управления – это совокупность способов и средств воздействия на персонал, основанных на власти и дисциплине. Главная особенность — прямое воздействие на объект и поведение исполнителей в определенной обстановке. Формой выражения являются распоряжения и приказы вышестоящего органа, которые носят обязательный характер </w:t>
      </w:r>
      <w:proofErr w:type="gramStart"/>
      <w:r w:rsidRPr="00B92C1D">
        <w:rPr>
          <w:rFonts w:ascii="Times New Roman" w:hAnsi="Times New Roman" w:cs="Times New Roman"/>
          <w:color w:val="1D1B11" w:themeColor="background2" w:themeShade="1A"/>
          <w:sz w:val="24"/>
          <w:szCs w:val="24"/>
        </w:rPr>
        <w:t>для</w:t>
      </w:r>
      <w:proofErr w:type="gramEnd"/>
      <w:r w:rsidRPr="00B92C1D">
        <w:rPr>
          <w:rFonts w:ascii="Times New Roman" w:hAnsi="Times New Roman" w:cs="Times New Roman"/>
          <w:color w:val="1D1B11" w:themeColor="background2" w:themeShade="1A"/>
          <w:sz w:val="24"/>
          <w:szCs w:val="24"/>
        </w:rPr>
        <w:t xml:space="preserve"> нижестоящего. Основанные на чётком разграничении прав, ответственности и обязанностей управляющего органа, которые закреплены в положениях структурных подразделений, инструкциях и функциональных обязанностях должностных лиц.</w:t>
      </w:r>
    </w:p>
    <w:p w:rsidR="00B92C1D" w:rsidRPr="00B92C1D" w:rsidRDefault="00B92C1D" w:rsidP="00B92C1D">
      <w:pPr>
        <w:spacing w:after="0" w:line="240" w:lineRule="auto"/>
        <w:jc w:val="both"/>
        <w:rPr>
          <w:rFonts w:ascii="Times New Roman" w:hAnsi="Times New Roman" w:cs="Times New Roman"/>
          <w:color w:val="1D1B11" w:themeColor="background2" w:themeShade="1A"/>
          <w:sz w:val="24"/>
          <w:szCs w:val="24"/>
        </w:rPr>
      </w:pPr>
      <w:r w:rsidRPr="00B92C1D">
        <w:rPr>
          <w:rFonts w:ascii="Times New Roman" w:hAnsi="Times New Roman" w:cs="Times New Roman"/>
          <w:b/>
          <w:bCs/>
          <w:color w:val="1D1B11" w:themeColor="background2" w:themeShade="1A"/>
          <w:sz w:val="24"/>
          <w:szCs w:val="24"/>
        </w:rPr>
        <w:t>Организационно-распорядительный метод</w:t>
      </w:r>
      <w:r w:rsidRPr="00B92C1D">
        <w:rPr>
          <w:rStyle w:val="apple-converted-space"/>
          <w:rFonts w:ascii="Times New Roman" w:hAnsi="Times New Roman" w:cs="Times New Roman"/>
          <w:color w:val="1D1B11" w:themeColor="background2" w:themeShade="1A"/>
          <w:sz w:val="24"/>
          <w:szCs w:val="24"/>
        </w:rPr>
        <w:t> </w:t>
      </w:r>
      <w:r w:rsidRPr="00B92C1D">
        <w:rPr>
          <w:rFonts w:ascii="Times New Roman" w:hAnsi="Times New Roman" w:cs="Times New Roman"/>
          <w:color w:val="1D1B11" w:themeColor="background2" w:themeShade="1A"/>
          <w:sz w:val="24"/>
          <w:szCs w:val="24"/>
        </w:rPr>
        <w:t>— оперативное воздействие на производственный процесс, с одной стороны, принятие перспективных и эффективных решений по усовершенствованию системы управления и производства, с другой стороны. Для классификации этих методов более рациональным и приемлемым считается деление на три группы: организационно-стабилизирующие, дисциплинарные и распорядительные.</w:t>
      </w:r>
    </w:p>
    <w:p w:rsidR="00B92C1D" w:rsidRPr="00B92C1D" w:rsidRDefault="00B92C1D" w:rsidP="00B92C1D">
      <w:pPr>
        <w:spacing w:after="0" w:line="240" w:lineRule="auto"/>
        <w:jc w:val="both"/>
        <w:rPr>
          <w:rFonts w:ascii="Times New Roman" w:hAnsi="Times New Roman" w:cs="Times New Roman"/>
          <w:color w:val="1D1B11" w:themeColor="background2" w:themeShade="1A"/>
          <w:sz w:val="24"/>
          <w:szCs w:val="24"/>
        </w:rPr>
      </w:pPr>
      <w:r w:rsidRPr="00B92C1D">
        <w:rPr>
          <w:rFonts w:ascii="Times New Roman" w:hAnsi="Times New Roman" w:cs="Times New Roman"/>
          <w:color w:val="1D1B11" w:themeColor="background2" w:themeShade="1A"/>
          <w:sz w:val="24"/>
          <w:szCs w:val="24"/>
        </w:rPr>
        <w:t>Организационно-стабилизирующее воздействие выполняется:</w:t>
      </w:r>
    </w:p>
    <w:p w:rsidR="00B92C1D" w:rsidRPr="00B92C1D" w:rsidRDefault="00B92C1D" w:rsidP="00B92C1D">
      <w:pPr>
        <w:spacing w:after="0" w:line="240" w:lineRule="auto"/>
        <w:jc w:val="both"/>
        <w:rPr>
          <w:rFonts w:ascii="Times New Roman" w:hAnsi="Times New Roman" w:cs="Times New Roman"/>
          <w:color w:val="1D1B11" w:themeColor="background2" w:themeShade="1A"/>
          <w:sz w:val="24"/>
          <w:szCs w:val="24"/>
        </w:rPr>
      </w:pPr>
      <w:r w:rsidRPr="00B92C1D">
        <w:rPr>
          <w:rFonts w:ascii="Times New Roman" w:hAnsi="Times New Roman" w:cs="Times New Roman"/>
          <w:color w:val="1D1B11" w:themeColor="background2" w:themeShade="1A"/>
          <w:sz w:val="24"/>
          <w:szCs w:val="24"/>
        </w:rPr>
        <w:lastRenderedPageBreak/>
        <w:t>При организационном регламентировании определяются состав предприятия, функциональный набор его органов и должностных лиц. Основой является закон о предприятиях, то есть имеет характер правового регулирования всей системы управления.</w:t>
      </w:r>
    </w:p>
    <w:p w:rsidR="00B92C1D" w:rsidRPr="00B92C1D" w:rsidRDefault="00B92C1D" w:rsidP="00B92C1D">
      <w:pPr>
        <w:spacing w:after="0" w:line="240" w:lineRule="auto"/>
        <w:jc w:val="both"/>
        <w:rPr>
          <w:rFonts w:ascii="Times New Roman" w:hAnsi="Times New Roman" w:cs="Times New Roman"/>
          <w:color w:val="1D1B11" w:themeColor="background2" w:themeShade="1A"/>
          <w:sz w:val="24"/>
          <w:szCs w:val="24"/>
        </w:rPr>
      </w:pPr>
      <w:r w:rsidRPr="00B92C1D">
        <w:rPr>
          <w:rFonts w:ascii="Times New Roman" w:hAnsi="Times New Roman" w:cs="Times New Roman"/>
          <w:color w:val="1D1B11" w:themeColor="background2" w:themeShade="1A"/>
          <w:sz w:val="24"/>
          <w:szCs w:val="24"/>
        </w:rPr>
        <w:t>Нормирование — установление нормативов, то есть рамки по нижним и верхним пределам, нормы, правила взаимодействия служб и подразделений.</w:t>
      </w:r>
    </w:p>
    <w:p w:rsidR="00B92C1D" w:rsidRPr="00B92C1D" w:rsidRDefault="00B92C1D" w:rsidP="00B92C1D">
      <w:pPr>
        <w:spacing w:after="0" w:line="240" w:lineRule="auto"/>
        <w:jc w:val="both"/>
        <w:rPr>
          <w:rFonts w:ascii="Times New Roman" w:hAnsi="Times New Roman" w:cs="Times New Roman"/>
          <w:color w:val="1D1B11" w:themeColor="background2" w:themeShade="1A"/>
          <w:sz w:val="24"/>
          <w:szCs w:val="24"/>
        </w:rPr>
      </w:pPr>
      <w:r w:rsidRPr="00B92C1D">
        <w:rPr>
          <w:rFonts w:ascii="Times New Roman" w:hAnsi="Times New Roman" w:cs="Times New Roman"/>
          <w:color w:val="1D1B11" w:themeColor="background2" w:themeShade="1A"/>
          <w:sz w:val="24"/>
          <w:szCs w:val="24"/>
        </w:rPr>
        <w:t>Инструктирование — создание условий для осуществления процессов, независящих от индивидуальных качеств людей, а следующих из требований системы управления.</w:t>
      </w:r>
    </w:p>
    <w:p w:rsidR="00B92C1D" w:rsidRPr="00B92C1D" w:rsidRDefault="00B92C1D" w:rsidP="00B92C1D">
      <w:pPr>
        <w:spacing w:after="0" w:line="240" w:lineRule="auto"/>
        <w:jc w:val="both"/>
        <w:rPr>
          <w:rFonts w:ascii="Times New Roman" w:hAnsi="Times New Roman" w:cs="Times New Roman"/>
          <w:color w:val="1D1B11" w:themeColor="background2" w:themeShade="1A"/>
          <w:sz w:val="24"/>
          <w:szCs w:val="24"/>
        </w:rPr>
      </w:pPr>
      <w:r w:rsidRPr="00B92C1D">
        <w:rPr>
          <w:rFonts w:ascii="Times New Roman" w:hAnsi="Times New Roman" w:cs="Times New Roman"/>
          <w:color w:val="1D1B11" w:themeColor="background2" w:themeShade="1A"/>
          <w:sz w:val="24"/>
          <w:szCs w:val="24"/>
        </w:rPr>
        <w:t>Менеджмент не может осуществляться процесс управления без распорядительного воздействия, когда перед управляющей и управляемой системами поставлены конкретные задачи — обеспечить техническое, организационное и экономическое регулирование процесса производства, предупреждающее отклонения, восстанавливающее ранее предусмотренные параметры. Распорядительное воздействие обеспечивается посредством распоряжений, приказов, уставных указаний.</w:t>
      </w:r>
    </w:p>
    <w:p w:rsidR="00B92C1D" w:rsidRPr="00B92C1D" w:rsidRDefault="00B92C1D" w:rsidP="00B92C1D">
      <w:pPr>
        <w:spacing w:after="0" w:line="240" w:lineRule="auto"/>
        <w:jc w:val="both"/>
        <w:rPr>
          <w:rFonts w:ascii="Times New Roman" w:hAnsi="Times New Roman" w:cs="Times New Roman"/>
          <w:color w:val="1D1B11" w:themeColor="background2" w:themeShade="1A"/>
          <w:sz w:val="24"/>
          <w:szCs w:val="24"/>
        </w:rPr>
      </w:pPr>
      <w:r w:rsidRPr="00B92C1D">
        <w:rPr>
          <w:rFonts w:ascii="Times New Roman" w:hAnsi="Times New Roman" w:cs="Times New Roman"/>
          <w:color w:val="1D1B11" w:themeColor="background2" w:themeShade="1A"/>
          <w:sz w:val="24"/>
          <w:szCs w:val="24"/>
        </w:rPr>
        <w:t>Для того</w:t>
      </w:r>
      <w:proofErr w:type="gramStart"/>
      <w:r w:rsidRPr="00B92C1D">
        <w:rPr>
          <w:rFonts w:ascii="Times New Roman" w:hAnsi="Times New Roman" w:cs="Times New Roman"/>
          <w:color w:val="1D1B11" w:themeColor="background2" w:themeShade="1A"/>
          <w:sz w:val="24"/>
          <w:szCs w:val="24"/>
        </w:rPr>
        <w:t>,</w:t>
      </w:r>
      <w:proofErr w:type="gramEnd"/>
      <w:r w:rsidRPr="00B92C1D">
        <w:rPr>
          <w:rFonts w:ascii="Times New Roman" w:hAnsi="Times New Roman" w:cs="Times New Roman"/>
          <w:color w:val="1D1B11" w:themeColor="background2" w:themeShade="1A"/>
          <w:sz w:val="24"/>
          <w:szCs w:val="24"/>
        </w:rPr>
        <w:t xml:space="preserve"> чтобы распорядительное воздействие было эффективным, необходимо организовать строгий контроль за его исполнением.</w:t>
      </w:r>
    </w:p>
    <w:p w:rsidR="00B92C1D" w:rsidRPr="00B92C1D" w:rsidRDefault="00B92C1D" w:rsidP="00B92C1D">
      <w:pPr>
        <w:spacing w:after="0" w:line="240" w:lineRule="auto"/>
        <w:jc w:val="both"/>
        <w:rPr>
          <w:rFonts w:ascii="Times New Roman" w:hAnsi="Times New Roman" w:cs="Times New Roman"/>
          <w:color w:val="1D1B11" w:themeColor="background2" w:themeShade="1A"/>
          <w:sz w:val="24"/>
          <w:szCs w:val="24"/>
        </w:rPr>
      </w:pPr>
      <w:r w:rsidRPr="00B92C1D">
        <w:rPr>
          <w:rFonts w:ascii="Times New Roman" w:hAnsi="Times New Roman" w:cs="Times New Roman"/>
          <w:b/>
          <w:bCs/>
          <w:color w:val="1D1B11" w:themeColor="background2" w:themeShade="1A"/>
          <w:sz w:val="24"/>
          <w:szCs w:val="24"/>
        </w:rPr>
        <w:t>Контроль и проверка исполнения</w:t>
      </w:r>
      <w:r w:rsidRPr="00B92C1D">
        <w:rPr>
          <w:rStyle w:val="apple-converted-space"/>
          <w:rFonts w:ascii="Times New Roman" w:hAnsi="Times New Roman" w:cs="Times New Roman"/>
          <w:color w:val="1D1B11" w:themeColor="background2" w:themeShade="1A"/>
          <w:sz w:val="24"/>
          <w:szCs w:val="24"/>
        </w:rPr>
        <w:t> </w:t>
      </w:r>
      <w:r w:rsidRPr="00B92C1D">
        <w:rPr>
          <w:rFonts w:ascii="Times New Roman" w:hAnsi="Times New Roman" w:cs="Times New Roman"/>
          <w:color w:val="1D1B11" w:themeColor="background2" w:themeShade="1A"/>
          <w:sz w:val="24"/>
          <w:szCs w:val="24"/>
        </w:rPr>
        <w:t>— необходимые части любого распорядительного документа. Функция контроля является важной составляющей процесса управления. Как текущий, так и итоговый контроль выполнения производственного задания, позволяют добиться наиболее эффективного результата в управленческой деятельности.</w:t>
      </w:r>
    </w:p>
    <w:p w:rsidR="00B92C1D" w:rsidRPr="00B92C1D" w:rsidRDefault="00B92C1D" w:rsidP="00B92C1D">
      <w:pPr>
        <w:spacing w:after="0" w:line="240" w:lineRule="auto"/>
        <w:jc w:val="both"/>
        <w:rPr>
          <w:rFonts w:ascii="Times New Roman" w:hAnsi="Times New Roman" w:cs="Times New Roman"/>
          <w:color w:val="1D1B11" w:themeColor="background2" w:themeShade="1A"/>
          <w:sz w:val="24"/>
          <w:szCs w:val="24"/>
        </w:rPr>
      </w:pPr>
      <w:r w:rsidRPr="00B92C1D">
        <w:rPr>
          <w:rFonts w:ascii="Times New Roman" w:hAnsi="Times New Roman" w:cs="Times New Roman"/>
          <w:color w:val="1D1B11" w:themeColor="background2" w:themeShade="1A"/>
          <w:sz w:val="24"/>
          <w:szCs w:val="24"/>
        </w:rPr>
        <w:t>Овладение эффективным использованием методов организационно-распорядительного управления — залог успешности деятельности</w:t>
      </w:r>
      <w:r w:rsidRPr="00B92C1D">
        <w:rPr>
          <w:rStyle w:val="apple-converted-space"/>
          <w:rFonts w:ascii="Times New Roman" w:hAnsi="Times New Roman" w:cs="Times New Roman"/>
          <w:color w:val="1D1B11" w:themeColor="background2" w:themeShade="1A"/>
          <w:sz w:val="24"/>
          <w:szCs w:val="24"/>
        </w:rPr>
        <w:t> </w:t>
      </w:r>
      <w:hyperlink r:id="rId12" w:tooltip="Менеджер" w:history="1">
        <w:r w:rsidRPr="00B92C1D">
          <w:rPr>
            <w:rStyle w:val="a4"/>
            <w:rFonts w:ascii="Times New Roman" w:hAnsi="Times New Roman" w:cs="Times New Roman"/>
            <w:color w:val="1D1B11" w:themeColor="background2" w:themeShade="1A"/>
            <w:sz w:val="24"/>
            <w:szCs w:val="24"/>
          </w:rPr>
          <w:t>менеджера</w:t>
        </w:r>
      </w:hyperlink>
      <w:r w:rsidRPr="00B92C1D">
        <w:rPr>
          <w:rStyle w:val="apple-converted-space"/>
          <w:rFonts w:ascii="Times New Roman" w:hAnsi="Times New Roman" w:cs="Times New Roman"/>
          <w:color w:val="1D1B11" w:themeColor="background2" w:themeShade="1A"/>
          <w:sz w:val="24"/>
          <w:szCs w:val="24"/>
        </w:rPr>
        <w:t> </w:t>
      </w:r>
      <w:r w:rsidRPr="00B92C1D">
        <w:rPr>
          <w:rFonts w:ascii="Times New Roman" w:hAnsi="Times New Roman" w:cs="Times New Roman"/>
          <w:color w:val="1D1B11" w:themeColor="background2" w:themeShade="1A"/>
          <w:sz w:val="24"/>
          <w:szCs w:val="24"/>
        </w:rPr>
        <w:t>любого уровня.</w:t>
      </w:r>
    </w:p>
    <w:p w:rsidR="00B92C1D" w:rsidRPr="00B92C1D" w:rsidRDefault="00B92C1D" w:rsidP="00B92C1D">
      <w:pPr>
        <w:spacing w:after="0" w:line="240" w:lineRule="auto"/>
        <w:jc w:val="both"/>
        <w:rPr>
          <w:rStyle w:val="mw-editsection-bracket"/>
          <w:rFonts w:ascii="Times New Roman" w:hAnsi="Times New Roman" w:cs="Times New Roman"/>
          <w:b/>
          <w:bCs/>
          <w:color w:val="1D1B11" w:themeColor="background2" w:themeShade="1A"/>
          <w:sz w:val="24"/>
          <w:szCs w:val="24"/>
        </w:rPr>
      </w:pPr>
      <w:r w:rsidRPr="00B92C1D">
        <w:rPr>
          <w:rStyle w:val="mw-headline"/>
          <w:rFonts w:ascii="Times New Roman" w:hAnsi="Times New Roman" w:cs="Times New Roman"/>
          <w:b/>
          <w:bCs/>
          <w:color w:val="1D1B11" w:themeColor="background2" w:themeShade="1A"/>
          <w:sz w:val="24"/>
          <w:szCs w:val="24"/>
        </w:rPr>
        <w:t>Социально-психологические методы управления</w:t>
      </w:r>
      <w:r w:rsidRPr="00B92C1D">
        <w:rPr>
          <w:rStyle w:val="mw-editsection-bracket"/>
          <w:rFonts w:ascii="Times New Roman" w:hAnsi="Times New Roman" w:cs="Times New Roman"/>
          <w:b/>
          <w:bCs/>
          <w:color w:val="1D1B11" w:themeColor="background2" w:themeShade="1A"/>
          <w:sz w:val="24"/>
          <w:szCs w:val="24"/>
        </w:rPr>
        <w:t>.</w:t>
      </w:r>
    </w:p>
    <w:p w:rsidR="00B92C1D" w:rsidRPr="00B92C1D" w:rsidRDefault="00B92C1D" w:rsidP="00B92C1D">
      <w:pPr>
        <w:spacing w:after="0" w:line="240" w:lineRule="auto"/>
        <w:jc w:val="both"/>
        <w:rPr>
          <w:rFonts w:ascii="Times New Roman" w:hAnsi="Times New Roman" w:cs="Times New Roman"/>
          <w:color w:val="1D1B11" w:themeColor="background2" w:themeShade="1A"/>
          <w:sz w:val="24"/>
          <w:szCs w:val="24"/>
        </w:rPr>
      </w:pPr>
      <w:r w:rsidRPr="00B92C1D">
        <w:rPr>
          <w:rFonts w:ascii="Times New Roman" w:hAnsi="Times New Roman" w:cs="Times New Roman"/>
          <w:b/>
          <w:bCs/>
          <w:color w:val="1D1B11" w:themeColor="background2" w:themeShade="1A"/>
          <w:sz w:val="24"/>
          <w:szCs w:val="24"/>
        </w:rPr>
        <w:t>Социально-психологические методы</w:t>
      </w:r>
      <w:r w:rsidRPr="00B92C1D">
        <w:rPr>
          <w:rStyle w:val="apple-converted-space"/>
          <w:rFonts w:ascii="Times New Roman" w:hAnsi="Times New Roman" w:cs="Times New Roman"/>
          <w:color w:val="1D1B11" w:themeColor="background2" w:themeShade="1A"/>
          <w:sz w:val="24"/>
          <w:szCs w:val="24"/>
        </w:rPr>
        <w:t> </w:t>
      </w:r>
      <w:r w:rsidRPr="00B92C1D">
        <w:rPr>
          <w:rFonts w:ascii="Times New Roman" w:hAnsi="Times New Roman" w:cs="Times New Roman"/>
          <w:color w:val="1D1B11" w:themeColor="background2" w:themeShade="1A"/>
          <w:sz w:val="24"/>
          <w:szCs w:val="24"/>
        </w:rPr>
        <w:t>основываются на мотивации потребностей и интересов личности, коллектива, на их профессиональных связях и общении, инициируют творческую и профессиональную активность. Сущность социально-психологических методов состоит в том, чтобы путем воздействия на неэкономические интересы работников и экономических контрагентов задействовать эффективный механизм работы.</w:t>
      </w:r>
    </w:p>
    <w:p w:rsidR="00B92C1D" w:rsidRPr="00B92C1D" w:rsidRDefault="00B92C1D" w:rsidP="00B92C1D">
      <w:pPr>
        <w:spacing w:after="0" w:line="240" w:lineRule="auto"/>
        <w:jc w:val="both"/>
        <w:rPr>
          <w:rFonts w:ascii="Times New Roman" w:hAnsi="Times New Roman" w:cs="Times New Roman"/>
          <w:color w:val="1D1B11" w:themeColor="background2" w:themeShade="1A"/>
          <w:sz w:val="24"/>
          <w:szCs w:val="24"/>
        </w:rPr>
      </w:pPr>
      <w:r w:rsidRPr="00B92C1D">
        <w:rPr>
          <w:rFonts w:ascii="Times New Roman" w:hAnsi="Times New Roman" w:cs="Times New Roman"/>
          <w:color w:val="1D1B11" w:themeColor="background2" w:themeShade="1A"/>
          <w:sz w:val="24"/>
          <w:szCs w:val="24"/>
        </w:rPr>
        <w:t xml:space="preserve">Эти методы управления задействуют механизмы, опирающиеся на моральные и эмоциональные стимулы, на поддержание положительного микроклимата в трудовом коллективе. Социально-психологические методы управления воздействуют на человека через удовлетворение и убеждение, применяя различные методики: убеждения, внушения, «заражения идеей» и т. п. Современное управление компанией не может обойтись без социально-психологических методов управления, которые всегда дополняют как административно-командные, так и </w:t>
      </w:r>
      <w:proofErr w:type="gramStart"/>
      <w:r w:rsidRPr="00B92C1D">
        <w:rPr>
          <w:rFonts w:ascii="Times New Roman" w:hAnsi="Times New Roman" w:cs="Times New Roman"/>
          <w:color w:val="1D1B11" w:themeColor="background2" w:themeShade="1A"/>
          <w:sz w:val="24"/>
          <w:szCs w:val="24"/>
        </w:rPr>
        <w:t>экономические методы</w:t>
      </w:r>
      <w:proofErr w:type="gramEnd"/>
      <w:r w:rsidRPr="00B92C1D">
        <w:rPr>
          <w:rFonts w:ascii="Times New Roman" w:hAnsi="Times New Roman" w:cs="Times New Roman"/>
          <w:color w:val="1D1B11" w:themeColor="background2" w:themeShade="1A"/>
          <w:sz w:val="24"/>
          <w:szCs w:val="24"/>
        </w:rPr>
        <w:t xml:space="preserve"> менеджмента.</w:t>
      </w:r>
      <w:r w:rsidRPr="00B92C1D">
        <w:rPr>
          <w:rStyle w:val="apple-converted-space"/>
          <w:rFonts w:ascii="Times New Roman" w:hAnsi="Times New Roman" w:cs="Times New Roman"/>
          <w:color w:val="1D1B11" w:themeColor="background2" w:themeShade="1A"/>
          <w:sz w:val="24"/>
          <w:szCs w:val="24"/>
        </w:rPr>
        <w:t> </w:t>
      </w:r>
      <w:hyperlink r:id="rId13" w:anchor="cite_note-3" w:history="1">
        <w:r w:rsidRPr="00B92C1D">
          <w:rPr>
            <w:rStyle w:val="a4"/>
            <w:rFonts w:ascii="Times New Roman" w:hAnsi="Times New Roman" w:cs="Times New Roman"/>
            <w:color w:val="1D1B11" w:themeColor="background2" w:themeShade="1A"/>
            <w:sz w:val="24"/>
            <w:szCs w:val="24"/>
            <w:vertAlign w:val="superscript"/>
          </w:rPr>
          <w:t>[3]</w:t>
        </w:r>
      </w:hyperlink>
    </w:p>
    <w:p w:rsidR="00B92C1D" w:rsidRPr="00B92C1D" w:rsidRDefault="00B92C1D" w:rsidP="00B92C1D">
      <w:pPr>
        <w:spacing w:after="0" w:line="240" w:lineRule="auto"/>
        <w:jc w:val="both"/>
        <w:rPr>
          <w:rFonts w:ascii="Times New Roman" w:hAnsi="Times New Roman" w:cs="Times New Roman"/>
          <w:color w:val="1D1B11" w:themeColor="background2" w:themeShade="1A"/>
          <w:sz w:val="24"/>
          <w:szCs w:val="24"/>
        </w:rPr>
      </w:pPr>
      <w:r w:rsidRPr="00B92C1D">
        <w:rPr>
          <w:rFonts w:ascii="Times New Roman" w:hAnsi="Times New Roman" w:cs="Times New Roman"/>
          <w:b/>
          <w:bCs/>
          <w:color w:val="1D1B11" w:themeColor="background2" w:themeShade="1A"/>
          <w:sz w:val="24"/>
          <w:szCs w:val="24"/>
        </w:rPr>
        <w:t>Социальные методы</w:t>
      </w:r>
    </w:p>
    <w:p w:rsidR="00B92C1D" w:rsidRPr="00B92C1D" w:rsidRDefault="00B92C1D" w:rsidP="00B92C1D">
      <w:pPr>
        <w:spacing w:after="0" w:line="240" w:lineRule="auto"/>
        <w:jc w:val="both"/>
        <w:rPr>
          <w:rFonts w:ascii="Times New Roman" w:hAnsi="Times New Roman" w:cs="Times New Roman"/>
          <w:color w:val="1D1B11" w:themeColor="background2" w:themeShade="1A"/>
          <w:sz w:val="24"/>
          <w:szCs w:val="24"/>
        </w:rPr>
      </w:pPr>
      <w:r w:rsidRPr="00B92C1D">
        <w:rPr>
          <w:rFonts w:ascii="Times New Roman" w:hAnsi="Times New Roman" w:cs="Times New Roman"/>
          <w:color w:val="1D1B11" w:themeColor="background2" w:themeShade="1A"/>
          <w:sz w:val="24"/>
          <w:szCs w:val="24"/>
        </w:rPr>
        <w:t>В условиях производства постиндустриального общества, особую значимость приобретает творческий подход к решению экономических задач, успешности которого в значительной степени способствует создание оптимальных условий труда, как отдельного сотрудника, так и всей творческой группы, коллектива, работающих над проектом. Деловая, творческая обстановка и здоровый микроклимат в коллективе являются важнейшими факторами, которые оказывают благоприятное влияние на результаты производства.</w:t>
      </w:r>
    </w:p>
    <w:p w:rsidR="00B92C1D" w:rsidRDefault="00B92C1D" w:rsidP="00B92C1D">
      <w:pPr>
        <w:spacing w:after="0" w:line="240" w:lineRule="auto"/>
        <w:jc w:val="both"/>
        <w:rPr>
          <w:rFonts w:ascii="Times New Roman" w:hAnsi="Times New Roman" w:cs="Times New Roman"/>
          <w:color w:val="1D1B11" w:themeColor="background2" w:themeShade="1A"/>
          <w:sz w:val="24"/>
          <w:szCs w:val="24"/>
        </w:rPr>
      </w:pPr>
      <w:r w:rsidRPr="00B92C1D">
        <w:rPr>
          <w:rFonts w:ascii="Times New Roman" w:hAnsi="Times New Roman" w:cs="Times New Roman"/>
          <w:b/>
          <w:bCs/>
          <w:color w:val="1D1B11" w:themeColor="background2" w:themeShade="1A"/>
          <w:sz w:val="24"/>
          <w:szCs w:val="24"/>
        </w:rPr>
        <w:t>Трудовой коллектив</w:t>
      </w:r>
      <w:r w:rsidRPr="00B92C1D">
        <w:rPr>
          <w:rStyle w:val="apple-converted-space"/>
          <w:rFonts w:ascii="Times New Roman" w:hAnsi="Times New Roman" w:cs="Times New Roman"/>
          <w:color w:val="1D1B11" w:themeColor="background2" w:themeShade="1A"/>
          <w:sz w:val="24"/>
          <w:szCs w:val="24"/>
        </w:rPr>
        <w:t> </w:t>
      </w:r>
      <w:r w:rsidRPr="00B92C1D">
        <w:rPr>
          <w:rFonts w:ascii="Times New Roman" w:hAnsi="Times New Roman" w:cs="Times New Roman"/>
          <w:color w:val="1D1B11" w:themeColor="background2" w:themeShade="1A"/>
          <w:sz w:val="24"/>
          <w:szCs w:val="24"/>
        </w:rPr>
        <w:t>— это социальная группа, для эффективного существования которой необходимо соблюдать определенный порядок, направленный на поддержание атмосферы сотрудничества и взаимопомощи.</w:t>
      </w:r>
    </w:p>
    <w:p w:rsidR="00266106" w:rsidRPr="00B92C1D" w:rsidRDefault="00266106" w:rsidP="00B92C1D">
      <w:pPr>
        <w:spacing w:after="0" w:line="240" w:lineRule="auto"/>
        <w:jc w:val="both"/>
        <w:rPr>
          <w:rFonts w:ascii="Times New Roman" w:hAnsi="Times New Roman" w:cs="Times New Roman"/>
          <w:color w:val="1D1B11" w:themeColor="background2" w:themeShade="1A"/>
          <w:sz w:val="24"/>
          <w:szCs w:val="24"/>
        </w:rPr>
      </w:pPr>
    </w:p>
    <w:p w:rsidR="00896703" w:rsidRPr="00266106" w:rsidRDefault="00896703" w:rsidP="00266106">
      <w:pPr>
        <w:spacing w:after="0" w:line="240" w:lineRule="auto"/>
        <w:jc w:val="center"/>
        <w:rPr>
          <w:rFonts w:ascii="Times New Roman" w:hAnsi="Times New Roman" w:cs="Times New Roman"/>
          <w:b/>
          <w:color w:val="1D1B11" w:themeColor="background2" w:themeShade="1A"/>
          <w:sz w:val="24"/>
          <w:szCs w:val="24"/>
        </w:rPr>
      </w:pPr>
      <w:r w:rsidRPr="00266106">
        <w:rPr>
          <w:rFonts w:ascii="Times New Roman" w:hAnsi="Times New Roman" w:cs="Times New Roman"/>
          <w:b/>
          <w:color w:val="1D1B11" w:themeColor="background2" w:themeShade="1A"/>
          <w:sz w:val="24"/>
          <w:szCs w:val="24"/>
        </w:rPr>
        <w:t>Пример</w:t>
      </w:r>
      <w:r w:rsidR="008E534A" w:rsidRPr="00266106">
        <w:rPr>
          <w:rFonts w:ascii="Times New Roman" w:hAnsi="Times New Roman" w:cs="Times New Roman"/>
          <w:b/>
          <w:color w:val="1D1B11" w:themeColor="background2" w:themeShade="1A"/>
          <w:sz w:val="24"/>
          <w:szCs w:val="24"/>
        </w:rPr>
        <w:t>ы</w:t>
      </w:r>
      <w:r w:rsidRPr="00266106">
        <w:rPr>
          <w:rFonts w:ascii="Times New Roman" w:hAnsi="Times New Roman" w:cs="Times New Roman"/>
          <w:b/>
          <w:color w:val="1D1B11" w:themeColor="background2" w:themeShade="1A"/>
          <w:sz w:val="24"/>
          <w:szCs w:val="24"/>
        </w:rPr>
        <w:t xml:space="preserve"> </w:t>
      </w:r>
      <w:r w:rsidR="00E763D6" w:rsidRPr="00266106">
        <w:rPr>
          <w:rFonts w:ascii="Times New Roman" w:hAnsi="Times New Roman" w:cs="Times New Roman"/>
          <w:b/>
          <w:color w:val="1D1B11" w:themeColor="background2" w:themeShade="1A"/>
          <w:sz w:val="24"/>
          <w:szCs w:val="24"/>
        </w:rPr>
        <w:t>административного метода</w:t>
      </w:r>
      <w:r w:rsidR="00266106" w:rsidRPr="00266106">
        <w:rPr>
          <w:rFonts w:ascii="Times New Roman" w:hAnsi="Times New Roman" w:cs="Times New Roman"/>
          <w:b/>
          <w:color w:val="1D1B11" w:themeColor="background2" w:themeShade="1A"/>
          <w:sz w:val="24"/>
          <w:szCs w:val="24"/>
        </w:rPr>
        <w:t xml:space="preserve">, на </w:t>
      </w:r>
      <w:r w:rsidR="00266106" w:rsidRPr="00266106">
        <w:rPr>
          <w:rFonts w:ascii="Times New Roman" w:hAnsi="Times New Roman" w:cs="Times New Roman"/>
          <w:b/>
          <w:color w:val="000000"/>
          <w:sz w:val="24"/>
          <w:szCs w:val="24"/>
          <w:shd w:val="clear" w:color="auto" w:fill="FFFFFF"/>
        </w:rPr>
        <w:t>электромашиностроительном заводе</w:t>
      </w:r>
      <w:r w:rsidR="00266106" w:rsidRPr="00266106">
        <w:rPr>
          <w:rFonts w:ascii="Times New Roman" w:hAnsi="Times New Roman" w:cs="Times New Roman"/>
          <w:b/>
          <w:color w:val="1D1B11" w:themeColor="background2" w:themeShade="1A"/>
          <w:sz w:val="24"/>
          <w:szCs w:val="24"/>
        </w:rPr>
        <w:t xml:space="preserve"> </w:t>
      </w:r>
      <w:r w:rsidR="00266106" w:rsidRPr="00266106">
        <w:rPr>
          <w:rFonts w:ascii="Times New Roman" w:hAnsi="Times New Roman" w:cs="Times New Roman"/>
          <w:b/>
          <w:bCs/>
          <w:color w:val="000000"/>
          <w:sz w:val="24"/>
          <w:szCs w:val="24"/>
          <w:shd w:val="clear" w:color="auto" w:fill="FFFFFF"/>
        </w:rPr>
        <w:t>ОАО «ЛЕПСЕ» (г. Киров)</w:t>
      </w:r>
      <w:r w:rsidRPr="00266106">
        <w:rPr>
          <w:rFonts w:ascii="Times New Roman" w:hAnsi="Times New Roman" w:cs="Times New Roman"/>
          <w:b/>
          <w:color w:val="1D1B11" w:themeColor="background2" w:themeShade="1A"/>
          <w:sz w:val="24"/>
          <w:szCs w:val="24"/>
        </w:rPr>
        <w:t>:</w:t>
      </w:r>
    </w:p>
    <w:p w:rsidR="00266106" w:rsidRPr="00266106" w:rsidRDefault="00266106" w:rsidP="0026610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6106">
        <w:rPr>
          <w:rFonts w:ascii="Arial" w:eastAsia="Times New Roman" w:hAnsi="Arial" w:cs="Arial"/>
          <w:color w:val="000000"/>
          <w:sz w:val="20"/>
          <w:szCs w:val="20"/>
          <w:lang w:eastAsia="ru-RU"/>
        </w:rPr>
        <w:t xml:space="preserve">В </w:t>
      </w:r>
      <w:r w:rsidRPr="00266106">
        <w:rPr>
          <w:rFonts w:ascii="Times New Roman" w:eastAsia="Times New Roman" w:hAnsi="Times New Roman" w:cs="Times New Roman"/>
          <w:color w:val="000000"/>
          <w:sz w:val="24"/>
          <w:szCs w:val="24"/>
          <w:lang w:eastAsia="ru-RU"/>
        </w:rPr>
        <w:t>связи с тем, что ОАО «ЛЕПСЕ» является одним из крупнейших предприятий области и занимается различными видами деятельности, то руководитель предприятия (генеральный директор) вынужден часть задач передавать подчиненным (директору по развитию, техническому директору и др.), так как время, знания и опыт любого руководителя ограничены и единоличное руководство становится неэффективным.</w:t>
      </w:r>
    </w:p>
    <w:p w:rsidR="00266106" w:rsidRPr="00266106" w:rsidRDefault="00266106" w:rsidP="0026610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6106">
        <w:rPr>
          <w:rFonts w:ascii="Times New Roman" w:eastAsia="Times New Roman" w:hAnsi="Times New Roman" w:cs="Times New Roman"/>
          <w:color w:val="000000"/>
          <w:sz w:val="24"/>
          <w:szCs w:val="24"/>
          <w:lang w:eastAsia="ru-RU"/>
        </w:rPr>
        <w:lastRenderedPageBreak/>
        <w:t>Функциональную структуру управления на предприятии характеризует отсутствие гибкости, так как она ориентирует на достижение текущего эффекта, а не на внедрение нововведений. Медленно реагирует на постоянные изменения в условиях рыночной экономики. Наблюдается тесная взаимосвязь служб и отделов, поэтому сбои в работе одного звена повлекут за собой изменения в других звеньях.</w:t>
      </w:r>
    </w:p>
    <w:p w:rsidR="00266106" w:rsidRPr="00266106" w:rsidRDefault="00266106" w:rsidP="0026610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6106">
        <w:rPr>
          <w:rFonts w:ascii="Times New Roman" w:eastAsia="Times New Roman" w:hAnsi="Times New Roman" w:cs="Times New Roman"/>
          <w:color w:val="000000"/>
          <w:sz w:val="24"/>
          <w:szCs w:val="24"/>
          <w:lang w:eastAsia="ru-RU"/>
        </w:rPr>
        <w:t xml:space="preserve">Производственная структура предприятия имеет 3 </w:t>
      </w:r>
      <w:proofErr w:type="gramStart"/>
      <w:r w:rsidRPr="00266106">
        <w:rPr>
          <w:rFonts w:ascii="Times New Roman" w:eastAsia="Times New Roman" w:hAnsi="Times New Roman" w:cs="Times New Roman"/>
          <w:color w:val="000000"/>
          <w:sz w:val="24"/>
          <w:szCs w:val="24"/>
          <w:lang w:eastAsia="ru-RU"/>
        </w:rPr>
        <w:t>иерархических</w:t>
      </w:r>
      <w:proofErr w:type="gramEnd"/>
      <w:r w:rsidRPr="00266106">
        <w:rPr>
          <w:rFonts w:ascii="Times New Roman" w:eastAsia="Times New Roman" w:hAnsi="Times New Roman" w:cs="Times New Roman"/>
          <w:color w:val="000000"/>
          <w:sz w:val="24"/>
          <w:szCs w:val="24"/>
          <w:lang w:eastAsia="ru-RU"/>
        </w:rPr>
        <w:t xml:space="preserve"> уровня:</w:t>
      </w:r>
    </w:p>
    <w:p w:rsidR="00266106" w:rsidRPr="00266106" w:rsidRDefault="00266106" w:rsidP="0026610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6106">
        <w:rPr>
          <w:rFonts w:ascii="Times New Roman" w:eastAsia="Times New Roman" w:hAnsi="Times New Roman" w:cs="Times New Roman"/>
          <w:color w:val="000000"/>
          <w:sz w:val="24"/>
          <w:szCs w:val="24"/>
          <w:lang w:eastAsia="ru-RU"/>
        </w:rPr>
        <w:t>- аппарат заводоуправления, представленный следующими должностными лицами: генеральный директор, директор по производству - начальник управления производством. Директор по производству - начальник управления производством, имеет выход непосредственно на начальников производственных цехов;</w:t>
      </w:r>
    </w:p>
    <w:p w:rsidR="00266106" w:rsidRPr="00266106" w:rsidRDefault="00266106" w:rsidP="00266106">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266106">
        <w:rPr>
          <w:rFonts w:ascii="Times New Roman" w:eastAsia="Times New Roman" w:hAnsi="Times New Roman" w:cs="Times New Roman"/>
          <w:color w:val="000000"/>
          <w:sz w:val="24"/>
          <w:szCs w:val="24"/>
          <w:lang w:eastAsia="ru-RU"/>
        </w:rPr>
        <w:t>- аппарат управления цеха, состоящий из начальника цеха, его заместителей, экономиста, инженеров по нормированию, технологов, энергетика, механика, секретаря (табельщицы) и т.д.;</w:t>
      </w:r>
      <w:proofErr w:type="gramEnd"/>
    </w:p>
    <w:p w:rsidR="00266106" w:rsidRPr="00266106" w:rsidRDefault="00266106" w:rsidP="0026610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6106">
        <w:rPr>
          <w:rFonts w:ascii="Times New Roman" w:eastAsia="Times New Roman" w:hAnsi="Times New Roman" w:cs="Times New Roman"/>
          <w:color w:val="000000"/>
          <w:sz w:val="24"/>
          <w:szCs w:val="24"/>
          <w:lang w:eastAsia="ru-RU"/>
        </w:rPr>
        <w:t>руководство участка в виде должностей старшего мастера и мастера участка.</w:t>
      </w:r>
    </w:p>
    <w:p w:rsidR="00266106" w:rsidRPr="00266106" w:rsidRDefault="00266106" w:rsidP="0026610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6106">
        <w:rPr>
          <w:rFonts w:ascii="Times New Roman" w:eastAsia="Times New Roman" w:hAnsi="Times New Roman" w:cs="Times New Roman"/>
          <w:color w:val="000000"/>
          <w:sz w:val="24"/>
          <w:szCs w:val="24"/>
          <w:lang w:eastAsia="ru-RU"/>
        </w:rPr>
        <w:t>Организационная структура управления представлена в (</w:t>
      </w:r>
      <w:proofErr w:type="spellStart"/>
      <w:r w:rsidRPr="00266106">
        <w:rPr>
          <w:rFonts w:ascii="Times New Roman" w:eastAsia="Times New Roman" w:hAnsi="Times New Roman" w:cs="Times New Roman"/>
          <w:color w:val="000000"/>
          <w:sz w:val="24"/>
          <w:szCs w:val="24"/>
          <w:lang w:eastAsia="ru-RU"/>
        </w:rPr>
        <w:t>ПриложенииА</w:t>
      </w:r>
      <w:proofErr w:type="spellEnd"/>
      <w:r w:rsidRPr="00266106">
        <w:rPr>
          <w:rFonts w:ascii="Times New Roman" w:eastAsia="Times New Roman" w:hAnsi="Times New Roman" w:cs="Times New Roman"/>
          <w:color w:val="000000"/>
          <w:sz w:val="24"/>
          <w:szCs w:val="24"/>
          <w:lang w:eastAsia="ru-RU"/>
        </w:rPr>
        <w:t>).</w:t>
      </w:r>
    </w:p>
    <w:p w:rsidR="00266106" w:rsidRPr="00266106" w:rsidRDefault="00266106" w:rsidP="00266106">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266106">
        <w:rPr>
          <w:rFonts w:ascii="Times New Roman" w:eastAsia="Times New Roman" w:hAnsi="Times New Roman" w:cs="Times New Roman"/>
          <w:color w:val="000000"/>
          <w:sz w:val="24"/>
          <w:szCs w:val="24"/>
          <w:lang w:eastAsia="ru-RU"/>
        </w:rPr>
        <w:t>Организационная структура предприятия состоит из общехозяйственных служб: управление качеством и техническим контролем, научно технический центр (НТЦ), служба главного технолога, отдела инструментального производства, отдела стандартизации, отдела охраны труда, отдела развития, отдела технического обслуживания и ремонта станков с ЧПУ, отдела механизации и автоматизации, отдела главного метролога, отдела главного энергетика, отдела главного механика, главного бухгалтера, экономическое управление, финансового отдела, фондового отдела, отдела по</w:t>
      </w:r>
      <w:proofErr w:type="gramEnd"/>
      <w:r w:rsidRPr="00266106">
        <w:rPr>
          <w:rFonts w:ascii="Times New Roman" w:eastAsia="Times New Roman" w:hAnsi="Times New Roman" w:cs="Times New Roman"/>
          <w:color w:val="000000"/>
          <w:sz w:val="24"/>
          <w:szCs w:val="24"/>
          <w:lang w:eastAsia="ru-RU"/>
        </w:rPr>
        <w:t xml:space="preserve"> работе с договорами, управления производством, управления МТС и комплектации, транспортного управление, отдела сбыта, отдела внешнеэкономических связей, управления маркетингом, отдела кадров, подсобного хозяйства, отдела проектирования и технического надзора за строительством и капитальным ремонтом зданий и сооружений, участка железобетонных конструкций, ЖКО, управления капитального строительства.</w:t>
      </w:r>
    </w:p>
    <w:p w:rsidR="00266106" w:rsidRPr="00266106" w:rsidRDefault="00266106" w:rsidP="0026610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6106">
        <w:rPr>
          <w:rFonts w:ascii="Times New Roman" w:eastAsia="Times New Roman" w:hAnsi="Times New Roman" w:cs="Times New Roman"/>
          <w:color w:val="000000"/>
          <w:sz w:val="24"/>
          <w:szCs w:val="24"/>
          <w:lang w:eastAsia="ru-RU"/>
        </w:rPr>
        <w:t>Структура управления ОАО «ЛЕПСЕ» является трех ступенчатой цеховой. Она представлена как линейными, так функциональными связями.</w:t>
      </w:r>
    </w:p>
    <w:p w:rsidR="00266106" w:rsidRPr="00266106" w:rsidRDefault="00266106" w:rsidP="0026610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6106">
        <w:rPr>
          <w:rFonts w:ascii="Times New Roman" w:eastAsia="Times New Roman" w:hAnsi="Times New Roman" w:cs="Times New Roman"/>
          <w:color w:val="000000"/>
          <w:sz w:val="24"/>
          <w:szCs w:val="24"/>
          <w:lang w:eastAsia="ru-RU"/>
        </w:rPr>
        <w:t xml:space="preserve">Линейные связи представляют собой взаимодействие директора и главных специалистов, заместителя директора по производству, который в своё время взаимодействует со всеми подчинёнными, осуществляя организацию и координацию их производственной деятельности, её активизацию, мотивацию и осуществляют </w:t>
      </w:r>
      <w:proofErr w:type="gramStart"/>
      <w:r w:rsidRPr="00266106">
        <w:rPr>
          <w:rFonts w:ascii="Times New Roman" w:eastAsia="Times New Roman" w:hAnsi="Times New Roman" w:cs="Times New Roman"/>
          <w:color w:val="000000"/>
          <w:sz w:val="24"/>
          <w:szCs w:val="24"/>
          <w:lang w:eastAsia="ru-RU"/>
        </w:rPr>
        <w:t>контроль за</w:t>
      </w:r>
      <w:proofErr w:type="gramEnd"/>
      <w:r w:rsidRPr="00266106">
        <w:rPr>
          <w:rFonts w:ascii="Times New Roman" w:eastAsia="Times New Roman" w:hAnsi="Times New Roman" w:cs="Times New Roman"/>
          <w:color w:val="000000"/>
          <w:sz w:val="24"/>
          <w:szCs w:val="24"/>
          <w:lang w:eastAsia="ru-RU"/>
        </w:rPr>
        <w:t xml:space="preserve"> её исполнением. Затем главные специалисты </w:t>
      </w:r>
      <w:proofErr w:type="gramStart"/>
      <w:r w:rsidRPr="00266106">
        <w:rPr>
          <w:rFonts w:ascii="Times New Roman" w:eastAsia="Times New Roman" w:hAnsi="Times New Roman" w:cs="Times New Roman"/>
          <w:color w:val="000000"/>
          <w:sz w:val="24"/>
          <w:szCs w:val="24"/>
          <w:lang w:eastAsia="ru-RU"/>
        </w:rPr>
        <w:t>отчитываются о</w:t>
      </w:r>
      <w:proofErr w:type="gramEnd"/>
      <w:r w:rsidRPr="00266106">
        <w:rPr>
          <w:rFonts w:ascii="Times New Roman" w:eastAsia="Times New Roman" w:hAnsi="Times New Roman" w:cs="Times New Roman"/>
          <w:color w:val="000000"/>
          <w:sz w:val="24"/>
          <w:szCs w:val="24"/>
          <w:lang w:eastAsia="ru-RU"/>
        </w:rPr>
        <w:t xml:space="preserve"> полученных результатах перед генеральным директором предприятия, который выполняет все выше перечисленные функции уже по отношению к ним, планируя дальнейшую деятельность.</w:t>
      </w:r>
    </w:p>
    <w:p w:rsidR="00266106" w:rsidRPr="00266106" w:rsidRDefault="00266106" w:rsidP="0026610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6106">
        <w:rPr>
          <w:rFonts w:ascii="Times New Roman" w:eastAsia="Times New Roman" w:hAnsi="Times New Roman" w:cs="Times New Roman"/>
          <w:color w:val="000000"/>
          <w:sz w:val="24"/>
          <w:szCs w:val="24"/>
          <w:lang w:eastAsia="ru-RU"/>
        </w:rPr>
        <w:t>Отрицательным моментом является то, что директор испытывает информационные перегрузки. Так как его функции становятся довольно обширными: знание многих других производственных и хозяйственных объектов.</w:t>
      </w:r>
    </w:p>
    <w:p w:rsidR="00266106" w:rsidRPr="00266106" w:rsidRDefault="00266106" w:rsidP="0026610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6106">
        <w:rPr>
          <w:rFonts w:ascii="Times New Roman" w:eastAsia="Times New Roman" w:hAnsi="Times New Roman" w:cs="Times New Roman"/>
          <w:color w:val="000000"/>
          <w:sz w:val="24"/>
          <w:szCs w:val="24"/>
          <w:lang w:eastAsia="ru-RU"/>
        </w:rPr>
        <w:t>Преимуществом данных взаимосвязей является: способствует удобству в работе, так как каждый рабочий и специалист имеет одного начальника, к которому можно обратиться в трудной ситуации; исключают двойственность подчинения и противоречивость указаний; способствует повышению персональной ответственности главных специалистов и начальников производственных цехов за полученные результаты перед генеральным директором; повышают круг их обязанностей, благодаря чему они могут проявлять свои профессиональные навыки, знания, опыт, организационные способности.</w:t>
      </w:r>
    </w:p>
    <w:p w:rsidR="00266106" w:rsidRPr="00266106" w:rsidRDefault="00266106" w:rsidP="0026610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6106">
        <w:rPr>
          <w:rFonts w:ascii="Times New Roman" w:eastAsia="Times New Roman" w:hAnsi="Times New Roman" w:cs="Times New Roman"/>
          <w:color w:val="000000"/>
          <w:sz w:val="24"/>
          <w:szCs w:val="24"/>
          <w:lang w:eastAsia="ru-RU"/>
        </w:rPr>
        <w:t>Функциональные связи представляют собой взаимодействие главных специалистов с руководителями подразделений основного, вспомогательного и обслуживающего производства, которое осуществляется по экономическим, производственным и организационным вопросам.</w:t>
      </w:r>
    </w:p>
    <w:p w:rsidR="00266106" w:rsidRPr="00266106" w:rsidRDefault="00266106" w:rsidP="0026610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6106">
        <w:rPr>
          <w:rFonts w:ascii="Times New Roman" w:eastAsia="Times New Roman" w:hAnsi="Times New Roman" w:cs="Times New Roman"/>
          <w:color w:val="000000"/>
          <w:sz w:val="24"/>
          <w:szCs w:val="24"/>
          <w:lang w:eastAsia="ru-RU"/>
        </w:rPr>
        <w:t>Преимуществом этих связей является то, что решение проблем и принятие решений осуществляется несколькими специалистами по специфическим отраслям знаний.</w:t>
      </w:r>
    </w:p>
    <w:p w:rsidR="00266106" w:rsidRPr="00266106" w:rsidRDefault="00266106" w:rsidP="0026610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6106">
        <w:rPr>
          <w:rFonts w:ascii="Times New Roman" w:eastAsia="Times New Roman" w:hAnsi="Times New Roman" w:cs="Times New Roman"/>
          <w:color w:val="000000"/>
          <w:sz w:val="24"/>
          <w:szCs w:val="24"/>
          <w:lang w:eastAsia="ru-RU"/>
        </w:rPr>
        <w:lastRenderedPageBreak/>
        <w:t>Недостатком является появление трудностей в согласовании текущих вопросов и оперативности деятельности между специалистами из разных сфер деятельности.</w:t>
      </w:r>
    </w:p>
    <w:p w:rsidR="00266106" w:rsidRPr="00266106" w:rsidRDefault="00266106" w:rsidP="0026610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6106">
        <w:rPr>
          <w:rFonts w:ascii="Times New Roman" w:eastAsia="Times New Roman" w:hAnsi="Times New Roman" w:cs="Times New Roman"/>
          <w:color w:val="000000"/>
          <w:sz w:val="24"/>
          <w:szCs w:val="24"/>
          <w:lang w:eastAsia="ru-RU"/>
        </w:rPr>
        <w:t>Для нормального функционирования предприятия необходимо, чтобы информация поступала от одних слу</w:t>
      </w:r>
      <w:proofErr w:type="gramStart"/>
      <w:r w:rsidRPr="00266106">
        <w:rPr>
          <w:rFonts w:ascii="Times New Roman" w:eastAsia="Times New Roman" w:hAnsi="Times New Roman" w:cs="Times New Roman"/>
          <w:color w:val="000000"/>
          <w:sz w:val="24"/>
          <w:szCs w:val="24"/>
          <w:lang w:eastAsia="ru-RU"/>
        </w:rPr>
        <w:t>жб в др</w:t>
      </w:r>
      <w:proofErr w:type="gramEnd"/>
      <w:r w:rsidRPr="00266106">
        <w:rPr>
          <w:rFonts w:ascii="Times New Roman" w:eastAsia="Times New Roman" w:hAnsi="Times New Roman" w:cs="Times New Roman"/>
          <w:color w:val="000000"/>
          <w:sz w:val="24"/>
          <w:szCs w:val="24"/>
          <w:lang w:eastAsia="ru-RU"/>
        </w:rPr>
        <w:t>угие своевременно и была достоверной, без искажений, но при такой сложной организационной структуре это не всегда выполняется.</w:t>
      </w:r>
    </w:p>
    <w:p w:rsidR="00266106" w:rsidRPr="00266106" w:rsidRDefault="00266106" w:rsidP="0026610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6106">
        <w:rPr>
          <w:rFonts w:ascii="Times New Roman" w:eastAsia="Times New Roman" w:hAnsi="Times New Roman" w:cs="Times New Roman"/>
          <w:color w:val="000000"/>
          <w:sz w:val="24"/>
          <w:szCs w:val="24"/>
          <w:lang w:eastAsia="ru-RU"/>
        </w:rPr>
        <w:t>На ОАО «ЛЕПСЕ» основное техническое средство управления является информационно-вычислительная техника, также присутствуют специальные базы данных.</w:t>
      </w:r>
    </w:p>
    <w:p w:rsidR="00266106" w:rsidRPr="00266106" w:rsidRDefault="00266106" w:rsidP="0026610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6106">
        <w:rPr>
          <w:rFonts w:ascii="Times New Roman" w:eastAsia="Times New Roman" w:hAnsi="Times New Roman" w:cs="Times New Roman"/>
          <w:color w:val="000000"/>
          <w:sz w:val="24"/>
          <w:szCs w:val="24"/>
          <w:lang w:eastAsia="ru-RU"/>
        </w:rPr>
        <w:t>Управленческие решения принимаются на обоснованных данных бухгалтерской и экономической информации.</w:t>
      </w:r>
    </w:p>
    <w:p w:rsidR="00266106" w:rsidRPr="00E763D6" w:rsidRDefault="00266106" w:rsidP="00896703">
      <w:pPr>
        <w:spacing w:after="0" w:line="240" w:lineRule="auto"/>
        <w:jc w:val="both"/>
        <w:rPr>
          <w:rFonts w:ascii="Times New Roman" w:hAnsi="Times New Roman" w:cs="Times New Roman"/>
          <w:b/>
          <w:color w:val="1D1B11" w:themeColor="background2" w:themeShade="1A"/>
          <w:sz w:val="24"/>
          <w:szCs w:val="24"/>
        </w:rPr>
      </w:pPr>
    </w:p>
    <w:p w:rsidR="00896703" w:rsidRPr="00B92C1D" w:rsidRDefault="00896703" w:rsidP="00B92C1D">
      <w:pPr>
        <w:spacing w:after="0" w:line="240" w:lineRule="auto"/>
        <w:jc w:val="both"/>
        <w:rPr>
          <w:rFonts w:ascii="Times New Roman" w:hAnsi="Times New Roman" w:cs="Times New Roman"/>
          <w:color w:val="1D1B11" w:themeColor="background2" w:themeShade="1A"/>
          <w:sz w:val="24"/>
          <w:szCs w:val="24"/>
        </w:rPr>
      </w:pPr>
    </w:p>
    <w:p w:rsidR="00B92C1D" w:rsidRPr="00B92C1D" w:rsidRDefault="00B92C1D" w:rsidP="00B92C1D">
      <w:pPr>
        <w:spacing w:after="0" w:line="240" w:lineRule="auto"/>
        <w:jc w:val="center"/>
        <w:rPr>
          <w:rFonts w:ascii="Times New Roman" w:hAnsi="Times New Roman" w:cs="Times New Roman"/>
          <w:color w:val="1D1B11" w:themeColor="background2" w:themeShade="1A"/>
          <w:sz w:val="28"/>
          <w:szCs w:val="28"/>
        </w:rPr>
      </w:pPr>
      <w:r w:rsidRPr="00B92C1D">
        <w:rPr>
          <w:rFonts w:ascii="Times New Roman" w:hAnsi="Times New Roman" w:cs="Times New Roman"/>
          <w:b/>
          <w:bCs/>
          <w:color w:val="1D1B11" w:themeColor="background2" w:themeShade="1A"/>
          <w:sz w:val="28"/>
          <w:szCs w:val="28"/>
        </w:rPr>
        <w:t>Психологические методы</w:t>
      </w:r>
    </w:p>
    <w:p w:rsidR="00B92C1D" w:rsidRPr="00B92C1D" w:rsidRDefault="00B92C1D" w:rsidP="00B92C1D">
      <w:pPr>
        <w:spacing w:after="0" w:line="240" w:lineRule="auto"/>
        <w:jc w:val="both"/>
        <w:rPr>
          <w:rFonts w:ascii="Times New Roman" w:hAnsi="Times New Roman" w:cs="Times New Roman"/>
          <w:color w:val="1D1B11" w:themeColor="background2" w:themeShade="1A"/>
          <w:sz w:val="24"/>
          <w:szCs w:val="24"/>
        </w:rPr>
      </w:pPr>
      <w:r w:rsidRPr="00B92C1D">
        <w:rPr>
          <w:rFonts w:ascii="Times New Roman" w:hAnsi="Times New Roman" w:cs="Times New Roman"/>
          <w:color w:val="1D1B11" w:themeColor="background2" w:themeShade="1A"/>
          <w:sz w:val="24"/>
          <w:szCs w:val="24"/>
        </w:rPr>
        <w:t xml:space="preserve">Психологические методы — это совокупность механизмов воздействия на межличностные отношения, направленного на создание оптимального психологического микроклимата. Эмоциональный фон, сопровождающий процесс производства, крайне важен для достижения положительного результата при выполнении производственных задач. Положительная реакция сотрудника на выполняемое поручение, оказывает непосредственное положительное влияние на личный результат, и, в конечном счете, на коллективный результат всей компании. Поэтому, руководителю крайне важно направлять значительные усилия на создание условий, для комфортного психологического климата в коллективе. Пути реализации могут быть разнообразны и многогранны: от четкой постановки цели, формирования творческих, малых групп, до личностной мотивации сотрудника. Для реализации принципа </w:t>
      </w:r>
      <w:proofErr w:type="spellStart"/>
      <w:r w:rsidRPr="00B92C1D">
        <w:rPr>
          <w:rFonts w:ascii="Times New Roman" w:hAnsi="Times New Roman" w:cs="Times New Roman"/>
          <w:color w:val="1D1B11" w:themeColor="background2" w:themeShade="1A"/>
          <w:sz w:val="24"/>
          <w:szCs w:val="24"/>
        </w:rPr>
        <w:t>гуманизации</w:t>
      </w:r>
      <w:proofErr w:type="spellEnd"/>
      <w:r w:rsidRPr="00B92C1D">
        <w:rPr>
          <w:rFonts w:ascii="Times New Roman" w:hAnsi="Times New Roman" w:cs="Times New Roman"/>
          <w:color w:val="1D1B11" w:themeColor="background2" w:themeShade="1A"/>
          <w:sz w:val="24"/>
          <w:szCs w:val="24"/>
        </w:rPr>
        <w:t xml:space="preserve"> труда, то есть создания комфортных внешних условий труда: оформление рабочего места, мест отдыха, исключение монотонности в работе и т. д., необходимо также учитывать совместимость работников, объединенных в группы по разным признакам: симпатия, образование, эмоциональность и т. д.</w:t>
      </w:r>
    </w:p>
    <w:p w:rsidR="00B92C1D" w:rsidRPr="00B92C1D" w:rsidRDefault="00B92C1D" w:rsidP="00B92C1D">
      <w:pPr>
        <w:spacing w:after="0" w:line="240" w:lineRule="auto"/>
        <w:jc w:val="both"/>
        <w:rPr>
          <w:rFonts w:ascii="Times New Roman" w:hAnsi="Times New Roman" w:cs="Times New Roman"/>
          <w:color w:val="1D1B11" w:themeColor="background2" w:themeShade="1A"/>
          <w:sz w:val="24"/>
          <w:szCs w:val="24"/>
        </w:rPr>
      </w:pPr>
      <w:r w:rsidRPr="00B92C1D">
        <w:rPr>
          <w:rFonts w:ascii="Times New Roman" w:hAnsi="Times New Roman" w:cs="Times New Roman"/>
          <w:color w:val="1D1B11" w:themeColor="background2" w:themeShade="1A"/>
          <w:sz w:val="24"/>
          <w:szCs w:val="24"/>
        </w:rPr>
        <w:t>Умелый руководитель умело применяет в своей деятельности</w:t>
      </w:r>
      <w:r w:rsidRPr="00B92C1D">
        <w:rPr>
          <w:rStyle w:val="apple-converted-space"/>
          <w:rFonts w:ascii="Times New Roman" w:hAnsi="Times New Roman" w:cs="Times New Roman"/>
          <w:color w:val="1D1B11" w:themeColor="background2" w:themeShade="1A"/>
          <w:sz w:val="24"/>
          <w:szCs w:val="24"/>
        </w:rPr>
        <w:t> </w:t>
      </w:r>
      <w:r w:rsidRPr="00B92C1D">
        <w:rPr>
          <w:rFonts w:ascii="Times New Roman" w:hAnsi="Times New Roman" w:cs="Times New Roman"/>
          <w:b/>
          <w:bCs/>
          <w:color w:val="1D1B11" w:themeColor="background2" w:themeShade="1A"/>
          <w:sz w:val="24"/>
          <w:szCs w:val="24"/>
        </w:rPr>
        <w:t>систему мотивации</w:t>
      </w:r>
      <w:r w:rsidRPr="00B92C1D">
        <w:rPr>
          <w:rStyle w:val="apple-converted-space"/>
          <w:rFonts w:ascii="Times New Roman" w:hAnsi="Times New Roman" w:cs="Times New Roman"/>
          <w:color w:val="1D1B11" w:themeColor="background2" w:themeShade="1A"/>
          <w:sz w:val="24"/>
          <w:szCs w:val="24"/>
        </w:rPr>
        <w:t> </w:t>
      </w:r>
      <w:r w:rsidRPr="00B92C1D">
        <w:rPr>
          <w:rFonts w:ascii="Times New Roman" w:hAnsi="Times New Roman" w:cs="Times New Roman"/>
          <w:color w:val="1D1B11" w:themeColor="background2" w:themeShade="1A"/>
          <w:sz w:val="24"/>
          <w:szCs w:val="24"/>
        </w:rPr>
        <w:t xml:space="preserve">сотрудников. </w:t>
      </w:r>
      <w:proofErr w:type="gramStart"/>
      <w:r w:rsidRPr="00B92C1D">
        <w:rPr>
          <w:rFonts w:ascii="Times New Roman" w:hAnsi="Times New Roman" w:cs="Times New Roman"/>
          <w:color w:val="1D1B11" w:themeColor="background2" w:themeShade="1A"/>
          <w:sz w:val="24"/>
          <w:szCs w:val="24"/>
        </w:rPr>
        <w:t>Это и моральные мотивы (похвала, награждение грамотой и т. д.), и профессиональные (престижные курсы, продвижение по службе и т. д.), и материальные (премии, повышение оклада и т. д.).</w:t>
      </w:r>
      <w:proofErr w:type="gramEnd"/>
      <w:r w:rsidRPr="00B92C1D">
        <w:rPr>
          <w:rStyle w:val="apple-converted-space"/>
          <w:rFonts w:ascii="Times New Roman" w:hAnsi="Times New Roman" w:cs="Times New Roman"/>
          <w:color w:val="1D1B11" w:themeColor="background2" w:themeShade="1A"/>
          <w:sz w:val="24"/>
          <w:szCs w:val="24"/>
        </w:rPr>
        <w:t> </w:t>
      </w:r>
      <w:r w:rsidRPr="00B92C1D">
        <w:rPr>
          <w:rFonts w:ascii="Times New Roman" w:hAnsi="Times New Roman" w:cs="Times New Roman"/>
          <w:b/>
          <w:bCs/>
          <w:color w:val="1D1B11" w:themeColor="background2" w:themeShade="1A"/>
          <w:sz w:val="24"/>
          <w:szCs w:val="24"/>
        </w:rPr>
        <w:t>Самой эффективной мотивацией</w:t>
      </w:r>
      <w:r w:rsidRPr="00B92C1D">
        <w:rPr>
          <w:rStyle w:val="apple-converted-space"/>
          <w:rFonts w:ascii="Times New Roman" w:hAnsi="Times New Roman" w:cs="Times New Roman"/>
          <w:color w:val="1D1B11" w:themeColor="background2" w:themeShade="1A"/>
          <w:sz w:val="24"/>
          <w:szCs w:val="24"/>
        </w:rPr>
        <w:t> </w:t>
      </w:r>
      <w:r w:rsidRPr="00B92C1D">
        <w:rPr>
          <w:rFonts w:ascii="Times New Roman" w:hAnsi="Times New Roman" w:cs="Times New Roman"/>
          <w:color w:val="1D1B11" w:themeColor="background2" w:themeShade="1A"/>
          <w:sz w:val="24"/>
          <w:szCs w:val="24"/>
        </w:rPr>
        <w:t>является внутренняя заинтересованность человека в выполнении определенной работы. Руководитель обязан разбираться в факторах, под воздействием которых складываются отношения работника к труду: традиции, профессиональная гордость, перспектива роста, привлекательность труда и т. п. Одни и те же условия труда оказывают различное влияние на работников, поэтому важно видоизменить их.</w:t>
      </w:r>
    </w:p>
    <w:p w:rsidR="00B92C1D" w:rsidRPr="00B92C1D" w:rsidRDefault="00B92C1D" w:rsidP="00B92C1D">
      <w:pPr>
        <w:spacing w:after="0" w:line="240" w:lineRule="auto"/>
        <w:jc w:val="both"/>
        <w:rPr>
          <w:rFonts w:ascii="Times New Roman" w:hAnsi="Times New Roman" w:cs="Times New Roman"/>
          <w:color w:val="1D1B11" w:themeColor="background2" w:themeShade="1A"/>
          <w:sz w:val="24"/>
          <w:szCs w:val="24"/>
        </w:rPr>
      </w:pPr>
      <w:r w:rsidRPr="00B92C1D">
        <w:rPr>
          <w:rFonts w:ascii="Times New Roman" w:hAnsi="Times New Roman" w:cs="Times New Roman"/>
          <w:b/>
          <w:bCs/>
          <w:color w:val="1D1B11" w:themeColor="background2" w:themeShade="1A"/>
          <w:sz w:val="24"/>
          <w:szCs w:val="24"/>
        </w:rPr>
        <w:t>Производственная педагогика</w:t>
      </w:r>
    </w:p>
    <w:p w:rsidR="00B92C1D" w:rsidRPr="00B92C1D" w:rsidRDefault="00B92C1D" w:rsidP="00B92C1D">
      <w:pPr>
        <w:spacing w:after="0" w:line="240" w:lineRule="auto"/>
        <w:jc w:val="both"/>
        <w:rPr>
          <w:rFonts w:ascii="Times New Roman" w:hAnsi="Times New Roman" w:cs="Times New Roman"/>
          <w:color w:val="1D1B11" w:themeColor="background2" w:themeShade="1A"/>
          <w:sz w:val="24"/>
          <w:szCs w:val="24"/>
        </w:rPr>
      </w:pPr>
      <w:r w:rsidRPr="00B92C1D">
        <w:rPr>
          <w:rFonts w:ascii="Times New Roman" w:hAnsi="Times New Roman" w:cs="Times New Roman"/>
          <w:color w:val="1D1B11" w:themeColor="background2" w:themeShade="1A"/>
          <w:sz w:val="24"/>
          <w:szCs w:val="24"/>
        </w:rPr>
        <w:t>Овладение основами и применение на практике инструментов и методов производственной педагогики — обязанность каждого руководителя. Каждый руководитель должен:</w:t>
      </w:r>
    </w:p>
    <w:p w:rsidR="00B92C1D" w:rsidRPr="00B92C1D" w:rsidRDefault="00B92C1D" w:rsidP="00B92C1D">
      <w:pPr>
        <w:spacing w:after="0" w:line="240" w:lineRule="auto"/>
        <w:jc w:val="both"/>
        <w:rPr>
          <w:rFonts w:ascii="Times New Roman" w:hAnsi="Times New Roman" w:cs="Times New Roman"/>
          <w:color w:val="1D1B11" w:themeColor="background2" w:themeShade="1A"/>
          <w:sz w:val="24"/>
          <w:szCs w:val="24"/>
        </w:rPr>
      </w:pPr>
      <w:r w:rsidRPr="00B92C1D">
        <w:rPr>
          <w:rFonts w:ascii="Times New Roman" w:hAnsi="Times New Roman" w:cs="Times New Roman"/>
          <w:color w:val="1D1B11" w:themeColor="background2" w:themeShade="1A"/>
          <w:sz w:val="24"/>
          <w:szCs w:val="24"/>
        </w:rPr>
        <w:t>знакомить сотрудников с перспективами развития общества, для того, чтобы сотрудники могли четко понимать место и роль компании на рынке труда, а также перспективу ее развития;</w:t>
      </w:r>
    </w:p>
    <w:p w:rsidR="00B92C1D" w:rsidRPr="00B92C1D" w:rsidRDefault="00B92C1D" w:rsidP="00B92C1D">
      <w:pPr>
        <w:spacing w:after="0" w:line="240" w:lineRule="auto"/>
        <w:jc w:val="both"/>
        <w:rPr>
          <w:rFonts w:ascii="Times New Roman" w:hAnsi="Times New Roman" w:cs="Times New Roman"/>
          <w:color w:val="1D1B11" w:themeColor="background2" w:themeShade="1A"/>
          <w:sz w:val="24"/>
          <w:szCs w:val="24"/>
        </w:rPr>
      </w:pPr>
      <w:r w:rsidRPr="00B92C1D">
        <w:rPr>
          <w:rFonts w:ascii="Times New Roman" w:hAnsi="Times New Roman" w:cs="Times New Roman"/>
          <w:color w:val="1D1B11" w:themeColor="background2" w:themeShade="1A"/>
          <w:sz w:val="24"/>
          <w:szCs w:val="24"/>
        </w:rPr>
        <w:t>знакомить сотрудников с миссией, с целями, задачами и результатами работы компании;</w:t>
      </w:r>
    </w:p>
    <w:p w:rsidR="00B92C1D" w:rsidRPr="00B92C1D" w:rsidRDefault="00B92C1D" w:rsidP="00B92C1D">
      <w:pPr>
        <w:spacing w:after="0" w:line="240" w:lineRule="auto"/>
        <w:jc w:val="both"/>
        <w:rPr>
          <w:rFonts w:ascii="Times New Roman" w:hAnsi="Times New Roman" w:cs="Times New Roman"/>
          <w:color w:val="1D1B11" w:themeColor="background2" w:themeShade="1A"/>
          <w:sz w:val="24"/>
          <w:szCs w:val="24"/>
        </w:rPr>
      </w:pPr>
      <w:r w:rsidRPr="00B92C1D">
        <w:rPr>
          <w:rFonts w:ascii="Times New Roman" w:hAnsi="Times New Roman" w:cs="Times New Roman"/>
          <w:color w:val="1D1B11" w:themeColor="background2" w:themeShade="1A"/>
          <w:sz w:val="24"/>
          <w:szCs w:val="24"/>
        </w:rPr>
        <w:t>привлекать сотрудников к формированию цели и задач деятельности компании, для того, чтобы они сознательно и систематически повышали предъявляемые к ним требования;</w:t>
      </w:r>
    </w:p>
    <w:p w:rsidR="00B92C1D" w:rsidRPr="00B92C1D" w:rsidRDefault="00B92C1D" w:rsidP="00B92C1D">
      <w:pPr>
        <w:spacing w:after="0" w:line="240" w:lineRule="auto"/>
        <w:jc w:val="both"/>
        <w:rPr>
          <w:rFonts w:ascii="Times New Roman" w:hAnsi="Times New Roman" w:cs="Times New Roman"/>
          <w:color w:val="1D1B11" w:themeColor="background2" w:themeShade="1A"/>
          <w:sz w:val="24"/>
          <w:szCs w:val="24"/>
        </w:rPr>
      </w:pPr>
      <w:r w:rsidRPr="00B92C1D">
        <w:rPr>
          <w:rFonts w:ascii="Times New Roman" w:hAnsi="Times New Roman" w:cs="Times New Roman"/>
          <w:color w:val="1D1B11" w:themeColor="background2" w:themeShade="1A"/>
          <w:sz w:val="24"/>
          <w:szCs w:val="24"/>
        </w:rPr>
        <w:t xml:space="preserve">при планировании, постановке задач, осуществлении контроля </w:t>
      </w:r>
      <w:proofErr w:type="gramStart"/>
      <w:r w:rsidRPr="00B92C1D">
        <w:rPr>
          <w:rFonts w:ascii="Times New Roman" w:hAnsi="Times New Roman" w:cs="Times New Roman"/>
          <w:color w:val="1D1B11" w:themeColor="background2" w:themeShade="1A"/>
          <w:sz w:val="24"/>
          <w:szCs w:val="24"/>
        </w:rPr>
        <w:t>для</w:t>
      </w:r>
      <w:proofErr w:type="gramEnd"/>
      <w:r w:rsidRPr="00B92C1D">
        <w:rPr>
          <w:rFonts w:ascii="Times New Roman" w:hAnsi="Times New Roman" w:cs="Times New Roman"/>
          <w:color w:val="1D1B11" w:themeColor="background2" w:themeShade="1A"/>
          <w:sz w:val="24"/>
          <w:szCs w:val="24"/>
        </w:rPr>
        <w:t xml:space="preserve"> </w:t>
      </w:r>
      <w:proofErr w:type="gramStart"/>
      <w:r w:rsidRPr="00B92C1D">
        <w:rPr>
          <w:rFonts w:ascii="Times New Roman" w:hAnsi="Times New Roman" w:cs="Times New Roman"/>
          <w:color w:val="1D1B11" w:themeColor="background2" w:themeShade="1A"/>
          <w:sz w:val="24"/>
          <w:szCs w:val="24"/>
        </w:rPr>
        <w:t>деятельность</w:t>
      </w:r>
      <w:proofErr w:type="gramEnd"/>
      <w:r w:rsidRPr="00B92C1D">
        <w:rPr>
          <w:rFonts w:ascii="Times New Roman" w:hAnsi="Times New Roman" w:cs="Times New Roman"/>
          <w:color w:val="1D1B11" w:themeColor="background2" w:themeShade="1A"/>
          <w:sz w:val="24"/>
          <w:szCs w:val="24"/>
        </w:rPr>
        <w:t xml:space="preserve"> сотрудника, учитывать его индивидуальные особенности;</w:t>
      </w:r>
    </w:p>
    <w:p w:rsidR="00775464" w:rsidRDefault="00B92C1D" w:rsidP="00B92C1D">
      <w:pPr>
        <w:spacing w:after="0" w:line="240" w:lineRule="auto"/>
        <w:jc w:val="both"/>
        <w:rPr>
          <w:rFonts w:ascii="Times New Roman" w:hAnsi="Times New Roman" w:cs="Times New Roman"/>
          <w:color w:val="1D1B11" w:themeColor="background2" w:themeShade="1A"/>
          <w:sz w:val="24"/>
          <w:szCs w:val="24"/>
        </w:rPr>
      </w:pPr>
      <w:r w:rsidRPr="00B92C1D">
        <w:rPr>
          <w:rFonts w:ascii="Times New Roman" w:hAnsi="Times New Roman" w:cs="Times New Roman"/>
          <w:color w:val="1D1B11" w:themeColor="background2" w:themeShade="1A"/>
          <w:sz w:val="24"/>
          <w:szCs w:val="24"/>
        </w:rPr>
        <w:t>ориентировать сотрудников на выбор оптимальных путей решения производственной задачи, принимать во внимание их личностные качества при выдаче индивидуального задания и определении метода стимулирования.</w:t>
      </w:r>
    </w:p>
    <w:p w:rsidR="008E534A" w:rsidRPr="00266106" w:rsidRDefault="008E534A" w:rsidP="00266106">
      <w:pPr>
        <w:spacing w:after="0" w:line="240" w:lineRule="auto"/>
        <w:jc w:val="center"/>
        <w:rPr>
          <w:rFonts w:ascii="Times New Roman" w:hAnsi="Times New Roman" w:cs="Times New Roman"/>
          <w:b/>
          <w:color w:val="1D1B11" w:themeColor="background2" w:themeShade="1A"/>
          <w:sz w:val="24"/>
          <w:szCs w:val="24"/>
        </w:rPr>
      </w:pPr>
      <w:r w:rsidRPr="00266106">
        <w:rPr>
          <w:rFonts w:ascii="Times New Roman" w:hAnsi="Times New Roman" w:cs="Times New Roman"/>
          <w:b/>
          <w:color w:val="1D1B11" w:themeColor="background2" w:themeShade="1A"/>
          <w:sz w:val="24"/>
          <w:szCs w:val="24"/>
        </w:rPr>
        <w:lastRenderedPageBreak/>
        <w:t>Примеры психологического метода</w:t>
      </w:r>
      <w:r w:rsidR="00266106" w:rsidRPr="00266106">
        <w:rPr>
          <w:rFonts w:ascii="Times New Roman" w:hAnsi="Times New Roman" w:cs="Times New Roman"/>
          <w:b/>
          <w:color w:val="1D1B11" w:themeColor="background2" w:themeShade="1A"/>
          <w:sz w:val="24"/>
          <w:szCs w:val="24"/>
        </w:rPr>
        <w:t xml:space="preserve">, на </w:t>
      </w:r>
      <w:proofErr w:type="spellStart"/>
      <w:r w:rsidR="00266106" w:rsidRPr="00266106">
        <w:rPr>
          <w:rFonts w:ascii="Times New Roman" w:hAnsi="Times New Roman" w:cs="Times New Roman"/>
          <w:b/>
          <w:color w:val="000000"/>
          <w:sz w:val="24"/>
          <w:szCs w:val="24"/>
          <w:shd w:val="clear" w:color="auto" w:fill="FFFFFF"/>
        </w:rPr>
        <w:t>муниципально</w:t>
      </w:r>
      <w:proofErr w:type="spellEnd"/>
      <w:r w:rsidR="00266106" w:rsidRPr="00266106">
        <w:rPr>
          <w:rFonts w:ascii="Times New Roman" w:hAnsi="Times New Roman" w:cs="Times New Roman"/>
          <w:b/>
          <w:color w:val="000000"/>
          <w:sz w:val="24"/>
          <w:szCs w:val="24"/>
          <w:shd w:val="clear" w:color="auto" w:fill="FFFFFF"/>
        </w:rPr>
        <w:t xml:space="preserve"> унитарном предприятие «Пассажирская транспортная компания ООО «</w:t>
      </w:r>
      <w:proofErr w:type="spellStart"/>
      <w:r w:rsidR="00266106" w:rsidRPr="00266106">
        <w:rPr>
          <w:rFonts w:ascii="Times New Roman" w:hAnsi="Times New Roman" w:cs="Times New Roman"/>
          <w:b/>
          <w:color w:val="000000"/>
          <w:sz w:val="24"/>
          <w:szCs w:val="24"/>
          <w:shd w:val="clear" w:color="auto" w:fill="FFFFFF"/>
        </w:rPr>
        <w:t>СимСитиТранс</w:t>
      </w:r>
      <w:proofErr w:type="spellEnd"/>
      <w:r w:rsidR="00266106" w:rsidRPr="00266106">
        <w:rPr>
          <w:rFonts w:ascii="Times New Roman" w:hAnsi="Times New Roman" w:cs="Times New Roman"/>
          <w:b/>
          <w:color w:val="000000"/>
          <w:sz w:val="24"/>
          <w:szCs w:val="24"/>
          <w:shd w:val="clear" w:color="auto" w:fill="FFFFFF"/>
        </w:rPr>
        <w:t>» города Симферополя</w:t>
      </w:r>
      <w:r w:rsidRPr="00266106">
        <w:rPr>
          <w:rFonts w:ascii="Times New Roman" w:hAnsi="Times New Roman" w:cs="Times New Roman"/>
          <w:b/>
          <w:color w:val="1D1B11" w:themeColor="background2" w:themeShade="1A"/>
          <w:sz w:val="24"/>
          <w:szCs w:val="24"/>
        </w:rPr>
        <w:t>:</w:t>
      </w:r>
    </w:p>
    <w:p w:rsidR="00266106" w:rsidRPr="00266106" w:rsidRDefault="00266106" w:rsidP="00266106">
      <w:pPr>
        <w:pStyle w:val="a3"/>
        <w:shd w:val="clear" w:color="auto" w:fill="FFFFFF"/>
        <w:spacing w:before="0" w:beforeAutospacing="0" w:after="0" w:afterAutospacing="0"/>
        <w:jc w:val="both"/>
        <w:rPr>
          <w:color w:val="000000"/>
        </w:rPr>
      </w:pPr>
      <w:r w:rsidRPr="00266106">
        <w:rPr>
          <w:rFonts w:ascii="Arial" w:hAnsi="Arial" w:cs="Arial"/>
          <w:color w:val="000000"/>
          <w:sz w:val="20"/>
          <w:szCs w:val="20"/>
        </w:rPr>
        <w:t xml:space="preserve"> </w:t>
      </w:r>
      <w:r w:rsidRPr="00266106">
        <w:rPr>
          <w:color w:val="000000"/>
        </w:rPr>
        <w:t xml:space="preserve">Коллектив бригады из работников мужского пола. Численность бригады вместе с мастером составляет 55 работников. Об этих работниках была </w:t>
      </w:r>
      <w:proofErr w:type="spellStart"/>
      <w:r w:rsidRPr="00266106">
        <w:rPr>
          <w:color w:val="000000"/>
        </w:rPr>
        <w:t>собранна</w:t>
      </w:r>
      <w:proofErr w:type="spellEnd"/>
      <w:r w:rsidRPr="00266106">
        <w:rPr>
          <w:color w:val="000000"/>
        </w:rPr>
        <w:t xml:space="preserve"> информация, такая как: возраст, стаж работы, уровень образования, разряд работника.</w:t>
      </w:r>
    </w:p>
    <w:p w:rsidR="00266106" w:rsidRPr="00266106" w:rsidRDefault="00266106" w:rsidP="0026610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6106">
        <w:rPr>
          <w:rFonts w:ascii="Times New Roman" w:eastAsia="Times New Roman" w:hAnsi="Times New Roman" w:cs="Times New Roman"/>
          <w:color w:val="000000"/>
          <w:sz w:val="24"/>
          <w:szCs w:val="24"/>
          <w:lang w:eastAsia="ru-RU"/>
        </w:rPr>
        <w:t>Анализируя данные приведенной информации об этих работниках, можно увидеть, что в исследуемой бригаде работают достаточно образованные люди, окончившие высшие и средне-специальные учебные заведения. В основном это молодой коллектив, возраст которых колеблется от 21 до 48 лет, но большинством являются молодые люди. Это говорит о том, что коллектив находится еще в стадии развития, динамики. У работников есть стремление к развитию и совершенствованию накопленных знаний, свежие и новые идеи по поводу совершенствования организации труда и работы, нет застоявшихся принципов, к тому же в молодом коллективе содержится высокая работоспособность и энергичность.</w:t>
      </w:r>
    </w:p>
    <w:p w:rsidR="00266106" w:rsidRPr="00266106" w:rsidRDefault="00266106" w:rsidP="0026610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6106">
        <w:rPr>
          <w:rFonts w:ascii="Times New Roman" w:eastAsia="Times New Roman" w:hAnsi="Times New Roman" w:cs="Times New Roman"/>
          <w:color w:val="000000"/>
          <w:sz w:val="24"/>
          <w:szCs w:val="24"/>
          <w:lang w:eastAsia="ru-RU"/>
        </w:rPr>
        <w:t>Разряд работников достаточно высокий, средний разряд по бригаде равен 4. Люди, работающие в бригаде достаточно компетентны в своей области, но для них это не является пределом, возможно дальнейшее совершенствование своих способностей.</w:t>
      </w:r>
    </w:p>
    <w:p w:rsidR="00266106" w:rsidRPr="00266106" w:rsidRDefault="00266106" w:rsidP="0026610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6106">
        <w:rPr>
          <w:rFonts w:ascii="Times New Roman" w:eastAsia="Times New Roman" w:hAnsi="Times New Roman" w:cs="Times New Roman"/>
          <w:color w:val="000000"/>
          <w:sz w:val="24"/>
          <w:szCs w:val="24"/>
          <w:lang w:eastAsia="ru-RU"/>
        </w:rPr>
        <w:t>Стаж работы на предприятии невелик, в основном, не считая двух работника, колеблется от 1 года до 3 лет. Это говорит о том, что люди только начали свою трудовую деятельность, большая вероятность того, что многие уволятся или переведутся, если не будет мотивации и стимулирования их труда.</w:t>
      </w:r>
    </w:p>
    <w:p w:rsidR="00266106" w:rsidRPr="00266106" w:rsidRDefault="00266106" w:rsidP="0026610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6106">
        <w:rPr>
          <w:rFonts w:ascii="Times New Roman" w:eastAsia="Times New Roman" w:hAnsi="Times New Roman" w:cs="Times New Roman"/>
          <w:color w:val="000000"/>
          <w:sz w:val="24"/>
          <w:szCs w:val="24"/>
          <w:lang w:eastAsia="ru-RU"/>
        </w:rPr>
        <w:t>Возраст руководителя коллектива (мастера) равен 48 годам. Он имеет высшее техническое образование, стаж работы на предприятии приблизительно равен четырем годам, в области термической обработки материала около года. Мастер постоянно проходит курсы повышения квалификации. За свою трудовую деятельность проработал на многих производствах завода, что говорит о его компетентности во многих областях.</w:t>
      </w:r>
    </w:p>
    <w:p w:rsidR="00266106" w:rsidRPr="00266106" w:rsidRDefault="00266106" w:rsidP="0026610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6106">
        <w:rPr>
          <w:rFonts w:ascii="Times New Roman" w:eastAsia="Times New Roman" w:hAnsi="Times New Roman" w:cs="Times New Roman"/>
          <w:color w:val="000000"/>
          <w:sz w:val="24"/>
          <w:szCs w:val="24"/>
          <w:lang w:eastAsia="ru-RU"/>
        </w:rPr>
        <w:t>В целом коллектив мужской, но естественно имеется своя корпоративная культура, отмечаются различные дни рождения и праздники.</w:t>
      </w:r>
    </w:p>
    <w:p w:rsidR="00266106" w:rsidRPr="00266106" w:rsidRDefault="00266106" w:rsidP="0026610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6106">
        <w:rPr>
          <w:rFonts w:ascii="Times New Roman" w:eastAsia="Times New Roman" w:hAnsi="Times New Roman" w:cs="Times New Roman"/>
          <w:color w:val="000000"/>
          <w:sz w:val="24"/>
          <w:szCs w:val="24"/>
          <w:lang w:eastAsia="ru-RU"/>
        </w:rPr>
        <w:t>Исследование существующих социально-психологических методов управления персоналом</w:t>
      </w:r>
    </w:p>
    <w:p w:rsidR="00266106" w:rsidRPr="00266106" w:rsidRDefault="00266106" w:rsidP="0026610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6106">
        <w:rPr>
          <w:rFonts w:ascii="Times New Roman" w:eastAsia="Times New Roman" w:hAnsi="Times New Roman" w:cs="Times New Roman"/>
          <w:color w:val="000000"/>
          <w:sz w:val="24"/>
          <w:szCs w:val="24"/>
          <w:lang w:eastAsia="ru-RU"/>
        </w:rPr>
        <w:t>Н</w:t>
      </w:r>
      <w:proofErr w:type="gramStart"/>
      <w:r w:rsidRPr="00266106">
        <w:rPr>
          <w:rFonts w:ascii="Times New Roman" w:eastAsia="Times New Roman" w:hAnsi="Times New Roman" w:cs="Times New Roman"/>
          <w:color w:val="000000"/>
          <w:sz w:val="24"/>
          <w:szCs w:val="24"/>
          <w:lang w:eastAsia="ru-RU"/>
        </w:rPr>
        <w:t>а ООО</w:t>
      </w:r>
      <w:proofErr w:type="gramEnd"/>
      <w:r w:rsidRPr="00266106">
        <w:rPr>
          <w:rFonts w:ascii="Times New Roman" w:eastAsia="Times New Roman" w:hAnsi="Times New Roman" w:cs="Times New Roman"/>
          <w:color w:val="000000"/>
          <w:sz w:val="24"/>
          <w:szCs w:val="24"/>
          <w:lang w:eastAsia="ru-RU"/>
        </w:rPr>
        <w:t xml:space="preserve"> «</w:t>
      </w:r>
      <w:proofErr w:type="spellStart"/>
      <w:r w:rsidRPr="00266106">
        <w:rPr>
          <w:rFonts w:ascii="Times New Roman" w:eastAsia="Times New Roman" w:hAnsi="Times New Roman" w:cs="Times New Roman"/>
          <w:color w:val="000000"/>
          <w:sz w:val="24"/>
          <w:szCs w:val="24"/>
          <w:lang w:eastAsia="ru-RU"/>
        </w:rPr>
        <w:t>СимСитиТранс</w:t>
      </w:r>
      <w:proofErr w:type="spellEnd"/>
      <w:r w:rsidRPr="00266106">
        <w:rPr>
          <w:rFonts w:ascii="Times New Roman" w:eastAsia="Times New Roman" w:hAnsi="Times New Roman" w:cs="Times New Roman"/>
          <w:color w:val="000000"/>
          <w:sz w:val="24"/>
          <w:szCs w:val="24"/>
          <w:lang w:eastAsia="ru-RU"/>
        </w:rPr>
        <w:t>», разработана своя система социально-психологических методов. На предприятии в специальных пособиях для руководителей прописаны рекомендации по общению и воздействию на каждого работника, несмотря к какой психологической или социальной группе он относится.</w:t>
      </w:r>
    </w:p>
    <w:p w:rsidR="00266106" w:rsidRPr="00266106" w:rsidRDefault="00266106" w:rsidP="0026610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6106">
        <w:rPr>
          <w:rFonts w:ascii="Times New Roman" w:eastAsia="Times New Roman" w:hAnsi="Times New Roman" w:cs="Times New Roman"/>
          <w:color w:val="000000"/>
          <w:sz w:val="24"/>
          <w:szCs w:val="24"/>
          <w:lang w:eastAsia="ru-RU"/>
        </w:rPr>
        <w:t>Социально-психологический слой коллектива - это условная группа людей, которая выделяется на основе общности каких-то психологических качеств, настроений, утвердившихся позиций.</w:t>
      </w:r>
    </w:p>
    <w:p w:rsidR="00266106" w:rsidRPr="00266106" w:rsidRDefault="00266106" w:rsidP="0026610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6106">
        <w:rPr>
          <w:rFonts w:ascii="Times New Roman" w:eastAsia="Times New Roman" w:hAnsi="Times New Roman" w:cs="Times New Roman"/>
          <w:color w:val="000000"/>
          <w:sz w:val="24"/>
          <w:szCs w:val="24"/>
          <w:lang w:eastAsia="ru-RU"/>
        </w:rPr>
        <w:t>«Коллективисты» - работники, которые тяготеют к коллективным действиям, всегда поддерживают общественные начинания, быстро включаются в проводимые в коллективе мероприятия.</w:t>
      </w:r>
    </w:p>
    <w:p w:rsidR="00266106" w:rsidRPr="00266106" w:rsidRDefault="00266106" w:rsidP="0026610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6106">
        <w:rPr>
          <w:rFonts w:ascii="Times New Roman" w:eastAsia="Times New Roman" w:hAnsi="Times New Roman" w:cs="Times New Roman"/>
          <w:color w:val="000000"/>
          <w:sz w:val="24"/>
          <w:szCs w:val="24"/>
          <w:lang w:eastAsia="ru-RU"/>
        </w:rPr>
        <w:t>«Индивидуалисты» - работники, которые отличаются от коллективистов тем, что больше тяготеют к действиям, направленным главным образом на удовлетворение своих личных интересов, не поддерживают коллективные мероприятия.</w:t>
      </w:r>
    </w:p>
    <w:p w:rsidR="00266106" w:rsidRPr="00266106" w:rsidRDefault="00266106" w:rsidP="0026610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6106">
        <w:rPr>
          <w:rFonts w:ascii="Times New Roman" w:eastAsia="Times New Roman" w:hAnsi="Times New Roman" w:cs="Times New Roman"/>
          <w:color w:val="000000"/>
          <w:sz w:val="24"/>
          <w:szCs w:val="24"/>
          <w:lang w:eastAsia="ru-RU"/>
        </w:rPr>
        <w:t>«</w:t>
      </w:r>
      <w:proofErr w:type="spellStart"/>
      <w:r w:rsidRPr="00266106">
        <w:rPr>
          <w:rFonts w:ascii="Times New Roman" w:eastAsia="Times New Roman" w:hAnsi="Times New Roman" w:cs="Times New Roman"/>
          <w:color w:val="000000"/>
          <w:sz w:val="24"/>
          <w:szCs w:val="24"/>
          <w:lang w:eastAsia="ru-RU"/>
        </w:rPr>
        <w:t>Претензионисты</w:t>
      </w:r>
      <w:proofErr w:type="spellEnd"/>
      <w:r w:rsidRPr="00266106">
        <w:rPr>
          <w:rFonts w:ascii="Times New Roman" w:eastAsia="Times New Roman" w:hAnsi="Times New Roman" w:cs="Times New Roman"/>
          <w:color w:val="000000"/>
          <w:sz w:val="24"/>
          <w:szCs w:val="24"/>
          <w:lang w:eastAsia="ru-RU"/>
        </w:rPr>
        <w:t>». Эти работники предрасположены, как правило, к активному участию в общих мероприятиях коллектива, самостоятельны и настойчивы в достижении целей, но обладают повышенным тщеславием, обидчивы, хотят постоянно находиться в центре внимания. Если их не поняли и не нашли к ним соответствующий подход, то они становятся в позу недовольных людей, начинают увлекаться критикой руководства, коллектива и конкретных мероприятий.</w:t>
      </w:r>
    </w:p>
    <w:p w:rsidR="00266106" w:rsidRPr="00266106" w:rsidRDefault="00266106" w:rsidP="0026610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6106">
        <w:rPr>
          <w:rFonts w:ascii="Times New Roman" w:eastAsia="Times New Roman" w:hAnsi="Times New Roman" w:cs="Times New Roman"/>
          <w:color w:val="000000"/>
          <w:sz w:val="24"/>
          <w:szCs w:val="24"/>
          <w:lang w:eastAsia="ru-RU"/>
        </w:rPr>
        <w:t>Прежде чем осуществить какие-то общие мероприятия с «индивидуалистами» и «</w:t>
      </w:r>
      <w:proofErr w:type="spellStart"/>
      <w:r w:rsidRPr="00266106">
        <w:rPr>
          <w:rFonts w:ascii="Times New Roman" w:eastAsia="Times New Roman" w:hAnsi="Times New Roman" w:cs="Times New Roman"/>
          <w:color w:val="000000"/>
          <w:sz w:val="24"/>
          <w:szCs w:val="24"/>
          <w:lang w:eastAsia="ru-RU"/>
        </w:rPr>
        <w:t>претензионистами</w:t>
      </w:r>
      <w:proofErr w:type="spellEnd"/>
      <w:r w:rsidRPr="00266106">
        <w:rPr>
          <w:rFonts w:ascii="Times New Roman" w:eastAsia="Times New Roman" w:hAnsi="Times New Roman" w:cs="Times New Roman"/>
          <w:color w:val="000000"/>
          <w:sz w:val="24"/>
          <w:szCs w:val="24"/>
          <w:lang w:eastAsia="ru-RU"/>
        </w:rPr>
        <w:t xml:space="preserve">», необходимо провести предварительно индивидуальную работу; </w:t>
      </w:r>
      <w:r w:rsidRPr="00266106">
        <w:rPr>
          <w:rFonts w:ascii="Times New Roman" w:eastAsia="Times New Roman" w:hAnsi="Times New Roman" w:cs="Times New Roman"/>
          <w:color w:val="000000"/>
          <w:sz w:val="24"/>
          <w:szCs w:val="24"/>
          <w:lang w:eastAsia="ru-RU"/>
        </w:rPr>
        <w:lastRenderedPageBreak/>
        <w:t>выяснить и учесть их мнение и меру личной заинтересованности и показать важность их роли в выполнении мероприятия.</w:t>
      </w:r>
    </w:p>
    <w:p w:rsidR="00266106" w:rsidRPr="00266106" w:rsidRDefault="00266106" w:rsidP="0026610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6106">
        <w:rPr>
          <w:rFonts w:ascii="Times New Roman" w:eastAsia="Times New Roman" w:hAnsi="Times New Roman" w:cs="Times New Roman"/>
          <w:color w:val="000000"/>
          <w:sz w:val="24"/>
          <w:szCs w:val="24"/>
          <w:lang w:eastAsia="ru-RU"/>
        </w:rPr>
        <w:t>«Подражатели». Характерной чертой этой категории работников слабая самостоятельность мышления. Главный принцип их взаимоотношений с людьми - поменьше каких-либо осложнений. Они приспосабливаются к имеющимся условиям, распространенному в коллективе мнению. Делать надо так, рассуждают эти работники, как делают все.</w:t>
      </w:r>
    </w:p>
    <w:p w:rsidR="00266106" w:rsidRPr="00266106" w:rsidRDefault="00266106" w:rsidP="0026610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6106">
        <w:rPr>
          <w:rFonts w:ascii="Times New Roman" w:eastAsia="Times New Roman" w:hAnsi="Times New Roman" w:cs="Times New Roman"/>
          <w:color w:val="000000"/>
          <w:sz w:val="24"/>
          <w:szCs w:val="24"/>
          <w:lang w:eastAsia="ru-RU"/>
        </w:rPr>
        <w:t>Методы работы с этими людьми - проведение с ними индивидуальных бесед. Надо суметь пробудить в них чувство собственного достоинства, убедить в необходимости активно проявлять свою индивидуальность и участвовать в жизни коллектива.</w:t>
      </w:r>
    </w:p>
    <w:p w:rsidR="00266106" w:rsidRPr="00266106" w:rsidRDefault="00266106" w:rsidP="0026610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6106">
        <w:rPr>
          <w:rFonts w:ascii="Times New Roman" w:eastAsia="Times New Roman" w:hAnsi="Times New Roman" w:cs="Times New Roman"/>
          <w:color w:val="000000"/>
          <w:sz w:val="24"/>
          <w:szCs w:val="24"/>
          <w:lang w:eastAsia="ru-RU"/>
        </w:rPr>
        <w:t>«Пассивные». Этой категории людей свойствен низкий уровень волевой собранности. У них часто бывают хорошие порывы, им хочется быть в ряду активных членов коллектива, но не срабатывает волевой механизм.</w:t>
      </w:r>
    </w:p>
    <w:sectPr w:rsidR="00266106" w:rsidRPr="00266106" w:rsidSect="0006112C">
      <w:pgSz w:w="11906" w:h="16838"/>
      <w:pgMar w:top="1134" w:right="850" w:bottom="1134" w:left="1701"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7324C"/>
    <w:multiLevelType w:val="multilevel"/>
    <w:tmpl w:val="97E48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D4031D"/>
    <w:multiLevelType w:val="multilevel"/>
    <w:tmpl w:val="56F0C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BED3C17"/>
    <w:multiLevelType w:val="multilevel"/>
    <w:tmpl w:val="F0E04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F613346"/>
    <w:multiLevelType w:val="multilevel"/>
    <w:tmpl w:val="9574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B6C4184"/>
    <w:multiLevelType w:val="multilevel"/>
    <w:tmpl w:val="4CF4A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C08040D"/>
    <w:multiLevelType w:val="multilevel"/>
    <w:tmpl w:val="40EC2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9AE7931"/>
    <w:multiLevelType w:val="multilevel"/>
    <w:tmpl w:val="2F540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1CB437C"/>
    <w:multiLevelType w:val="multilevel"/>
    <w:tmpl w:val="38F0D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4152136"/>
    <w:multiLevelType w:val="multilevel"/>
    <w:tmpl w:val="9F1EF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4DBE4712"/>
    <w:multiLevelType w:val="multilevel"/>
    <w:tmpl w:val="7CFEA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742C0702"/>
    <w:multiLevelType w:val="multilevel"/>
    <w:tmpl w:val="ED94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10"/>
  </w:num>
  <w:num w:numId="3">
    <w:abstractNumId w:val="8"/>
  </w:num>
  <w:num w:numId="4">
    <w:abstractNumId w:val="3"/>
  </w:num>
  <w:num w:numId="5">
    <w:abstractNumId w:val="6"/>
  </w:num>
  <w:num w:numId="6">
    <w:abstractNumId w:val="1"/>
  </w:num>
  <w:num w:numId="7">
    <w:abstractNumId w:val="7"/>
  </w:num>
  <w:num w:numId="8">
    <w:abstractNumId w:val="9"/>
  </w:num>
  <w:num w:numId="9">
    <w:abstractNumId w:val="2"/>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C1D"/>
    <w:rsid w:val="0006112C"/>
    <w:rsid w:val="00266106"/>
    <w:rsid w:val="00372BAC"/>
    <w:rsid w:val="00775464"/>
    <w:rsid w:val="007F4986"/>
    <w:rsid w:val="00896703"/>
    <w:rsid w:val="008E534A"/>
    <w:rsid w:val="0093182B"/>
    <w:rsid w:val="00B152E1"/>
    <w:rsid w:val="00B92C1D"/>
    <w:rsid w:val="00DD5EA5"/>
    <w:rsid w:val="00E763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92C1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B92C1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B92C1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92C1D"/>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B92C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92C1D"/>
  </w:style>
  <w:style w:type="character" w:customStyle="1" w:styleId="20">
    <w:name w:val="Заголовок 2 Знак"/>
    <w:basedOn w:val="a0"/>
    <w:link w:val="2"/>
    <w:uiPriority w:val="9"/>
    <w:rsid w:val="00B92C1D"/>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B92C1D"/>
    <w:rPr>
      <w:rFonts w:asciiTheme="majorHAnsi" w:eastAsiaTheme="majorEastAsia" w:hAnsiTheme="majorHAnsi" w:cstheme="majorBidi"/>
      <w:b/>
      <w:bCs/>
      <w:color w:val="4F81BD" w:themeColor="accent1"/>
    </w:rPr>
  </w:style>
  <w:style w:type="character" w:styleId="a4">
    <w:name w:val="Hyperlink"/>
    <w:basedOn w:val="a0"/>
    <w:uiPriority w:val="99"/>
    <w:semiHidden/>
    <w:unhideWhenUsed/>
    <w:rsid w:val="00B92C1D"/>
    <w:rPr>
      <w:color w:val="0000FF"/>
      <w:u w:val="single"/>
    </w:rPr>
  </w:style>
  <w:style w:type="character" w:customStyle="1" w:styleId="toctoggle">
    <w:name w:val="toctoggle"/>
    <w:basedOn w:val="a0"/>
    <w:rsid w:val="00B92C1D"/>
  </w:style>
  <w:style w:type="character" w:customStyle="1" w:styleId="tocnumber">
    <w:name w:val="tocnumber"/>
    <w:basedOn w:val="a0"/>
    <w:rsid w:val="00B92C1D"/>
  </w:style>
  <w:style w:type="character" w:customStyle="1" w:styleId="toctext">
    <w:name w:val="toctext"/>
    <w:basedOn w:val="a0"/>
    <w:rsid w:val="00B92C1D"/>
  </w:style>
  <w:style w:type="character" w:customStyle="1" w:styleId="mw-headline">
    <w:name w:val="mw-headline"/>
    <w:basedOn w:val="a0"/>
    <w:rsid w:val="00B92C1D"/>
  </w:style>
  <w:style w:type="character" w:customStyle="1" w:styleId="mw-editsection">
    <w:name w:val="mw-editsection"/>
    <w:basedOn w:val="a0"/>
    <w:rsid w:val="00B92C1D"/>
  </w:style>
  <w:style w:type="character" w:customStyle="1" w:styleId="mw-editsection-bracket">
    <w:name w:val="mw-editsection-bracket"/>
    <w:basedOn w:val="a0"/>
    <w:rsid w:val="00B92C1D"/>
  </w:style>
  <w:style w:type="character" w:customStyle="1" w:styleId="mw-editsection-divider">
    <w:name w:val="mw-editsection-divider"/>
    <w:basedOn w:val="a0"/>
    <w:rsid w:val="00B92C1D"/>
  </w:style>
  <w:style w:type="paragraph" w:styleId="a5">
    <w:name w:val="No Spacing"/>
    <w:link w:val="a6"/>
    <w:uiPriority w:val="1"/>
    <w:qFormat/>
    <w:rsid w:val="0006112C"/>
    <w:pPr>
      <w:spacing w:after="0" w:line="240" w:lineRule="auto"/>
    </w:pPr>
    <w:rPr>
      <w:rFonts w:eastAsiaTheme="minorEastAsia"/>
      <w:lang w:eastAsia="ru-RU"/>
    </w:rPr>
  </w:style>
  <w:style w:type="character" w:customStyle="1" w:styleId="a6">
    <w:name w:val="Без интервала Знак"/>
    <w:basedOn w:val="a0"/>
    <w:link w:val="a5"/>
    <w:uiPriority w:val="1"/>
    <w:rsid w:val="0006112C"/>
    <w:rPr>
      <w:rFonts w:eastAsiaTheme="minorEastAsia"/>
      <w:lang w:eastAsia="ru-RU"/>
    </w:rPr>
  </w:style>
  <w:style w:type="paragraph" w:styleId="a7">
    <w:name w:val="Balloon Text"/>
    <w:basedOn w:val="a"/>
    <w:link w:val="a8"/>
    <w:uiPriority w:val="99"/>
    <w:semiHidden/>
    <w:unhideWhenUsed/>
    <w:rsid w:val="0006112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6112C"/>
    <w:rPr>
      <w:rFonts w:ascii="Tahoma" w:hAnsi="Tahoma" w:cs="Tahoma"/>
      <w:sz w:val="16"/>
      <w:szCs w:val="16"/>
    </w:rPr>
  </w:style>
  <w:style w:type="character" w:customStyle="1" w:styleId="reference-text">
    <w:name w:val="reference-text"/>
    <w:basedOn w:val="a0"/>
    <w:rsid w:val="00DD5E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92C1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B92C1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B92C1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92C1D"/>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B92C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92C1D"/>
  </w:style>
  <w:style w:type="character" w:customStyle="1" w:styleId="20">
    <w:name w:val="Заголовок 2 Знак"/>
    <w:basedOn w:val="a0"/>
    <w:link w:val="2"/>
    <w:uiPriority w:val="9"/>
    <w:rsid w:val="00B92C1D"/>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B92C1D"/>
    <w:rPr>
      <w:rFonts w:asciiTheme="majorHAnsi" w:eastAsiaTheme="majorEastAsia" w:hAnsiTheme="majorHAnsi" w:cstheme="majorBidi"/>
      <w:b/>
      <w:bCs/>
      <w:color w:val="4F81BD" w:themeColor="accent1"/>
    </w:rPr>
  </w:style>
  <w:style w:type="character" w:styleId="a4">
    <w:name w:val="Hyperlink"/>
    <w:basedOn w:val="a0"/>
    <w:uiPriority w:val="99"/>
    <w:semiHidden/>
    <w:unhideWhenUsed/>
    <w:rsid w:val="00B92C1D"/>
    <w:rPr>
      <w:color w:val="0000FF"/>
      <w:u w:val="single"/>
    </w:rPr>
  </w:style>
  <w:style w:type="character" w:customStyle="1" w:styleId="toctoggle">
    <w:name w:val="toctoggle"/>
    <w:basedOn w:val="a0"/>
    <w:rsid w:val="00B92C1D"/>
  </w:style>
  <w:style w:type="character" w:customStyle="1" w:styleId="tocnumber">
    <w:name w:val="tocnumber"/>
    <w:basedOn w:val="a0"/>
    <w:rsid w:val="00B92C1D"/>
  </w:style>
  <w:style w:type="character" w:customStyle="1" w:styleId="toctext">
    <w:name w:val="toctext"/>
    <w:basedOn w:val="a0"/>
    <w:rsid w:val="00B92C1D"/>
  </w:style>
  <w:style w:type="character" w:customStyle="1" w:styleId="mw-headline">
    <w:name w:val="mw-headline"/>
    <w:basedOn w:val="a0"/>
    <w:rsid w:val="00B92C1D"/>
  </w:style>
  <w:style w:type="character" w:customStyle="1" w:styleId="mw-editsection">
    <w:name w:val="mw-editsection"/>
    <w:basedOn w:val="a0"/>
    <w:rsid w:val="00B92C1D"/>
  </w:style>
  <w:style w:type="character" w:customStyle="1" w:styleId="mw-editsection-bracket">
    <w:name w:val="mw-editsection-bracket"/>
    <w:basedOn w:val="a0"/>
    <w:rsid w:val="00B92C1D"/>
  </w:style>
  <w:style w:type="character" w:customStyle="1" w:styleId="mw-editsection-divider">
    <w:name w:val="mw-editsection-divider"/>
    <w:basedOn w:val="a0"/>
    <w:rsid w:val="00B92C1D"/>
  </w:style>
  <w:style w:type="paragraph" w:styleId="a5">
    <w:name w:val="No Spacing"/>
    <w:link w:val="a6"/>
    <w:uiPriority w:val="1"/>
    <w:qFormat/>
    <w:rsid w:val="0006112C"/>
    <w:pPr>
      <w:spacing w:after="0" w:line="240" w:lineRule="auto"/>
    </w:pPr>
    <w:rPr>
      <w:rFonts w:eastAsiaTheme="minorEastAsia"/>
      <w:lang w:eastAsia="ru-RU"/>
    </w:rPr>
  </w:style>
  <w:style w:type="character" w:customStyle="1" w:styleId="a6">
    <w:name w:val="Без интервала Знак"/>
    <w:basedOn w:val="a0"/>
    <w:link w:val="a5"/>
    <w:uiPriority w:val="1"/>
    <w:rsid w:val="0006112C"/>
    <w:rPr>
      <w:rFonts w:eastAsiaTheme="minorEastAsia"/>
      <w:lang w:eastAsia="ru-RU"/>
    </w:rPr>
  </w:style>
  <w:style w:type="paragraph" w:styleId="a7">
    <w:name w:val="Balloon Text"/>
    <w:basedOn w:val="a"/>
    <w:link w:val="a8"/>
    <w:uiPriority w:val="99"/>
    <w:semiHidden/>
    <w:unhideWhenUsed/>
    <w:rsid w:val="0006112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6112C"/>
    <w:rPr>
      <w:rFonts w:ascii="Tahoma" w:hAnsi="Tahoma" w:cs="Tahoma"/>
      <w:sz w:val="16"/>
      <w:szCs w:val="16"/>
    </w:rPr>
  </w:style>
  <w:style w:type="character" w:customStyle="1" w:styleId="reference-text">
    <w:name w:val="reference-text"/>
    <w:basedOn w:val="a0"/>
    <w:rsid w:val="00DD5E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4882555">
      <w:bodyDiv w:val="1"/>
      <w:marLeft w:val="0"/>
      <w:marRight w:val="0"/>
      <w:marTop w:val="0"/>
      <w:marBottom w:val="0"/>
      <w:divBdr>
        <w:top w:val="none" w:sz="0" w:space="0" w:color="auto"/>
        <w:left w:val="none" w:sz="0" w:space="0" w:color="auto"/>
        <w:bottom w:val="none" w:sz="0" w:space="0" w:color="auto"/>
        <w:right w:val="none" w:sz="0" w:space="0" w:color="auto"/>
      </w:divBdr>
    </w:div>
    <w:div w:id="655374265">
      <w:bodyDiv w:val="1"/>
      <w:marLeft w:val="0"/>
      <w:marRight w:val="0"/>
      <w:marTop w:val="0"/>
      <w:marBottom w:val="0"/>
      <w:divBdr>
        <w:top w:val="none" w:sz="0" w:space="0" w:color="auto"/>
        <w:left w:val="none" w:sz="0" w:space="0" w:color="auto"/>
        <w:bottom w:val="none" w:sz="0" w:space="0" w:color="auto"/>
        <w:right w:val="none" w:sz="0" w:space="0" w:color="auto"/>
      </w:divBdr>
    </w:div>
    <w:div w:id="786194624">
      <w:bodyDiv w:val="1"/>
      <w:marLeft w:val="0"/>
      <w:marRight w:val="0"/>
      <w:marTop w:val="0"/>
      <w:marBottom w:val="0"/>
      <w:divBdr>
        <w:top w:val="none" w:sz="0" w:space="0" w:color="auto"/>
        <w:left w:val="none" w:sz="0" w:space="0" w:color="auto"/>
        <w:bottom w:val="none" w:sz="0" w:space="0" w:color="auto"/>
        <w:right w:val="none" w:sz="0" w:space="0" w:color="auto"/>
      </w:divBdr>
    </w:div>
    <w:div w:id="1057629829">
      <w:bodyDiv w:val="1"/>
      <w:marLeft w:val="0"/>
      <w:marRight w:val="0"/>
      <w:marTop w:val="0"/>
      <w:marBottom w:val="0"/>
      <w:divBdr>
        <w:top w:val="none" w:sz="0" w:space="0" w:color="auto"/>
        <w:left w:val="none" w:sz="0" w:space="0" w:color="auto"/>
        <w:bottom w:val="none" w:sz="0" w:space="0" w:color="auto"/>
        <w:right w:val="none" w:sz="0" w:space="0" w:color="auto"/>
      </w:divBdr>
    </w:div>
    <w:div w:id="1126004130">
      <w:bodyDiv w:val="1"/>
      <w:marLeft w:val="0"/>
      <w:marRight w:val="0"/>
      <w:marTop w:val="0"/>
      <w:marBottom w:val="0"/>
      <w:divBdr>
        <w:top w:val="none" w:sz="0" w:space="0" w:color="auto"/>
        <w:left w:val="none" w:sz="0" w:space="0" w:color="auto"/>
        <w:bottom w:val="none" w:sz="0" w:space="0" w:color="auto"/>
        <w:right w:val="none" w:sz="0" w:space="0" w:color="auto"/>
      </w:divBdr>
    </w:div>
    <w:div w:id="1415055029">
      <w:bodyDiv w:val="1"/>
      <w:marLeft w:val="0"/>
      <w:marRight w:val="0"/>
      <w:marTop w:val="0"/>
      <w:marBottom w:val="0"/>
      <w:divBdr>
        <w:top w:val="none" w:sz="0" w:space="0" w:color="auto"/>
        <w:left w:val="none" w:sz="0" w:space="0" w:color="auto"/>
        <w:bottom w:val="none" w:sz="0" w:space="0" w:color="auto"/>
        <w:right w:val="none" w:sz="0" w:space="0" w:color="auto"/>
      </w:divBdr>
    </w:div>
    <w:div w:id="1522470134">
      <w:bodyDiv w:val="1"/>
      <w:marLeft w:val="0"/>
      <w:marRight w:val="0"/>
      <w:marTop w:val="0"/>
      <w:marBottom w:val="0"/>
      <w:divBdr>
        <w:top w:val="none" w:sz="0" w:space="0" w:color="auto"/>
        <w:left w:val="none" w:sz="0" w:space="0" w:color="auto"/>
        <w:bottom w:val="none" w:sz="0" w:space="0" w:color="auto"/>
        <w:right w:val="none" w:sz="0" w:space="0" w:color="auto"/>
      </w:divBdr>
    </w:div>
    <w:div w:id="1541749988">
      <w:bodyDiv w:val="1"/>
      <w:marLeft w:val="0"/>
      <w:marRight w:val="0"/>
      <w:marTop w:val="0"/>
      <w:marBottom w:val="0"/>
      <w:divBdr>
        <w:top w:val="none" w:sz="0" w:space="0" w:color="auto"/>
        <w:left w:val="none" w:sz="0" w:space="0" w:color="auto"/>
        <w:bottom w:val="none" w:sz="0" w:space="0" w:color="auto"/>
        <w:right w:val="none" w:sz="0" w:space="0" w:color="auto"/>
      </w:divBdr>
    </w:div>
    <w:div w:id="2092121852">
      <w:bodyDiv w:val="1"/>
      <w:marLeft w:val="0"/>
      <w:marRight w:val="0"/>
      <w:marTop w:val="0"/>
      <w:marBottom w:val="0"/>
      <w:divBdr>
        <w:top w:val="none" w:sz="0" w:space="0" w:color="auto"/>
        <w:left w:val="none" w:sz="0" w:space="0" w:color="auto"/>
        <w:bottom w:val="none" w:sz="0" w:space="0" w:color="auto"/>
        <w:right w:val="none" w:sz="0" w:space="0" w:color="auto"/>
      </w:divBdr>
      <w:divsChild>
        <w:div w:id="718478074">
          <w:marLeft w:val="0"/>
          <w:marRight w:val="0"/>
          <w:marTop w:val="0"/>
          <w:marBottom w:val="0"/>
          <w:divBdr>
            <w:top w:val="single" w:sz="6" w:space="5" w:color="AAAAAA"/>
            <w:left w:val="single" w:sz="6" w:space="5" w:color="AAAAAA"/>
            <w:bottom w:val="single" w:sz="6" w:space="5" w:color="AAAAAA"/>
            <w:right w:val="single" w:sz="6" w:space="5" w:color="AAAAAA"/>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C%D0%B5%D1%82%D0%BE%D0%B4" TargetMode="External"/><Relationship Id="rId13" Type="http://schemas.openxmlformats.org/officeDocument/2006/relationships/hyperlink" Target="http://ru.wikipedia.org/wiki/%D0%9C%D0%B5%D1%82%D0%BE%D0%B4%D1%8B_%D1%83%D0%BF%D1%80%D0%B0%D0%B2%D0%BB%D0%B5%D0%BD%D0%B8%D1%8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ru.wikipedia.org/wiki/%D0%9C%D0%B5%D0%BD%D0%B5%D0%B4%D0%B6%D0%B5%D1%8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ru.wikipedia.org/wiki/%D0%A6%D0%B5%D0%BD%D0%BE%D0%BE%D0%B1%D1%80%D0%B0%D0%B7%D0%BE%D0%B2%D0%B0%D0%BD%D0%B8%D0%B5" TargetMode="External"/><Relationship Id="rId5" Type="http://schemas.microsoft.com/office/2007/relationships/stylesWithEffects" Target="stylesWithEffects.xml"/><Relationship Id="rId15" Type="http://schemas.openxmlformats.org/officeDocument/2006/relationships/glossaryDocument" Target="glossary/document.xml"/><Relationship Id="rId10" Type="http://schemas.openxmlformats.org/officeDocument/2006/relationships/hyperlink" Target="http://ru.wikipedia.org/wiki/%D0%9C%D0%B5%D1%82%D0%BE%D0%B4%D1%8B_%D1%83%D0%BF%D1%80%D0%B0%D0%B2%D0%BB%D0%B5%D0%BD%D0%B8%D1%8F" TargetMode="External"/><Relationship Id="rId4" Type="http://schemas.openxmlformats.org/officeDocument/2006/relationships/styles" Target="styles.xml"/><Relationship Id="rId9" Type="http://schemas.openxmlformats.org/officeDocument/2006/relationships/hyperlink" Target="http://ru.wikipedia.org/wiki/%D0%9C%D0%B5%D1%82%D0%BE%D0%B4%D1%8B_%D1%83%D0%BF%D1%80%D0%B0%D0%B2%D0%BB%D0%B5%D0%BD%D0%B8%D1%8F"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B709DC7B5B2436FB1C4902C3EC632FD"/>
        <w:category>
          <w:name w:val="Общие"/>
          <w:gallery w:val="placeholder"/>
        </w:category>
        <w:types>
          <w:type w:val="bbPlcHdr"/>
        </w:types>
        <w:behaviors>
          <w:behavior w:val="content"/>
        </w:behaviors>
        <w:guid w:val="{19D4A3DB-DE4E-4E3D-BAFF-546E71DE12A4}"/>
      </w:docPartPr>
      <w:docPartBody>
        <w:p w:rsidR="009F658F" w:rsidRDefault="00F04DFE" w:rsidP="00F04DFE">
          <w:pPr>
            <w:pStyle w:val="CB709DC7B5B2436FB1C4902C3EC632FD"/>
          </w:pPr>
          <w:r>
            <w:rPr>
              <w:rFonts w:asciiTheme="majorHAnsi" w:eastAsiaTheme="majorEastAsia" w:hAnsiTheme="majorHAnsi" w:cstheme="majorBidi"/>
              <w:b/>
              <w:bCs/>
              <w:color w:val="FFFFFF" w:themeColor="background1"/>
              <w:sz w:val="72"/>
              <w:szCs w:val="72"/>
            </w:rPr>
            <w:t>[Год]</w:t>
          </w:r>
        </w:p>
      </w:docPartBody>
    </w:docPart>
    <w:docPart>
      <w:docPartPr>
        <w:name w:val="140A1B0B4CB946E48D53762E3BC1391A"/>
        <w:category>
          <w:name w:val="Общие"/>
          <w:gallery w:val="placeholder"/>
        </w:category>
        <w:types>
          <w:type w:val="bbPlcHdr"/>
        </w:types>
        <w:behaviors>
          <w:behavior w:val="content"/>
        </w:behaviors>
        <w:guid w:val="{F5988ED6-6911-4751-A7DC-21D2B7A2F82F}"/>
      </w:docPartPr>
      <w:docPartBody>
        <w:p w:rsidR="009F658F" w:rsidRDefault="00F04DFE" w:rsidP="00F04DFE">
          <w:pPr>
            <w:pStyle w:val="140A1B0B4CB946E48D53762E3BC1391A"/>
          </w:pPr>
          <w:r>
            <w:rPr>
              <w:color w:val="76923C" w:themeColor="accent3" w:themeShade="BF"/>
            </w:rPr>
            <w:t>[Введите название организации]</w:t>
          </w:r>
        </w:p>
      </w:docPartBody>
    </w:docPart>
    <w:docPart>
      <w:docPartPr>
        <w:name w:val="91853CA86B024B32B3BFFE4A88B5D707"/>
        <w:category>
          <w:name w:val="Общие"/>
          <w:gallery w:val="placeholder"/>
        </w:category>
        <w:types>
          <w:type w:val="bbPlcHdr"/>
        </w:types>
        <w:behaviors>
          <w:behavior w:val="content"/>
        </w:behaviors>
        <w:guid w:val="{13DF543F-13A5-490A-8B32-3F4C5E127380}"/>
      </w:docPartPr>
      <w:docPartBody>
        <w:p w:rsidR="009F658F" w:rsidRDefault="00F04DFE" w:rsidP="00F04DFE">
          <w:pPr>
            <w:pStyle w:val="91853CA86B024B32B3BFFE4A88B5D707"/>
          </w:pPr>
          <w:r>
            <w:rPr>
              <w:color w:val="76923C" w:themeColor="accent3" w:themeShade="BF"/>
            </w:rPr>
            <w:t>[Введите имя автора]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043"/>
    <w:rsid w:val="00824246"/>
    <w:rsid w:val="009F658F"/>
    <w:rsid w:val="00E15043"/>
    <w:rsid w:val="00E36280"/>
    <w:rsid w:val="00EF753E"/>
    <w:rsid w:val="00F04D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A8BD2908A724090A00C4862B69ED085">
    <w:name w:val="1A8BD2908A724090A00C4862B69ED085"/>
    <w:rsid w:val="00E15043"/>
  </w:style>
  <w:style w:type="paragraph" w:customStyle="1" w:styleId="4A99CB47C0734247AC549B0636E5B63E">
    <w:name w:val="4A99CB47C0734247AC549B0636E5B63E"/>
    <w:rsid w:val="00E15043"/>
  </w:style>
  <w:style w:type="paragraph" w:customStyle="1" w:styleId="42249678A4DA4BC88527912AA3043885">
    <w:name w:val="42249678A4DA4BC88527912AA3043885"/>
    <w:rsid w:val="00E15043"/>
  </w:style>
  <w:style w:type="paragraph" w:customStyle="1" w:styleId="A5E42EA4BD5F452298795BF35A95FB5C">
    <w:name w:val="A5E42EA4BD5F452298795BF35A95FB5C"/>
    <w:rsid w:val="00E15043"/>
  </w:style>
  <w:style w:type="paragraph" w:customStyle="1" w:styleId="94ACC382513F4C9EA064E17EFCFD269E">
    <w:name w:val="94ACC382513F4C9EA064E17EFCFD269E"/>
    <w:rsid w:val="00E15043"/>
  </w:style>
  <w:style w:type="paragraph" w:customStyle="1" w:styleId="CB709DC7B5B2436FB1C4902C3EC632FD">
    <w:name w:val="CB709DC7B5B2436FB1C4902C3EC632FD"/>
    <w:rsid w:val="00F04DFE"/>
  </w:style>
  <w:style w:type="paragraph" w:customStyle="1" w:styleId="140A1B0B4CB946E48D53762E3BC1391A">
    <w:name w:val="140A1B0B4CB946E48D53762E3BC1391A"/>
    <w:rsid w:val="00F04DFE"/>
  </w:style>
  <w:style w:type="paragraph" w:customStyle="1" w:styleId="91853CA86B024B32B3BFFE4A88B5D707">
    <w:name w:val="91853CA86B024B32B3BFFE4A88B5D707"/>
    <w:rsid w:val="00F04DFE"/>
  </w:style>
  <w:style w:type="paragraph" w:customStyle="1" w:styleId="8EAD383F6BB44D2A83DE99D4F3928C57">
    <w:name w:val="8EAD383F6BB44D2A83DE99D4F3928C57"/>
    <w:rsid w:val="00F04DFE"/>
  </w:style>
  <w:style w:type="paragraph" w:customStyle="1" w:styleId="BC2C95EC065C44E797D9B7A12098E7A3">
    <w:name w:val="BC2C95EC065C44E797D9B7A12098E7A3"/>
    <w:rsid w:val="00F04DF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A8BD2908A724090A00C4862B69ED085">
    <w:name w:val="1A8BD2908A724090A00C4862B69ED085"/>
    <w:rsid w:val="00E15043"/>
  </w:style>
  <w:style w:type="paragraph" w:customStyle="1" w:styleId="4A99CB47C0734247AC549B0636E5B63E">
    <w:name w:val="4A99CB47C0734247AC549B0636E5B63E"/>
    <w:rsid w:val="00E15043"/>
  </w:style>
  <w:style w:type="paragraph" w:customStyle="1" w:styleId="42249678A4DA4BC88527912AA3043885">
    <w:name w:val="42249678A4DA4BC88527912AA3043885"/>
    <w:rsid w:val="00E15043"/>
  </w:style>
  <w:style w:type="paragraph" w:customStyle="1" w:styleId="A5E42EA4BD5F452298795BF35A95FB5C">
    <w:name w:val="A5E42EA4BD5F452298795BF35A95FB5C"/>
    <w:rsid w:val="00E15043"/>
  </w:style>
  <w:style w:type="paragraph" w:customStyle="1" w:styleId="94ACC382513F4C9EA064E17EFCFD269E">
    <w:name w:val="94ACC382513F4C9EA064E17EFCFD269E"/>
    <w:rsid w:val="00E15043"/>
  </w:style>
  <w:style w:type="paragraph" w:customStyle="1" w:styleId="CB709DC7B5B2436FB1C4902C3EC632FD">
    <w:name w:val="CB709DC7B5B2436FB1C4902C3EC632FD"/>
    <w:rsid w:val="00F04DFE"/>
  </w:style>
  <w:style w:type="paragraph" w:customStyle="1" w:styleId="140A1B0B4CB946E48D53762E3BC1391A">
    <w:name w:val="140A1B0B4CB946E48D53762E3BC1391A"/>
    <w:rsid w:val="00F04DFE"/>
  </w:style>
  <w:style w:type="paragraph" w:customStyle="1" w:styleId="91853CA86B024B32B3BFFE4A88B5D707">
    <w:name w:val="91853CA86B024B32B3BFFE4A88B5D707"/>
    <w:rsid w:val="00F04DFE"/>
  </w:style>
  <w:style w:type="paragraph" w:customStyle="1" w:styleId="8EAD383F6BB44D2A83DE99D4F3928C57">
    <w:name w:val="8EAD383F6BB44D2A83DE99D4F3928C57"/>
    <w:rsid w:val="00F04DFE"/>
  </w:style>
  <w:style w:type="paragraph" w:customStyle="1" w:styleId="BC2C95EC065C44E797D9B7A12098E7A3">
    <w:name w:val="BC2C95EC065C44E797D9B7A12098E7A3"/>
    <w:rsid w:val="00F04DF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25C"/>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2013-10-21T00:00:00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ACF74A5-094C-41E4-BDEA-BAF5E583A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3952</Words>
  <Characters>22532</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Менеджмент</vt:lpstr>
    </vt:vector>
  </TitlesOfParts>
  <Company>СРС №2</Company>
  <LinksUpToDate>false</LinksUpToDate>
  <CharactersWithSpaces>26432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Менеджмент</dc:title>
  <dc:subject>Современные методы управления в рыночной экономике</dc:subject>
  <dc:creator/>
  <cp:lastModifiedBy>админ</cp:lastModifiedBy>
  <cp:revision>3</cp:revision>
  <dcterms:created xsi:type="dcterms:W3CDTF">2013-10-21T14:10:00Z</dcterms:created>
  <dcterms:modified xsi:type="dcterms:W3CDTF">2013-10-22T05:20:00Z</dcterms:modified>
</cp:coreProperties>
</file>