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67EC3" w:rsidP="001975AB">
      <w:pPr>
        <w:widowControl w:val="0"/>
        <w:tabs>
          <w:tab w:val="left" w:pos="604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ОГЛАВЛЕНИЕ</w:t>
      </w:r>
      <w:r w:rsidR="001975AB">
        <w:rPr>
          <w:rFonts w:ascii="Times New Roman CYR" w:hAnsi="Times New Roman CYR" w:cs="Times New Roman CYR"/>
          <w:noProof/>
          <w:color w:val="000000"/>
          <w:sz w:val="28"/>
          <w:szCs w:val="28"/>
        </w:rPr>
        <w:tab/>
      </w:r>
    </w:p>
    <w:p w:rsidR="00000000" w:rsidRDefault="00267EC3">
      <w:pPr>
        <w:widowControl w:val="0"/>
        <w:tabs>
          <w:tab w:val="left" w:pos="560"/>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560"/>
        </w:tabs>
        <w:autoSpaceDE w:val="0"/>
        <w:autoSpaceDN w:val="0"/>
        <w:adjustRightInd w:val="0"/>
        <w:spacing w:after="0" w:line="360" w:lineRule="auto"/>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ВВЕДЕНИЕ</w:t>
      </w:r>
    </w:p>
    <w:p w:rsidR="00000000" w:rsidRDefault="00267EC3">
      <w:pPr>
        <w:widowControl w:val="0"/>
        <w:tabs>
          <w:tab w:val="left" w:pos="560"/>
        </w:tabs>
        <w:autoSpaceDE w:val="0"/>
        <w:autoSpaceDN w:val="0"/>
        <w:adjustRightInd w:val="0"/>
        <w:spacing w:after="0" w:line="360" w:lineRule="auto"/>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ТЕОРЕТИЧЕСКИЕ ОСНОВЫ УПРАВЛЕНИЯ ЗАТРАТАМИ НА ОСНОВЕ СИСТЕМЫ КОНТРОЛЛИНГА НА ПРОМЫШЛЕННОМ ПРЕДПРИЯТИИ</w:t>
      </w:r>
    </w:p>
    <w:p w:rsidR="00000000" w:rsidRDefault="00267EC3">
      <w:pPr>
        <w:widowControl w:val="0"/>
        <w:tabs>
          <w:tab w:val="left" w:pos="560"/>
          <w:tab w:val="left" w:pos="1242"/>
        </w:tabs>
        <w:autoSpaceDE w:val="0"/>
        <w:autoSpaceDN w:val="0"/>
        <w:adjustRightInd w:val="0"/>
        <w:spacing w:after="0" w:line="360" w:lineRule="auto"/>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1.1</w:t>
      </w:r>
      <w:r>
        <w:rPr>
          <w:rFonts w:ascii="Times New Roman CYR" w:hAnsi="Times New Roman CYR" w:cs="Times New Roman CYR"/>
          <w:noProof/>
          <w:color w:val="000000"/>
          <w:sz w:val="28"/>
          <w:szCs w:val="28"/>
        </w:rPr>
        <w:tab/>
        <w:t xml:space="preserve">Сущность и необходимость управления затратами </w:t>
      </w:r>
    </w:p>
    <w:p w:rsidR="00000000" w:rsidRDefault="00267EC3">
      <w:pPr>
        <w:widowControl w:val="0"/>
        <w:tabs>
          <w:tab w:val="left" w:pos="560"/>
          <w:tab w:val="left" w:pos="1242"/>
        </w:tabs>
        <w:autoSpaceDE w:val="0"/>
        <w:autoSpaceDN w:val="0"/>
        <w:adjustRightInd w:val="0"/>
        <w:spacing w:after="0" w:line="360" w:lineRule="auto"/>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.2</w:t>
      </w:r>
      <w:r>
        <w:rPr>
          <w:rFonts w:ascii="Times New Roman CYR" w:hAnsi="Times New Roman CYR" w:cs="Times New Roman CYR"/>
          <w:noProof/>
          <w:color w:val="000000"/>
          <w:sz w:val="28"/>
          <w:szCs w:val="28"/>
        </w:rPr>
        <w:tab/>
        <w:t>Методические подходы в анализе затрат</w:t>
      </w:r>
    </w:p>
    <w:p w:rsidR="00000000" w:rsidRDefault="00267EC3">
      <w:pPr>
        <w:widowControl w:val="0"/>
        <w:tabs>
          <w:tab w:val="left" w:pos="560"/>
          <w:tab w:val="left" w:pos="1242"/>
        </w:tabs>
        <w:autoSpaceDE w:val="0"/>
        <w:autoSpaceDN w:val="0"/>
        <w:adjustRightInd w:val="0"/>
        <w:spacing w:after="0" w:line="360" w:lineRule="auto"/>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.3</w:t>
      </w:r>
      <w:r>
        <w:rPr>
          <w:rFonts w:ascii="Times New Roman CYR" w:hAnsi="Times New Roman CYR" w:cs="Times New Roman CYR"/>
          <w:noProof/>
          <w:color w:val="000000"/>
          <w:sz w:val="28"/>
          <w:szCs w:val="28"/>
        </w:rPr>
        <w:tab/>
        <w:t>Контроллинг в управлении затратами</w:t>
      </w:r>
    </w:p>
    <w:p w:rsidR="00000000" w:rsidRDefault="00267EC3">
      <w:pPr>
        <w:widowControl w:val="0"/>
        <w:tabs>
          <w:tab w:val="left" w:pos="560"/>
        </w:tabs>
        <w:autoSpaceDE w:val="0"/>
        <w:autoSpaceDN w:val="0"/>
        <w:adjustRightInd w:val="0"/>
        <w:spacing w:after="0" w:line="360" w:lineRule="auto"/>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2.</w:t>
      </w:r>
      <w:r>
        <w:rPr>
          <w:rFonts w:ascii="Times New Roman CYR" w:hAnsi="Times New Roman CYR" w:cs="Times New Roman CYR"/>
          <w:noProof/>
          <w:color w:val="000000"/>
          <w:sz w:val="28"/>
          <w:szCs w:val="28"/>
        </w:rPr>
        <w:tab/>
        <w:t>АНАЛИЗ УПРАВЛЕНИЯ ЗАТРАТАМИ В ЦЕНТР «ДОМНАРЕМОНТ»</w:t>
      </w:r>
    </w:p>
    <w:p w:rsidR="00000000" w:rsidRDefault="00267EC3">
      <w:pPr>
        <w:widowControl w:val="0"/>
        <w:tabs>
          <w:tab w:val="left" w:pos="560"/>
          <w:tab w:val="left" w:pos="1242"/>
        </w:tabs>
        <w:autoSpaceDE w:val="0"/>
        <w:autoSpaceDN w:val="0"/>
        <w:adjustRightInd w:val="0"/>
        <w:spacing w:after="0" w:line="360" w:lineRule="auto"/>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2.1</w:t>
      </w:r>
      <w:r>
        <w:rPr>
          <w:rFonts w:ascii="Times New Roman CYR" w:hAnsi="Times New Roman CYR" w:cs="Times New Roman CYR"/>
          <w:noProof/>
          <w:color w:val="000000"/>
          <w:sz w:val="28"/>
          <w:szCs w:val="28"/>
        </w:rPr>
        <w:tab/>
        <w:t>Организационно-экономическая характеристика металлургической промышленности</w:t>
      </w:r>
    </w:p>
    <w:p w:rsidR="00000000" w:rsidRDefault="00267EC3">
      <w:pPr>
        <w:widowControl w:val="0"/>
        <w:tabs>
          <w:tab w:val="left" w:pos="560"/>
          <w:tab w:val="left" w:pos="1242"/>
        </w:tabs>
        <w:autoSpaceDE w:val="0"/>
        <w:autoSpaceDN w:val="0"/>
        <w:adjustRightInd w:val="0"/>
        <w:spacing w:after="0" w:line="360" w:lineRule="auto"/>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.2</w:t>
      </w:r>
      <w:r>
        <w:rPr>
          <w:rFonts w:ascii="Times New Roman CYR" w:hAnsi="Times New Roman CYR" w:cs="Times New Roman CYR"/>
          <w:noProof/>
          <w:color w:val="000000"/>
          <w:sz w:val="28"/>
          <w:szCs w:val="28"/>
        </w:rPr>
        <w:tab/>
        <w:t>Оценка производственно-хозяйственной деятельности Центр «Домнаремонт»</w:t>
      </w:r>
    </w:p>
    <w:p w:rsidR="00000000" w:rsidRDefault="00267EC3">
      <w:pPr>
        <w:widowControl w:val="0"/>
        <w:tabs>
          <w:tab w:val="left" w:pos="560"/>
          <w:tab w:val="left" w:pos="1242"/>
        </w:tabs>
        <w:autoSpaceDE w:val="0"/>
        <w:autoSpaceDN w:val="0"/>
        <w:adjustRightInd w:val="0"/>
        <w:spacing w:after="0" w:line="360" w:lineRule="auto"/>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.3</w:t>
      </w:r>
      <w:r>
        <w:rPr>
          <w:rFonts w:ascii="Times New Roman CYR" w:hAnsi="Times New Roman CYR" w:cs="Times New Roman CYR"/>
          <w:noProof/>
          <w:color w:val="000000"/>
          <w:sz w:val="28"/>
          <w:szCs w:val="28"/>
        </w:rPr>
        <w:tab/>
        <w:t>Анализ формирования и управления затратами</w:t>
      </w:r>
    </w:p>
    <w:p w:rsidR="00000000" w:rsidRDefault="00267EC3">
      <w:pPr>
        <w:widowControl w:val="0"/>
        <w:tabs>
          <w:tab w:val="left" w:pos="560"/>
        </w:tabs>
        <w:autoSpaceDE w:val="0"/>
        <w:autoSpaceDN w:val="0"/>
        <w:adjustRightInd w:val="0"/>
        <w:spacing w:after="0" w:line="360" w:lineRule="auto"/>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3.</w:t>
      </w:r>
      <w:r>
        <w:rPr>
          <w:rFonts w:ascii="Times New Roman CYR" w:hAnsi="Times New Roman CYR" w:cs="Times New Roman CYR"/>
          <w:noProof/>
          <w:color w:val="000000"/>
          <w:sz w:val="28"/>
          <w:szCs w:val="28"/>
        </w:rPr>
        <w:tab/>
        <w:t>СОВ</w:t>
      </w:r>
      <w:r>
        <w:rPr>
          <w:rFonts w:ascii="Times New Roman CYR" w:hAnsi="Times New Roman CYR" w:cs="Times New Roman CYR"/>
          <w:noProof/>
          <w:color w:val="000000"/>
          <w:sz w:val="28"/>
          <w:szCs w:val="28"/>
        </w:rPr>
        <w:t>ЕРШЕНСТВОВАНИЕ УПРАВЛЕНИЯ ЗАТРАТАМИ НА ОСНОВЕ СИСТЕМЫ КОНТРОЛЛИНГА</w:t>
      </w:r>
    </w:p>
    <w:p w:rsidR="00000000" w:rsidRDefault="00267EC3">
      <w:pPr>
        <w:widowControl w:val="0"/>
        <w:tabs>
          <w:tab w:val="left" w:pos="560"/>
          <w:tab w:val="left" w:pos="1242"/>
        </w:tabs>
        <w:autoSpaceDE w:val="0"/>
        <w:autoSpaceDN w:val="0"/>
        <w:adjustRightInd w:val="0"/>
        <w:spacing w:after="0" w:line="360" w:lineRule="auto"/>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3.1</w:t>
      </w:r>
      <w:r>
        <w:rPr>
          <w:rFonts w:ascii="Times New Roman CYR" w:hAnsi="Times New Roman CYR" w:cs="Times New Roman CYR"/>
          <w:noProof/>
          <w:color w:val="000000"/>
          <w:sz w:val="28"/>
          <w:szCs w:val="28"/>
        </w:rPr>
        <w:tab/>
        <w:t>Необходимость создания отдела контроллинга в Центр «Домнаремонт»</w:t>
      </w:r>
    </w:p>
    <w:p w:rsidR="00000000" w:rsidRDefault="00267EC3">
      <w:pPr>
        <w:widowControl w:val="0"/>
        <w:tabs>
          <w:tab w:val="left" w:pos="560"/>
          <w:tab w:val="left" w:pos="1242"/>
        </w:tabs>
        <w:autoSpaceDE w:val="0"/>
        <w:autoSpaceDN w:val="0"/>
        <w:adjustRightInd w:val="0"/>
        <w:spacing w:after="0" w:line="360" w:lineRule="auto"/>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.2</w:t>
      </w:r>
      <w:r>
        <w:rPr>
          <w:rFonts w:ascii="Times New Roman CYR" w:hAnsi="Times New Roman CYR" w:cs="Times New Roman CYR"/>
          <w:noProof/>
          <w:color w:val="000000"/>
          <w:sz w:val="28"/>
          <w:szCs w:val="28"/>
        </w:rPr>
        <w:tab/>
        <w:t>Методика управления затратами на основе контроллинга</w:t>
      </w:r>
    </w:p>
    <w:p w:rsidR="00000000" w:rsidRDefault="00267EC3">
      <w:pPr>
        <w:widowControl w:val="0"/>
        <w:tabs>
          <w:tab w:val="left" w:pos="560"/>
          <w:tab w:val="left" w:pos="1242"/>
        </w:tabs>
        <w:autoSpaceDE w:val="0"/>
        <w:autoSpaceDN w:val="0"/>
        <w:adjustRightInd w:val="0"/>
        <w:spacing w:after="0" w:line="360" w:lineRule="auto"/>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.3</w:t>
      </w:r>
      <w:r>
        <w:rPr>
          <w:rFonts w:ascii="Times New Roman CYR" w:hAnsi="Times New Roman CYR" w:cs="Times New Roman CYR"/>
          <w:noProof/>
          <w:color w:val="000000"/>
          <w:sz w:val="28"/>
          <w:szCs w:val="28"/>
        </w:rPr>
        <w:tab/>
        <w:t>Влияние управления затратами на основе контроллинга на показа</w:t>
      </w:r>
      <w:r>
        <w:rPr>
          <w:rFonts w:ascii="Times New Roman CYR" w:hAnsi="Times New Roman CYR" w:cs="Times New Roman CYR"/>
          <w:noProof/>
          <w:color w:val="000000"/>
          <w:sz w:val="28"/>
          <w:szCs w:val="28"/>
        </w:rPr>
        <w:t>тели деятельности Центр «Домнаремонт»</w:t>
      </w:r>
    </w:p>
    <w:p w:rsidR="00000000" w:rsidRDefault="00267EC3">
      <w:pPr>
        <w:widowControl w:val="0"/>
        <w:tabs>
          <w:tab w:val="left" w:pos="560"/>
        </w:tabs>
        <w:autoSpaceDE w:val="0"/>
        <w:autoSpaceDN w:val="0"/>
        <w:adjustRightInd w:val="0"/>
        <w:spacing w:after="0" w:line="360" w:lineRule="auto"/>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ЗАКЛЮЧЕНИЕ</w:t>
      </w:r>
    </w:p>
    <w:p w:rsidR="00000000" w:rsidRDefault="00267EC3">
      <w:pPr>
        <w:widowControl w:val="0"/>
        <w:tabs>
          <w:tab w:val="left" w:pos="560"/>
        </w:tabs>
        <w:autoSpaceDE w:val="0"/>
        <w:autoSpaceDN w:val="0"/>
        <w:adjustRightInd w:val="0"/>
        <w:spacing w:after="0" w:line="360" w:lineRule="auto"/>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СПИСОК ИСПОЛЬЗОВАННЫХ ИСТОЧНИКОВ</w:t>
      </w:r>
    </w:p>
    <w:p w:rsidR="00000000" w:rsidRDefault="00267EC3">
      <w:pPr>
        <w:widowControl w:val="0"/>
        <w:tabs>
          <w:tab w:val="left" w:pos="560"/>
        </w:tabs>
        <w:autoSpaceDE w:val="0"/>
        <w:autoSpaceDN w:val="0"/>
        <w:adjustRightInd w:val="0"/>
        <w:spacing w:after="0" w:line="360" w:lineRule="auto"/>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ПРИЛОЖЕНИЯ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br w:type="page"/>
      </w:r>
      <w:r>
        <w:rPr>
          <w:rFonts w:ascii="Times New Roman CYR" w:hAnsi="Times New Roman CYR" w:cs="Times New Roman CYR"/>
          <w:noProof/>
          <w:color w:val="000000"/>
          <w:sz w:val="28"/>
          <w:szCs w:val="28"/>
        </w:rPr>
        <w:lastRenderedPageBreak/>
        <w:t>ВВЕДЕНИЕ</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Одной из основных задач в условиях трансформации российской экономики под влиянием экономического кризиса является непрерывное и обоснованное наблюдени</w:t>
      </w:r>
      <w:r>
        <w:rPr>
          <w:rFonts w:ascii="Times New Roman CYR" w:hAnsi="Times New Roman CYR" w:cs="Times New Roman CYR"/>
          <w:noProof/>
          <w:color w:val="000000"/>
          <w:sz w:val="28"/>
          <w:szCs w:val="28"/>
        </w:rPr>
        <w:t xml:space="preserve">е за текущими процессами на предприятии, их оценки, прогнозирование изменений и отклонений от заданных параметров в целях повышения эффективности управленческого решения.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Современные условия управления всеми бизнес-процессами мотивируют к комплексному реш</w:t>
      </w:r>
      <w:r>
        <w:rPr>
          <w:rFonts w:ascii="Times New Roman CYR" w:hAnsi="Times New Roman CYR" w:cs="Times New Roman CYR"/>
          <w:noProof/>
          <w:color w:val="000000"/>
          <w:sz w:val="28"/>
          <w:szCs w:val="28"/>
        </w:rPr>
        <w:t>ению многочисленных проблем, возникающих под воздействием различных факторов. Решение данных проблем невозможно без поиска и применения адекватных этим проблемам организационных и экономических инструментов. Важная роль среди них принадлежит контроллингу -</w:t>
      </w:r>
      <w:r>
        <w:rPr>
          <w:rFonts w:ascii="Times New Roman CYR" w:hAnsi="Times New Roman CYR" w:cs="Times New Roman CYR"/>
          <w:noProof/>
          <w:color w:val="000000"/>
          <w:sz w:val="28"/>
          <w:szCs w:val="28"/>
        </w:rPr>
        <w:t xml:space="preserve"> аккумуляции всех потоков информации в рамках единой системы, которая разрешает в режиме настоящего времени рассмотреть количественную и стоимостную оценку показателей любого отдела, цеха, участка и структуру их затрат, благодаря чему одновременно обеспечи</w:t>
      </w:r>
      <w:r>
        <w:rPr>
          <w:rFonts w:ascii="Times New Roman CYR" w:hAnsi="Times New Roman CYR" w:cs="Times New Roman CYR"/>
          <w:noProof/>
          <w:color w:val="000000"/>
          <w:sz w:val="28"/>
          <w:szCs w:val="28"/>
        </w:rPr>
        <w:t>вается повышение общей эффективности производства.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Между тем в российской практике в настоящее время степень развития системы контроллинга в части учета затрат не соответствует требованиям современного производства. Речь идет не столько о количестве предпр</w:t>
      </w:r>
      <w:r>
        <w:rPr>
          <w:rFonts w:ascii="Times New Roman CYR" w:hAnsi="Times New Roman CYR" w:cs="Times New Roman CYR"/>
          <w:noProof/>
          <w:color w:val="000000"/>
          <w:sz w:val="28"/>
          <w:szCs w:val="28"/>
        </w:rPr>
        <w:t>иятий, внедривших контроллинг, сколько об использовании контроллинга для сокращения сроков овладения экономической ситуацией и определения вектора и величины приложения управленческого воздействия в части учета затрат для укрепления конкурентоспособности о</w:t>
      </w:r>
      <w:r>
        <w:rPr>
          <w:rFonts w:ascii="Times New Roman CYR" w:hAnsi="Times New Roman CYR" w:cs="Times New Roman CYR"/>
          <w:noProof/>
          <w:color w:val="000000"/>
          <w:sz w:val="28"/>
          <w:szCs w:val="28"/>
        </w:rPr>
        <w:t>течественной промышленности. Исследование направлений качественного использования системы контроллинга свидетельствует об актуальности темы данной работы.</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Итогом проведенного исследования стали выводы и предложения по главным направлениям развития деятельн</w:t>
      </w:r>
      <w:r>
        <w:rPr>
          <w:rFonts w:ascii="Times New Roman CYR" w:hAnsi="Times New Roman CYR" w:cs="Times New Roman CYR"/>
          <w:noProof/>
          <w:color w:val="000000"/>
          <w:sz w:val="28"/>
          <w:szCs w:val="28"/>
        </w:rPr>
        <w:t xml:space="preserve">ости предприятий металлургической </w:t>
      </w:r>
      <w:r>
        <w:rPr>
          <w:rFonts w:ascii="Times New Roman CYR" w:hAnsi="Times New Roman CYR" w:cs="Times New Roman CYR"/>
          <w:noProof/>
          <w:color w:val="000000"/>
          <w:sz w:val="28"/>
          <w:szCs w:val="28"/>
        </w:rPr>
        <w:lastRenderedPageBreak/>
        <w:t>промышленности, решению назревших вопросов, связанных с совершенствованием управления затратами.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 отечественной науке вопросами исследования затрат занимались такие авторы, как Карминский А.М. [36],Жевага А.Г., Фалько С.Г</w:t>
      </w:r>
      <w:r>
        <w:rPr>
          <w:rFonts w:ascii="Times New Roman CYR" w:hAnsi="Times New Roman CYR" w:cs="Times New Roman CYR"/>
          <w:noProof/>
          <w:color w:val="000000"/>
          <w:sz w:val="28"/>
          <w:szCs w:val="28"/>
        </w:rPr>
        <w:t>., Иванова Н.Ю.Савицкая Г.В. [77], Ковалев В.В. [39], Шеремет А.Д. [90], Теплякова Т.Ю. [83], Котляров С.А. [44], Лебедев В.Г. [47]и другие. В зарубежной науке - Вебер Ю., ШеферУтц. [93], Манн Р., Майер Э. [54], Перера М.Х.Б., Мэтьюс М.Р. [62] и другие.</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Од</w:t>
      </w:r>
      <w:r>
        <w:rPr>
          <w:rFonts w:ascii="Times New Roman CYR" w:hAnsi="Times New Roman CYR" w:cs="Times New Roman CYR"/>
          <w:noProof/>
          <w:color w:val="000000"/>
          <w:sz w:val="28"/>
          <w:szCs w:val="28"/>
        </w:rPr>
        <w:t>нако многие теоретико-методологические, методические и практические вопросы, связанные со спецификой управления затратами на металлургическом предприятии, все еще остаются недостаточно проработанными. Пока узок круг исследований, обобщающих опыт применения</w:t>
      </w:r>
      <w:r>
        <w:rPr>
          <w:rFonts w:ascii="Times New Roman CYR" w:hAnsi="Times New Roman CYR" w:cs="Times New Roman CYR"/>
          <w:noProof/>
          <w:color w:val="000000"/>
          <w:sz w:val="28"/>
          <w:szCs w:val="28"/>
        </w:rPr>
        <w:t xml:space="preserve"> контроллинга в современном производстве. Еще меньше работ, содержащих обоснованные рекомендации относительно управления затратами на основе системы контроллинга.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Цель работы состоит в том, чтобы обосновать основные направления совершенствования управления</w:t>
      </w:r>
      <w:r>
        <w:rPr>
          <w:rFonts w:ascii="Times New Roman CYR" w:hAnsi="Times New Roman CYR" w:cs="Times New Roman CYR"/>
          <w:noProof/>
          <w:color w:val="000000"/>
          <w:sz w:val="28"/>
          <w:szCs w:val="28"/>
        </w:rPr>
        <w:t xml:space="preserve"> затратами на основе системы контроллинга в металлургической промышленности для повышения эффективности деятельности предприятия.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 соответствии с поставленной целью в работе предусматривалось решение следующих основных задач:</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выявить теоретические аспект</w:t>
      </w:r>
      <w:r>
        <w:rPr>
          <w:rFonts w:ascii="Times New Roman CYR" w:hAnsi="Times New Roman CYR" w:cs="Times New Roman CYR"/>
          <w:noProof/>
          <w:color w:val="000000"/>
          <w:sz w:val="28"/>
          <w:szCs w:val="28"/>
        </w:rPr>
        <w:t>ы управления затратами на промышленном предприятии;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изучить опыт использования системы контроллинга в промышленном производстве;</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исследовать тенденции и факторы, влияющие на количественные и качественные показатели управления затратами;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определить возмо</w:t>
      </w:r>
      <w:r>
        <w:rPr>
          <w:rFonts w:ascii="Times New Roman CYR" w:hAnsi="Times New Roman CYR" w:cs="Times New Roman CYR"/>
          <w:noProof/>
          <w:color w:val="000000"/>
          <w:sz w:val="28"/>
          <w:szCs w:val="28"/>
        </w:rPr>
        <w:t xml:space="preserve">жность корректного влияния системы </w:t>
      </w:r>
      <w:r>
        <w:rPr>
          <w:rFonts w:ascii="Times New Roman CYR" w:hAnsi="Times New Roman CYR" w:cs="Times New Roman CYR"/>
          <w:noProof/>
          <w:color w:val="000000"/>
          <w:sz w:val="28"/>
          <w:szCs w:val="28"/>
        </w:rPr>
        <w:lastRenderedPageBreak/>
        <w:t>контроллинга на управление затратами с учетом организационно-экономических особенностей Центр «Домнаремонт».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Предметом исследования является управление затратами. Объектом исследования выбрана структурная единица Черепове</w:t>
      </w:r>
      <w:r>
        <w:rPr>
          <w:rFonts w:ascii="Times New Roman CYR" w:hAnsi="Times New Roman CYR" w:cs="Times New Roman CYR"/>
          <w:noProof/>
          <w:color w:val="000000"/>
          <w:sz w:val="28"/>
          <w:szCs w:val="28"/>
        </w:rPr>
        <w:t>цкого Металлургического комбината Центр «Домнаремонт».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 качестве источников информации при написании работы использовались аналитические статьи, учебная литература, нормативно-справочная информация, специализированные журналы, данные документов бухгалтерс</w:t>
      </w:r>
      <w:r>
        <w:rPr>
          <w:rFonts w:ascii="Times New Roman CYR" w:hAnsi="Times New Roman CYR" w:cs="Times New Roman CYR"/>
          <w:noProof/>
          <w:color w:val="000000"/>
          <w:sz w:val="28"/>
          <w:szCs w:val="28"/>
        </w:rPr>
        <w:t>кого учета, материалы статистических сборников Росстата России, экономические данные, опубликованные в журналах, а также данные сети Интернет.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Для решения поставленных задач в работе использованы разнообразные методы обработки экономико-статистической инфо</w:t>
      </w:r>
      <w:r>
        <w:rPr>
          <w:rFonts w:ascii="Times New Roman CYR" w:hAnsi="Times New Roman CYR" w:cs="Times New Roman CYR"/>
          <w:noProof/>
          <w:color w:val="000000"/>
          <w:sz w:val="28"/>
          <w:szCs w:val="28"/>
        </w:rPr>
        <w:t>рмации, сравнительного и многомерного анализа, логических построений. Задействованы табличные и графические приемы визуализации аналитических данных.</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Для обработки исходной информации и прогнозных расчетов применены пакеты прикладных программ SAPERP (Enter</w:t>
      </w:r>
      <w:r>
        <w:rPr>
          <w:rFonts w:ascii="Times New Roman CYR" w:hAnsi="Times New Roman CYR" w:cs="Times New Roman CYR"/>
          <w:noProof/>
          <w:color w:val="000000"/>
          <w:sz w:val="28"/>
          <w:szCs w:val="28"/>
        </w:rPr>
        <w:t>prise Requirements Planning), Лоцман ПГС, Расстановка, функционирующие на базе операционной системы Microsoft Windows.</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Теоретическая значимость работы определяется следующими результатами: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 xml:space="preserve">доказано, что управление затратами на основе системы контроллинга </w:t>
      </w:r>
      <w:r>
        <w:rPr>
          <w:rFonts w:ascii="Times New Roman CYR" w:hAnsi="Times New Roman CYR" w:cs="Times New Roman CYR"/>
          <w:noProof/>
          <w:color w:val="000000"/>
          <w:sz w:val="28"/>
          <w:szCs w:val="28"/>
        </w:rPr>
        <w:t>является одним из важнейших условий повышения эффективности промышленного производства;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установлены приоритетные направления проведения анализа управления затратами на промышленном предприятии;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предложены основы создания, и этапы развития системы контрол</w:t>
      </w:r>
      <w:r>
        <w:rPr>
          <w:rFonts w:ascii="Times New Roman CYR" w:hAnsi="Times New Roman CYR" w:cs="Times New Roman CYR"/>
          <w:noProof/>
          <w:color w:val="000000"/>
          <w:sz w:val="28"/>
          <w:szCs w:val="28"/>
        </w:rPr>
        <w:t>линга в части управления затратами;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lastRenderedPageBreak/>
        <w:tab/>
        <w:t>разработана методика управления затратами на предприятии, позволяющая учитывать как особенности производства, так и требования внешней среды.</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Практическая значимость работы. Основные результаты исследования применимы в </w:t>
      </w:r>
      <w:r>
        <w:rPr>
          <w:rFonts w:ascii="Times New Roman CYR" w:hAnsi="Times New Roman CYR" w:cs="Times New Roman CYR"/>
          <w:noProof/>
          <w:color w:val="000000"/>
          <w:sz w:val="28"/>
          <w:szCs w:val="28"/>
        </w:rPr>
        <w:t>деятельности Центр «Домнаремонт» при разработке и реализации им нормативных документов, а также при решении им практических вопросов, связанных с анализом и совершенствованием управления затратами. Методика, разработанная в результате исследования, позволя</w:t>
      </w:r>
      <w:r>
        <w:rPr>
          <w:rFonts w:ascii="Times New Roman CYR" w:hAnsi="Times New Roman CYR" w:cs="Times New Roman CYR"/>
          <w:noProof/>
          <w:color w:val="000000"/>
          <w:sz w:val="28"/>
          <w:szCs w:val="28"/>
        </w:rPr>
        <w:t>ет оценивать текущее и перспективное состояние и возможности управления затратами предприятий металлургической промышленности, и использовать научно-обоснованные подходы в практике работы Центр «Домнаремонт» по реализации этих возможностей.</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По материалам и</w:t>
      </w:r>
      <w:r>
        <w:rPr>
          <w:rFonts w:ascii="Times New Roman CYR" w:hAnsi="Times New Roman CYR" w:cs="Times New Roman CYR"/>
          <w:noProof/>
          <w:color w:val="000000"/>
          <w:sz w:val="28"/>
          <w:szCs w:val="28"/>
        </w:rPr>
        <w:t>сследования опубликовано четыре научные статьи, общим объемом 2 п.л., в следующих сборниках:</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Череповецкие научные чтения - 2014: «Управление затратами на основе системы контроллинга»;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Современная наука: теоретический и практический взгляд - 2015: «Значен</w:t>
      </w:r>
      <w:r>
        <w:rPr>
          <w:rFonts w:ascii="Times New Roman CYR" w:hAnsi="Times New Roman CYR" w:cs="Times New Roman CYR"/>
          <w:noProof/>
          <w:color w:val="000000"/>
          <w:sz w:val="28"/>
          <w:szCs w:val="28"/>
        </w:rPr>
        <w:t>ие контроллинга как системного процесса»;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Проблемы и перспективы современной науки - 2017: «Экономическая оценка понятия «затраты» и их классификация в современном учете» (лучшая научная работа по результатам работы международной научно-практической конфе</w:t>
      </w:r>
      <w:r>
        <w:rPr>
          <w:rFonts w:ascii="Times New Roman CYR" w:hAnsi="Times New Roman CYR" w:cs="Times New Roman CYR"/>
          <w:noProof/>
          <w:color w:val="000000"/>
          <w:sz w:val="28"/>
          <w:szCs w:val="28"/>
        </w:rPr>
        <w:t>ренции в секции экономические науки);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Современная наука: теоретический и практический взгляд - 2017: «Контроллинг в промышленности».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Работа состоит из введения, трех глав, заключения, списка использованных источников из 100 наименований и 10 приложений. О</w:t>
      </w:r>
      <w:r>
        <w:rPr>
          <w:rFonts w:ascii="Times New Roman CYR" w:hAnsi="Times New Roman CYR" w:cs="Times New Roman CYR"/>
          <w:noProof/>
          <w:color w:val="000000"/>
          <w:sz w:val="28"/>
          <w:szCs w:val="28"/>
        </w:rPr>
        <w:t>сновной текст работы изложен на 87страницах машинописного текста и включает в себя 31 таблица, 19 рисунков и 3 формулы.</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r>
      <w:r>
        <w:rPr>
          <w:rFonts w:ascii="Times New Roman CYR" w:hAnsi="Times New Roman CYR" w:cs="Times New Roman CYR"/>
          <w:noProof/>
          <w:color w:val="000000"/>
          <w:sz w:val="28"/>
          <w:szCs w:val="28"/>
        </w:rPr>
        <w:br w:type="page"/>
      </w:r>
      <w:r>
        <w:rPr>
          <w:rFonts w:ascii="Times New Roman CYR" w:hAnsi="Times New Roman CYR" w:cs="Times New Roman CYR"/>
          <w:noProof/>
          <w:color w:val="000000"/>
          <w:sz w:val="28"/>
          <w:szCs w:val="28"/>
        </w:rPr>
        <w:lastRenderedPageBreak/>
        <w:t>ТЕОРЕТИЧЕСКИЕ ОСНОВЫ УПРАВЛЕНИЯ ЗАТРАТАМИ НА ОСНОВЕ СИСТЕМЫ КОНТРОЛЛИНГА НА ПРОМЫШЛЕННОМ ПРЕДПРИЯТИИ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FFFFFF"/>
          <w:sz w:val="28"/>
          <w:szCs w:val="28"/>
        </w:rPr>
      </w:pPr>
      <w:r>
        <w:rPr>
          <w:rFonts w:ascii="Times New Roman CYR" w:hAnsi="Times New Roman CYR" w:cs="Times New Roman CYR"/>
          <w:noProof/>
          <w:color w:val="FFFFFF"/>
          <w:sz w:val="28"/>
          <w:szCs w:val="28"/>
        </w:rPr>
        <w:t>затрата контроллинг управление</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1.1</w:t>
      </w:r>
      <w:r>
        <w:rPr>
          <w:rFonts w:ascii="Times New Roman CYR" w:hAnsi="Times New Roman CYR" w:cs="Times New Roman CYR"/>
          <w:noProof/>
          <w:color w:val="000000"/>
          <w:sz w:val="28"/>
          <w:szCs w:val="28"/>
        </w:rPr>
        <w:tab/>
        <w:t>Сущность и необходимость управления затратами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Для производства конкурентоспособной продукции предприятие вкладывает средства в производственные факторы. Производственный цикл, хозяйственная деятельность любого предприятия непрерывно связан с потреблен</w:t>
      </w:r>
      <w:r>
        <w:rPr>
          <w:rFonts w:ascii="Times New Roman CYR" w:hAnsi="Times New Roman CYR" w:cs="Times New Roman CYR"/>
          <w:noProof/>
          <w:color w:val="000000"/>
          <w:sz w:val="28"/>
          <w:szCs w:val="28"/>
        </w:rPr>
        <w:t xml:space="preserve">ием и расходованием сырья и материалов, топлива и энергии, выплатой заработной платы и платежей социального страхования работников, начислением амортизации и другими необходимыми затратами.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 экономической литературе и нормативных документах встречаются т</w:t>
      </w:r>
      <w:r>
        <w:rPr>
          <w:rFonts w:ascii="Times New Roman CYR" w:hAnsi="Times New Roman CYR" w:cs="Times New Roman CYR"/>
          <w:noProof/>
          <w:color w:val="000000"/>
          <w:sz w:val="28"/>
          <w:szCs w:val="28"/>
        </w:rPr>
        <w:t>акие термины, как издержки, затраты, расходы и себестоимость. Смысл данных понятий может быть искажен при неправильном их определении, так как нет четкого разделения, как в нормативном регулировании, так и среди ведущих экономистов и бухгалтеров.</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Такие авт</w:t>
      </w:r>
      <w:r>
        <w:rPr>
          <w:rFonts w:ascii="Times New Roman CYR" w:hAnsi="Times New Roman CYR" w:cs="Times New Roman CYR"/>
          <w:noProof/>
          <w:color w:val="000000"/>
          <w:sz w:val="28"/>
          <w:szCs w:val="28"/>
        </w:rPr>
        <w:t>оры, как М.Р. Мэтьюс и М.Х.Б. Перера, описывают, что «термин «затраты» относится ко всякому использованию ресурсов, в том числе на приобретение активов, в то время как термин «расходы» касается использования лишь тех ресурсов, которые при определении прибы</w:t>
      </w:r>
      <w:r>
        <w:rPr>
          <w:rFonts w:ascii="Times New Roman CYR" w:hAnsi="Times New Roman CYR" w:cs="Times New Roman CYR"/>
          <w:noProof/>
          <w:color w:val="000000"/>
          <w:sz w:val="28"/>
          <w:szCs w:val="28"/>
        </w:rPr>
        <w:t>ли хозяйствующего субъекта за данный период времени становятся в соответствие доходам» [62].Такой же точки зрения придерживается и С.А. Николаева, один из отечественных разработчиков положений о доходах и расходах. Исходя из данного определения термин затр</w:t>
      </w:r>
      <w:r>
        <w:rPr>
          <w:rFonts w:ascii="Times New Roman CYR" w:hAnsi="Times New Roman CYR" w:cs="Times New Roman CYR"/>
          <w:noProof/>
          <w:color w:val="000000"/>
          <w:sz w:val="28"/>
          <w:szCs w:val="28"/>
        </w:rPr>
        <w:t>аты шире понятия расходы, но это не так. Например, есть затраты будущих периодов, которые потом станут затратами.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Я.В. Соколов, напротив считает, что «затраты - это часть расходов, которые станут таковыми в следующие отчетные периоды» [82].</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Таким образом, </w:t>
      </w:r>
      <w:r>
        <w:rPr>
          <w:rFonts w:ascii="Times New Roman CYR" w:hAnsi="Times New Roman CYR" w:cs="Times New Roman CYR"/>
          <w:noProof/>
          <w:color w:val="000000"/>
          <w:sz w:val="28"/>
          <w:szCs w:val="28"/>
        </w:rPr>
        <w:t xml:space="preserve">данные точки зрения совершенно противоположны и </w:t>
      </w:r>
      <w:r>
        <w:rPr>
          <w:rFonts w:ascii="Times New Roman CYR" w:hAnsi="Times New Roman CYR" w:cs="Times New Roman CYR"/>
          <w:noProof/>
          <w:color w:val="000000"/>
          <w:sz w:val="28"/>
          <w:szCs w:val="28"/>
        </w:rPr>
        <w:lastRenderedPageBreak/>
        <w:t>только внимательное ознакомление с данными понятиями позволит правильно истолковать смысл определения затрат.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Издержки предприятия - это совокупность денежного выражения затрат производственных факторов, кото</w:t>
      </w:r>
      <w:r>
        <w:rPr>
          <w:rFonts w:ascii="Times New Roman CYR" w:hAnsi="Times New Roman CYR" w:cs="Times New Roman CYR"/>
          <w:noProof/>
          <w:color w:val="000000"/>
          <w:sz w:val="28"/>
          <w:szCs w:val="28"/>
        </w:rPr>
        <w:t>рые необходимы предприятию для выполнения определенных операций, осуществления производственной и коммерческой деятельности. У издержек может отсутствовать прямая связь с изготовлением продукции. Данное определение, как правило, рассматривается в экономиче</w:t>
      </w:r>
      <w:r>
        <w:rPr>
          <w:rFonts w:ascii="Times New Roman CYR" w:hAnsi="Times New Roman CYR" w:cs="Times New Roman CYR"/>
          <w:noProof/>
          <w:color w:val="000000"/>
          <w:sz w:val="28"/>
          <w:szCs w:val="28"/>
        </w:rPr>
        <w:t>ской теории. Издержки могут быть представлены в показателях себестоимости.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Себестоимость - это сумма всех затрат на выпуск и продажу продукции. Для ее определения калькулируют все расходы. Калькуляция показывает, какие затраты связаны с производством и вып</w:t>
      </w:r>
      <w:r>
        <w:rPr>
          <w:rFonts w:ascii="Times New Roman CYR" w:hAnsi="Times New Roman CYR" w:cs="Times New Roman CYR"/>
          <w:noProof/>
          <w:color w:val="000000"/>
          <w:sz w:val="28"/>
          <w:szCs w:val="28"/>
        </w:rPr>
        <w:t>уском продукции, а какие связаны с его обслуживанием и управлением. Данное определение широко применяется в управленческом учете.</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Расходы - это затраты отчетного периода времени, экономически оправданные и перенесшие свою стоимость на реализованную в данны</w:t>
      </w:r>
      <w:r>
        <w:rPr>
          <w:rFonts w:ascii="Times New Roman CYR" w:hAnsi="Times New Roman CYR" w:cs="Times New Roman CYR"/>
          <w:noProof/>
          <w:color w:val="000000"/>
          <w:sz w:val="28"/>
          <w:szCs w:val="28"/>
        </w:rPr>
        <w:t>й момент продукцию. В отличие от затрат расходы не могут относиться к активам предприятия, а находят свое отражение в отчете о прибылях и убытках [7].</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Исходя из вышеизложенного, можно сформулировать следующее определение, которым мы будем в дальнейшем поль</w:t>
      </w:r>
      <w:r>
        <w:rPr>
          <w:rFonts w:ascii="Times New Roman CYR" w:hAnsi="Times New Roman CYR" w:cs="Times New Roman CYR"/>
          <w:noProof/>
          <w:color w:val="000000"/>
          <w:sz w:val="28"/>
          <w:szCs w:val="28"/>
        </w:rPr>
        <w:t>зоваться, затраты - это ресурсы предприятия (материальные, трудовые, финансовые), необходимые в процессе производственной деятельности, выраженные в денежном, стоимостном эквиваленте. Представление о затратах характеризуется следующими положениями [47]:</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з</w:t>
      </w:r>
      <w:r>
        <w:rPr>
          <w:rFonts w:ascii="Times New Roman CYR" w:hAnsi="Times New Roman CYR" w:cs="Times New Roman CYR"/>
          <w:noProof/>
          <w:color w:val="000000"/>
          <w:sz w:val="28"/>
          <w:szCs w:val="28"/>
        </w:rPr>
        <w:t>атраты определяются использованием ресурсов, отражая, сколько и каких ресурсов израсходовано при производстве и реализации продукции за определенный период;</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 xml:space="preserve">объем использованных ресурсов может быть представлен в </w:t>
      </w:r>
      <w:r>
        <w:rPr>
          <w:rFonts w:ascii="Times New Roman CYR" w:hAnsi="Times New Roman CYR" w:cs="Times New Roman CYR"/>
          <w:noProof/>
          <w:color w:val="000000"/>
          <w:sz w:val="28"/>
          <w:szCs w:val="28"/>
        </w:rPr>
        <w:lastRenderedPageBreak/>
        <w:t>натуральных и денежных единицах, однако в э</w:t>
      </w:r>
      <w:r>
        <w:rPr>
          <w:rFonts w:ascii="Times New Roman CYR" w:hAnsi="Times New Roman CYR" w:cs="Times New Roman CYR"/>
          <w:noProof/>
          <w:color w:val="000000"/>
          <w:sz w:val="28"/>
          <w:szCs w:val="28"/>
        </w:rPr>
        <w:t>кономических расчетах прибегают к денежному выражению затрат;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определение затрат всегда соотносится с конкретными целями, задачами, т.е. объем использованных ресурсов в денежном выражении рассчитывают по основным функциям производства продукции, и ее реал</w:t>
      </w:r>
      <w:r>
        <w:rPr>
          <w:rFonts w:ascii="Times New Roman CYR" w:hAnsi="Times New Roman CYR" w:cs="Times New Roman CYR"/>
          <w:noProof/>
          <w:color w:val="000000"/>
          <w:sz w:val="28"/>
          <w:szCs w:val="28"/>
        </w:rPr>
        <w:t>изации в целом по предприятию, или по производственным подразделениям предприятия.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 том случае, если затраты не списаны, не вовлечены в производство в определенный период, то они становятся запасами сырья, материалов, приобретают принцип запасоемкости скл</w:t>
      </w:r>
      <w:r>
        <w:rPr>
          <w:rFonts w:ascii="Times New Roman CYR" w:hAnsi="Times New Roman CYR" w:cs="Times New Roman CYR"/>
          <w:noProof/>
          <w:color w:val="000000"/>
          <w:sz w:val="28"/>
          <w:szCs w:val="28"/>
        </w:rPr>
        <w:t xml:space="preserve">адских остатков и превращаются в активы предприятия.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highlight w:val="white"/>
        </w:rPr>
      </w:pPr>
      <w:r>
        <w:rPr>
          <w:rFonts w:ascii="Times New Roman CYR" w:hAnsi="Times New Roman CYR" w:cs="Times New Roman CYR"/>
          <w:noProof/>
          <w:color w:val="000000"/>
          <w:sz w:val="28"/>
          <w:szCs w:val="28"/>
        </w:rPr>
        <w:t>Наличие подробной информации о затратах предлагает варианты для определения цены изделия, оценки экономических процессов, эффективности использования ресурсов отдельными подразделениями, значимости зака</w:t>
      </w:r>
      <w:r>
        <w:rPr>
          <w:rFonts w:ascii="Times New Roman CYR" w:hAnsi="Times New Roman CYR" w:cs="Times New Roman CYR"/>
          <w:noProof/>
          <w:color w:val="000000"/>
          <w:sz w:val="28"/>
          <w:szCs w:val="28"/>
        </w:rPr>
        <w:t>зчиков с точки зрения их вклада в прибыль. Так для изменения прибыли, структуры выпуска, объема производства следует рассматривать релевантность переменных, постоянных и смешанных затрат, для возможности отнесения на конкретный объект - прямые и косвенные,</w:t>
      </w:r>
      <w:r>
        <w:rPr>
          <w:rFonts w:ascii="Times New Roman CYR" w:hAnsi="Times New Roman CYR" w:cs="Times New Roman CYR"/>
          <w:noProof/>
          <w:color w:val="000000"/>
          <w:sz w:val="28"/>
          <w:szCs w:val="28"/>
        </w:rPr>
        <w:t xml:space="preserve"> для возможности маневрирования - регулируемые, произвольные и заданные [81].То есть классификации затрат зависит от назначения информации, а с</w:t>
      </w:r>
      <w:r>
        <w:rPr>
          <w:rFonts w:ascii="Times New Roman CYR" w:hAnsi="Times New Roman CYR" w:cs="Times New Roman CYR"/>
          <w:noProof/>
          <w:color w:val="000000"/>
          <w:sz w:val="28"/>
          <w:szCs w:val="28"/>
          <w:highlight w:val="white"/>
        </w:rPr>
        <w:t>ущность затрат раскрывается в их функциях. С точки зрения управления можно выделить следующие функции затрат: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highlight w:val="white"/>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highlight w:val="white"/>
        </w:rPr>
        <w:tab/>
        <w:t>о</w:t>
      </w:r>
      <w:r>
        <w:rPr>
          <w:rFonts w:ascii="Times New Roman CYR" w:hAnsi="Times New Roman CYR" w:cs="Times New Roman CYR"/>
          <w:noProof/>
          <w:color w:val="000000"/>
          <w:sz w:val="28"/>
          <w:szCs w:val="28"/>
          <w:highlight w:val="white"/>
        </w:rPr>
        <w:t>ценка запасов и полученной прибыли;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highlight w:val="white"/>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highlight w:val="white"/>
        </w:rPr>
        <w:tab/>
        <w:t>принятие решений, планирование и прогнозирование;</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highlight w:val="white"/>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highlight w:val="white"/>
        </w:rPr>
        <w:tab/>
        <w:t>контроль и регулирование.</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Первая функция ставит следующие вопросы перед руководителями предприятия: каковы затраты на производство в целом; каковы затраты на производ</w:t>
      </w:r>
      <w:r>
        <w:rPr>
          <w:rFonts w:ascii="Times New Roman CYR" w:hAnsi="Times New Roman CYR" w:cs="Times New Roman CYR"/>
          <w:noProof/>
          <w:color w:val="000000"/>
          <w:sz w:val="28"/>
          <w:szCs w:val="28"/>
        </w:rPr>
        <w:t xml:space="preserve">ство данного вида продукции или группы видов продукции; каковы </w:t>
      </w:r>
      <w:r>
        <w:rPr>
          <w:rFonts w:ascii="Times New Roman CYR" w:hAnsi="Times New Roman CYR" w:cs="Times New Roman CYR"/>
          <w:noProof/>
          <w:color w:val="000000"/>
          <w:sz w:val="28"/>
          <w:szCs w:val="28"/>
        </w:rPr>
        <w:lastRenderedPageBreak/>
        <w:t xml:space="preserve">затраты данного подразделения </w:t>
      </w:r>
      <w:r>
        <w:rPr>
          <w:rFonts w:ascii="Times New Roman CYR" w:hAnsi="Times New Roman CYR" w:cs="Times New Roman CYR"/>
          <w:noProof/>
          <w:color w:val="000000"/>
          <w:sz w:val="28"/>
          <w:szCs w:val="28"/>
          <w:highlight w:val="white"/>
        </w:rPr>
        <w:t>[83]</w:t>
      </w:r>
      <w:r>
        <w:rPr>
          <w:rFonts w:ascii="Times New Roman CYR" w:hAnsi="Times New Roman CYR" w:cs="Times New Roman CYR"/>
          <w:noProof/>
          <w:color w:val="000000"/>
          <w:sz w:val="28"/>
          <w:szCs w:val="28"/>
        </w:rPr>
        <w:t>?</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Вторая функция спрашивает: как определить прибыль при оценке изменения цен, издержек и объема производств; какие последствия будут иметь изменения структуры </w:t>
      </w:r>
      <w:r>
        <w:rPr>
          <w:rFonts w:ascii="Times New Roman CYR" w:hAnsi="Times New Roman CYR" w:cs="Times New Roman CYR"/>
          <w:noProof/>
          <w:color w:val="000000"/>
          <w:sz w:val="28"/>
          <w:szCs w:val="28"/>
        </w:rPr>
        <w:t>выпуска; какова оптимальная (наилучшая) структура выпуска; каким должен быть объем производства?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Третья функция задает вопросы: насколько велики отклонения «план - факт» и чем они вызваны; кто отвечает за отклонения; есть ли возможность финансового маневра</w:t>
      </w:r>
      <w:r>
        <w:rPr>
          <w:rFonts w:ascii="Times New Roman CYR" w:hAnsi="Times New Roman CYR" w:cs="Times New Roman CYR"/>
          <w:noProof/>
          <w:color w:val="000000"/>
          <w:sz w:val="28"/>
          <w:szCs w:val="28"/>
        </w:rPr>
        <w:t>; в чем конкретные резервы экономии?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highlight w:val="white"/>
        </w:rPr>
      </w:pPr>
      <w:r>
        <w:rPr>
          <w:rFonts w:ascii="Times New Roman CYR" w:hAnsi="Times New Roman CYR" w:cs="Times New Roman CYR"/>
          <w:noProof/>
          <w:color w:val="000000"/>
          <w:sz w:val="28"/>
          <w:szCs w:val="28"/>
          <w:highlight w:val="white"/>
        </w:rPr>
        <w:t>Ответы же на данные вопросы в свою очередь позволяют классифицировать затраты исходя из назначения</w:t>
      </w:r>
      <w:r>
        <w:rPr>
          <w:rFonts w:ascii="Times New Roman CYR" w:hAnsi="Times New Roman CYR" w:cs="Times New Roman CYR"/>
          <w:noProof/>
          <w:color w:val="000000"/>
          <w:sz w:val="28"/>
          <w:szCs w:val="28"/>
        </w:rPr>
        <w:t xml:space="preserve"> информации (таблица 1.1).</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Таблица 1.1 - Классификация затрат</w:t>
      </w:r>
    </w:p>
    <w:tbl>
      <w:tblPr>
        <w:tblW w:w="0" w:type="auto"/>
        <w:tblInd w:w="2" w:type="dxa"/>
        <w:tblBorders>
          <w:top w:val="single" w:sz="4" w:space="0" w:color="000000"/>
          <w:left w:val="single" w:sz="4" w:space="0" w:color="000000"/>
          <w:bottom w:val="single" w:sz="4" w:space="0" w:color="000000"/>
          <w:right w:val="single" w:sz="4" w:space="0" w:color="000000"/>
        </w:tblBorders>
        <w:tblLayout w:type="fixed"/>
        <w:tblCellMar>
          <w:left w:w="110" w:type="dxa"/>
          <w:right w:w="110" w:type="dxa"/>
        </w:tblCellMar>
        <w:tblLook w:val="0000"/>
      </w:tblPr>
      <w:tblGrid>
        <w:gridCol w:w="6179"/>
        <w:gridCol w:w="3392"/>
      </w:tblGrid>
      <w:tr w:rsidR="00000000">
        <w:tblPrEx>
          <w:tblCellMar>
            <w:top w:w="0" w:type="dxa"/>
            <w:bottom w:w="0" w:type="dxa"/>
          </w:tblCellMar>
        </w:tblPrEx>
        <w:tc>
          <w:tcPr>
            <w:tcW w:w="617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Признак</w:t>
            </w:r>
          </w:p>
        </w:tc>
        <w:tc>
          <w:tcPr>
            <w:tcW w:w="33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Классификация</w:t>
            </w:r>
          </w:p>
        </w:tc>
      </w:tr>
      <w:tr w:rsidR="00000000">
        <w:tblPrEx>
          <w:tblCellMar>
            <w:top w:w="0" w:type="dxa"/>
            <w:bottom w:w="0" w:type="dxa"/>
          </w:tblCellMar>
        </w:tblPrEx>
        <w:tc>
          <w:tcPr>
            <w:tcW w:w="957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Управление себестоимостью, оценка с</w:t>
            </w:r>
            <w:r>
              <w:rPr>
                <w:rFonts w:ascii="Times New Roman CYR" w:hAnsi="Times New Roman CYR" w:cs="Times New Roman CYR"/>
                <w:noProof/>
                <w:color w:val="000000"/>
                <w:sz w:val="20"/>
                <w:szCs w:val="20"/>
              </w:rPr>
              <w:t>тоимости запасов и полученной прибыли</w:t>
            </w:r>
          </w:p>
        </w:tc>
      </w:tr>
      <w:tr w:rsidR="00000000">
        <w:tblPrEx>
          <w:tblCellMar>
            <w:top w:w="0" w:type="dxa"/>
            <w:bottom w:w="0" w:type="dxa"/>
          </w:tblCellMar>
        </w:tblPrEx>
        <w:tc>
          <w:tcPr>
            <w:tcW w:w="617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1.По способу включения в себестоимость продукции</w:t>
            </w:r>
          </w:p>
        </w:tc>
        <w:tc>
          <w:tcPr>
            <w:tcW w:w="33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прямые</w:t>
            </w:r>
          </w:p>
        </w:tc>
      </w:tr>
      <w:tr w:rsidR="00000000">
        <w:tblPrEx>
          <w:tblCellMar>
            <w:top w:w="0" w:type="dxa"/>
            <w:bottom w:w="0" w:type="dxa"/>
          </w:tblCellMar>
        </w:tblPrEx>
        <w:tc>
          <w:tcPr>
            <w:tcW w:w="617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33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косвенные</w:t>
            </w:r>
          </w:p>
        </w:tc>
      </w:tr>
      <w:tr w:rsidR="00000000">
        <w:tblPrEx>
          <w:tblCellMar>
            <w:top w:w="0" w:type="dxa"/>
            <w:bottom w:w="0" w:type="dxa"/>
          </w:tblCellMar>
        </w:tblPrEx>
        <w:tc>
          <w:tcPr>
            <w:tcW w:w="617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2.По отнесению к периоду</w:t>
            </w:r>
          </w:p>
        </w:tc>
        <w:tc>
          <w:tcPr>
            <w:tcW w:w="33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входящие</w:t>
            </w:r>
          </w:p>
        </w:tc>
      </w:tr>
      <w:tr w:rsidR="00000000">
        <w:tblPrEx>
          <w:tblCellMar>
            <w:top w:w="0" w:type="dxa"/>
            <w:bottom w:w="0" w:type="dxa"/>
          </w:tblCellMar>
        </w:tblPrEx>
        <w:tc>
          <w:tcPr>
            <w:tcW w:w="617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33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истекшие</w:t>
            </w:r>
          </w:p>
        </w:tc>
      </w:tr>
      <w:tr w:rsidR="00000000">
        <w:tblPrEx>
          <w:tblCellMar>
            <w:top w:w="0" w:type="dxa"/>
            <w:bottom w:w="0" w:type="dxa"/>
          </w:tblCellMar>
        </w:tblPrEx>
        <w:tc>
          <w:tcPr>
            <w:tcW w:w="617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3.По отношению к технологическому процессу</w:t>
            </w:r>
          </w:p>
        </w:tc>
        <w:tc>
          <w:tcPr>
            <w:tcW w:w="33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основные</w:t>
            </w:r>
          </w:p>
        </w:tc>
      </w:tr>
      <w:tr w:rsidR="00000000">
        <w:tblPrEx>
          <w:tblCellMar>
            <w:top w:w="0" w:type="dxa"/>
            <w:bottom w:w="0" w:type="dxa"/>
          </w:tblCellMar>
        </w:tblPrEx>
        <w:tc>
          <w:tcPr>
            <w:tcW w:w="617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33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накладные</w:t>
            </w:r>
          </w:p>
        </w:tc>
      </w:tr>
      <w:tr w:rsidR="00000000">
        <w:tblPrEx>
          <w:tblCellMar>
            <w:top w:w="0" w:type="dxa"/>
            <w:bottom w:w="0" w:type="dxa"/>
          </w:tblCellMar>
        </w:tblPrEx>
        <w:tc>
          <w:tcPr>
            <w:tcW w:w="617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4.По составу</w:t>
            </w:r>
          </w:p>
        </w:tc>
        <w:tc>
          <w:tcPr>
            <w:tcW w:w="33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одноэлементные</w:t>
            </w:r>
          </w:p>
        </w:tc>
      </w:tr>
      <w:tr w:rsidR="00000000">
        <w:tblPrEx>
          <w:tblCellMar>
            <w:top w:w="0" w:type="dxa"/>
            <w:bottom w:w="0" w:type="dxa"/>
          </w:tblCellMar>
        </w:tblPrEx>
        <w:tc>
          <w:tcPr>
            <w:tcW w:w="617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highlight w:val="yellow"/>
              </w:rPr>
            </w:pPr>
          </w:p>
        </w:tc>
        <w:tc>
          <w:tcPr>
            <w:tcW w:w="33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комплек</w:t>
            </w:r>
            <w:r>
              <w:rPr>
                <w:rFonts w:ascii="Times New Roman CYR" w:hAnsi="Times New Roman CYR" w:cs="Times New Roman CYR"/>
                <w:noProof/>
                <w:color w:val="000000"/>
                <w:sz w:val="20"/>
                <w:szCs w:val="20"/>
              </w:rPr>
              <w:t>сные</w:t>
            </w:r>
          </w:p>
        </w:tc>
      </w:tr>
      <w:tr w:rsidR="00000000">
        <w:tblPrEx>
          <w:tblCellMar>
            <w:top w:w="0" w:type="dxa"/>
            <w:bottom w:w="0" w:type="dxa"/>
          </w:tblCellMar>
        </w:tblPrEx>
        <w:tc>
          <w:tcPr>
            <w:tcW w:w="617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5.По содержанию и назначению</w:t>
            </w:r>
          </w:p>
        </w:tc>
        <w:tc>
          <w:tcPr>
            <w:tcW w:w="33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 экономическим элементам</w:t>
            </w:r>
          </w:p>
        </w:tc>
      </w:tr>
      <w:tr w:rsidR="00000000">
        <w:tblPrEx>
          <w:tblCellMar>
            <w:top w:w="0" w:type="dxa"/>
            <w:bottom w:w="0" w:type="dxa"/>
          </w:tblCellMar>
        </w:tblPrEx>
        <w:tc>
          <w:tcPr>
            <w:tcW w:w="617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highlight w:val="yellow"/>
              </w:rPr>
            </w:pPr>
          </w:p>
        </w:tc>
        <w:tc>
          <w:tcPr>
            <w:tcW w:w="33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 статьям калькуляции</w:t>
            </w:r>
          </w:p>
        </w:tc>
      </w:tr>
      <w:tr w:rsidR="00000000">
        <w:tblPrEx>
          <w:tblCellMar>
            <w:top w:w="0" w:type="dxa"/>
            <w:bottom w:w="0" w:type="dxa"/>
          </w:tblCellMar>
        </w:tblPrEx>
        <w:tc>
          <w:tcPr>
            <w:tcW w:w="617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6.По функциям деятельности</w:t>
            </w:r>
          </w:p>
        </w:tc>
        <w:tc>
          <w:tcPr>
            <w:tcW w:w="33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производственные</w:t>
            </w:r>
          </w:p>
        </w:tc>
      </w:tr>
      <w:tr w:rsidR="00000000">
        <w:tblPrEx>
          <w:tblCellMar>
            <w:top w:w="0" w:type="dxa"/>
            <w:bottom w:w="0" w:type="dxa"/>
          </w:tblCellMar>
        </w:tblPrEx>
        <w:tc>
          <w:tcPr>
            <w:tcW w:w="617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33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периодические</w:t>
            </w:r>
          </w:p>
        </w:tc>
      </w:tr>
      <w:tr w:rsidR="00000000">
        <w:tblPrEx>
          <w:tblCellMar>
            <w:top w:w="0" w:type="dxa"/>
            <w:bottom w:w="0" w:type="dxa"/>
          </w:tblCellMar>
        </w:tblPrEx>
        <w:tc>
          <w:tcPr>
            <w:tcW w:w="957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Принятие решений, планирование и прогнозирование</w:t>
            </w:r>
          </w:p>
        </w:tc>
      </w:tr>
      <w:tr w:rsidR="00000000">
        <w:tblPrEx>
          <w:tblCellMar>
            <w:top w:w="0" w:type="dxa"/>
            <w:bottom w:w="0" w:type="dxa"/>
          </w:tblCellMar>
        </w:tblPrEx>
        <w:tc>
          <w:tcPr>
            <w:tcW w:w="617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7.По периодичности возникновения</w:t>
            </w:r>
          </w:p>
        </w:tc>
        <w:tc>
          <w:tcPr>
            <w:tcW w:w="33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постоянные</w:t>
            </w:r>
          </w:p>
        </w:tc>
      </w:tr>
      <w:tr w:rsidR="00000000">
        <w:tblPrEx>
          <w:tblCellMar>
            <w:top w:w="0" w:type="dxa"/>
            <w:bottom w:w="0" w:type="dxa"/>
          </w:tblCellMar>
        </w:tblPrEx>
        <w:tc>
          <w:tcPr>
            <w:tcW w:w="617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33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переменные</w:t>
            </w:r>
          </w:p>
        </w:tc>
      </w:tr>
      <w:tr w:rsidR="00000000">
        <w:tblPrEx>
          <w:tblCellMar>
            <w:top w:w="0" w:type="dxa"/>
            <w:bottom w:w="0" w:type="dxa"/>
          </w:tblCellMar>
        </w:tblPrEx>
        <w:tc>
          <w:tcPr>
            <w:tcW w:w="617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8.По степени значимости</w:t>
            </w:r>
          </w:p>
        </w:tc>
        <w:tc>
          <w:tcPr>
            <w:tcW w:w="33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релевантные </w:t>
            </w:r>
          </w:p>
        </w:tc>
      </w:tr>
      <w:tr w:rsidR="00000000">
        <w:tblPrEx>
          <w:tblCellMar>
            <w:top w:w="0" w:type="dxa"/>
            <w:bottom w:w="0" w:type="dxa"/>
          </w:tblCellMar>
        </w:tblPrEx>
        <w:tc>
          <w:tcPr>
            <w:tcW w:w="617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33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нерелевантные</w:t>
            </w:r>
          </w:p>
        </w:tc>
      </w:tr>
      <w:tr w:rsidR="00000000">
        <w:tblPrEx>
          <w:tblCellMar>
            <w:top w:w="0" w:type="dxa"/>
            <w:bottom w:w="0" w:type="dxa"/>
          </w:tblCellMar>
        </w:tblPrEx>
        <w:tc>
          <w:tcPr>
            <w:tcW w:w="617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33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безвозвратные</w:t>
            </w:r>
          </w:p>
        </w:tc>
      </w:tr>
      <w:tr w:rsidR="00000000">
        <w:tblPrEx>
          <w:tblCellMar>
            <w:top w:w="0" w:type="dxa"/>
            <w:bottom w:w="0" w:type="dxa"/>
          </w:tblCellMar>
        </w:tblPrEx>
        <w:tc>
          <w:tcPr>
            <w:tcW w:w="617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33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вмененные</w:t>
            </w:r>
          </w:p>
        </w:tc>
      </w:tr>
      <w:tr w:rsidR="00000000">
        <w:tblPrEx>
          <w:tblCellMar>
            <w:top w:w="0" w:type="dxa"/>
            <w:bottom w:w="0" w:type="dxa"/>
          </w:tblCellMar>
        </w:tblPrEx>
        <w:tc>
          <w:tcPr>
            <w:tcW w:w="617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9.По степени увеличения</w:t>
            </w:r>
          </w:p>
        </w:tc>
        <w:tc>
          <w:tcPr>
            <w:tcW w:w="33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приростные</w:t>
            </w:r>
          </w:p>
        </w:tc>
      </w:tr>
      <w:tr w:rsidR="00000000">
        <w:tblPrEx>
          <w:tblCellMar>
            <w:top w:w="0" w:type="dxa"/>
            <w:bottom w:w="0" w:type="dxa"/>
          </w:tblCellMar>
        </w:tblPrEx>
        <w:tc>
          <w:tcPr>
            <w:tcW w:w="617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33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предельные</w:t>
            </w:r>
          </w:p>
        </w:tc>
      </w:tr>
      <w:tr w:rsidR="00000000">
        <w:tblPrEx>
          <w:tblCellMar>
            <w:top w:w="0" w:type="dxa"/>
            <w:bottom w:w="0" w:type="dxa"/>
          </w:tblCellMar>
        </w:tblPrEx>
        <w:tc>
          <w:tcPr>
            <w:tcW w:w="617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10.По возможности охвата планом</w:t>
            </w:r>
          </w:p>
        </w:tc>
        <w:tc>
          <w:tcPr>
            <w:tcW w:w="33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планируемые</w:t>
            </w:r>
          </w:p>
        </w:tc>
      </w:tr>
      <w:tr w:rsidR="00000000">
        <w:tblPrEx>
          <w:tblCellMar>
            <w:top w:w="0" w:type="dxa"/>
            <w:bottom w:w="0" w:type="dxa"/>
          </w:tblCellMar>
        </w:tblPrEx>
        <w:tc>
          <w:tcPr>
            <w:tcW w:w="617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33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не планируемые</w:t>
            </w:r>
          </w:p>
        </w:tc>
      </w:tr>
      <w:tr w:rsidR="00000000">
        <w:tblPrEx>
          <w:tblCellMar>
            <w:top w:w="0" w:type="dxa"/>
            <w:bottom w:w="0" w:type="dxa"/>
          </w:tblCellMar>
        </w:tblPrEx>
        <w:tc>
          <w:tcPr>
            <w:tcW w:w="957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Контроль и регулирование</w:t>
            </w:r>
          </w:p>
        </w:tc>
      </w:tr>
      <w:tr w:rsidR="00000000">
        <w:tblPrEx>
          <w:tblCellMar>
            <w:top w:w="0" w:type="dxa"/>
            <w:bottom w:w="0" w:type="dxa"/>
          </w:tblCellMar>
        </w:tblPrEx>
        <w:tc>
          <w:tcPr>
            <w:tcW w:w="617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11.По степени регулируемости</w:t>
            </w:r>
          </w:p>
        </w:tc>
        <w:tc>
          <w:tcPr>
            <w:tcW w:w="33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регулир</w:t>
            </w:r>
            <w:r>
              <w:rPr>
                <w:rFonts w:ascii="Times New Roman CYR" w:hAnsi="Times New Roman CYR" w:cs="Times New Roman CYR"/>
                <w:noProof/>
                <w:color w:val="000000"/>
                <w:sz w:val="20"/>
                <w:szCs w:val="20"/>
              </w:rPr>
              <w:t>уемые</w:t>
            </w:r>
          </w:p>
        </w:tc>
      </w:tr>
      <w:tr w:rsidR="00000000">
        <w:tblPrEx>
          <w:tblCellMar>
            <w:top w:w="0" w:type="dxa"/>
            <w:bottom w:w="0" w:type="dxa"/>
          </w:tblCellMar>
        </w:tblPrEx>
        <w:tc>
          <w:tcPr>
            <w:tcW w:w="617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33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нерегулируемые</w:t>
            </w:r>
          </w:p>
        </w:tc>
      </w:tr>
      <w:tr w:rsidR="00000000">
        <w:tblPrEx>
          <w:tblCellMar>
            <w:top w:w="0" w:type="dxa"/>
            <w:bottom w:w="0" w:type="dxa"/>
          </w:tblCellMar>
        </w:tblPrEx>
        <w:tc>
          <w:tcPr>
            <w:tcW w:w="617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12.По степени контроля</w:t>
            </w:r>
          </w:p>
        </w:tc>
        <w:tc>
          <w:tcPr>
            <w:tcW w:w="33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контролируемые</w:t>
            </w:r>
          </w:p>
        </w:tc>
      </w:tr>
      <w:tr w:rsidR="00000000">
        <w:tblPrEx>
          <w:tblCellMar>
            <w:top w:w="0" w:type="dxa"/>
            <w:bottom w:w="0" w:type="dxa"/>
          </w:tblCellMar>
        </w:tblPrEx>
        <w:tc>
          <w:tcPr>
            <w:tcW w:w="617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33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неконтролируемые</w:t>
            </w:r>
          </w:p>
        </w:tc>
      </w:tr>
      <w:tr w:rsidR="00000000">
        <w:tblPrEx>
          <w:tblCellMar>
            <w:top w:w="0" w:type="dxa"/>
            <w:bottom w:w="0" w:type="dxa"/>
          </w:tblCellMar>
        </w:tblPrEx>
        <w:tc>
          <w:tcPr>
            <w:tcW w:w="617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13.По степени эффективности</w:t>
            </w:r>
          </w:p>
        </w:tc>
        <w:tc>
          <w:tcPr>
            <w:tcW w:w="33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эффективные</w:t>
            </w:r>
          </w:p>
        </w:tc>
      </w:tr>
      <w:tr w:rsidR="00000000">
        <w:tblPrEx>
          <w:tblCellMar>
            <w:top w:w="0" w:type="dxa"/>
            <w:bottom w:w="0" w:type="dxa"/>
          </w:tblCellMar>
        </w:tblPrEx>
        <w:tc>
          <w:tcPr>
            <w:tcW w:w="617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33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неэффективные</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По способу включения в себестоимость продукции следует разграничивать прямые и косвенные затраты.</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Прямые затраты отн</w:t>
      </w:r>
      <w:r>
        <w:rPr>
          <w:rFonts w:ascii="Times New Roman CYR" w:hAnsi="Times New Roman CYR" w:cs="Times New Roman CYR"/>
          <w:noProof/>
          <w:color w:val="000000"/>
          <w:sz w:val="28"/>
          <w:szCs w:val="28"/>
        </w:rPr>
        <w:t xml:space="preserve">осятся непосредственно на конкретный вид продукции, их можно отнести на определенное изделие на основании первичных документов, таких как наряд, акт выполненных работ, акт на списание. </w:t>
      </w:r>
      <w:r>
        <w:rPr>
          <w:rFonts w:ascii="Times New Roman CYR" w:hAnsi="Times New Roman CYR" w:cs="Times New Roman CYR"/>
          <w:noProof/>
          <w:color w:val="000000"/>
          <w:sz w:val="28"/>
          <w:szCs w:val="28"/>
          <w:highlight w:val="white"/>
        </w:rPr>
        <w:t>Примером прямых затрат могут выступать материальные затраты на производ</w:t>
      </w:r>
      <w:r>
        <w:rPr>
          <w:rFonts w:ascii="Times New Roman CYR" w:hAnsi="Times New Roman CYR" w:cs="Times New Roman CYR"/>
          <w:noProof/>
          <w:color w:val="000000"/>
          <w:sz w:val="28"/>
          <w:szCs w:val="28"/>
          <w:highlight w:val="white"/>
        </w:rPr>
        <w:t>ство продукции, работ, услуг; затраты на оплату труда производственных рабочих, включая страховые взносы.</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Косвенные затраты невозможно прямо отнести на какое-либо изделие. Они распределяются между отдельными изделиями по выбранной организацией методике, по</w:t>
      </w:r>
      <w:r>
        <w:rPr>
          <w:rFonts w:ascii="Times New Roman CYR" w:hAnsi="Times New Roman CYR" w:cs="Times New Roman CYR"/>
          <w:noProof/>
          <w:color w:val="000000"/>
          <w:sz w:val="28"/>
          <w:szCs w:val="28"/>
        </w:rPr>
        <w:t xml:space="preserve"> определенным правилам, либо пропорционально основной заработной плате производственных участков, либо по количеству отработанных станко-часов, либо часов отработанного времени и т.п. Эти правила должны быть отражены в учетной политике предприятия. Главное</w:t>
      </w:r>
      <w:r>
        <w:rPr>
          <w:rFonts w:ascii="Times New Roman CYR" w:hAnsi="Times New Roman CYR" w:cs="Times New Roman CYR"/>
          <w:noProof/>
          <w:color w:val="000000"/>
          <w:sz w:val="28"/>
          <w:szCs w:val="28"/>
        </w:rPr>
        <w:t xml:space="preserve"> отличие прямых затрат от косвенных - степень влияния на себестоимость выпускаемой продукции, наличие экономической взаимосвязи с объектами производства. Необходимость классификации на прямые и косвенные затраты связано с тем, что подобное разделение устан</w:t>
      </w:r>
      <w:r>
        <w:rPr>
          <w:rFonts w:ascii="Times New Roman CYR" w:hAnsi="Times New Roman CYR" w:cs="Times New Roman CYR"/>
          <w:noProof/>
          <w:color w:val="000000"/>
          <w:sz w:val="28"/>
          <w:szCs w:val="28"/>
        </w:rPr>
        <w:t>овлено в Налоговом кодексе (ст. 318 НК РФ) и применяется при определении сроков зачисления издержек в счет уменьшения налоговой базы [63].</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По отнесению затрат к определенному периоду выделяют входящие и истекшие затраты.</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Входящие затраты - это ресурсы и ср</w:t>
      </w:r>
      <w:r>
        <w:rPr>
          <w:rFonts w:ascii="Times New Roman CYR" w:hAnsi="Times New Roman CYR" w:cs="Times New Roman CYR"/>
          <w:noProof/>
          <w:color w:val="000000"/>
          <w:sz w:val="28"/>
          <w:szCs w:val="28"/>
        </w:rPr>
        <w:t xml:space="preserve">едства, приобретенные и имеются в наличии, как ожидается должны принести доходы в будущие периоды. В балансе они отражаются как активы. Если эти ресурсы были потрачены, израсходованы для получения доходов и утеряли способность приносить доход </w:t>
      </w:r>
      <w:r>
        <w:rPr>
          <w:rFonts w:ascii="Times New Roman CYR" w:hAnsi="Times New Roman CYR" w:cs="Times New Roman CYR"/>
          <w:noProof/>
          <w:color w:val="000000"/>
          <w:sz w:val="28"/>
          <w:szCs w:val="28"/>
        </w:rPr>
        <w:lastRenderedPageBreak/>
        <w:t>в будущем, то</w:t>
      </w:r>
      <w:r>
        <w:rPr>
          <w:rFonts w:ascii="Times New Roman CYR" w:hAnsi="Times New Roman CYR" w:cs="Times New Roman CYR"/>
          <w:noProof/>
          <w:color w:val="000000"/>
          <w:sz w:val="28"/>
          <w:szCs w:val="28"/>
        </w:rPr>
        <w:t xml:space="preserve"> они становятся истекшими, что отражается на счете прибылей и убытков [19]. Например, затраты на производство товаров для перепродажи, если эти товары не реализованы и хранятся на складах, отражаются в балансе, как входящие. Если данные товары проданы, то </w:t>
      </w:r>
      <w:r>
        <w:rPr>
          <w:rFonts w:ascii="Times New Roman CYR" w:hAnsi="Times New Roman CYR" w:cs="Times New Roman CYR"/>
          <w:noProof/>
          <w:color w:val="000000"/>
          <w:sz w:val="28"/>
          <w:szCs w:val="28"/>
        </w:rPr>
        <w:t>эти входящие затраты должны быть отнесены к истекшим, что отражается в смете затрат, понесенных в результате реализации товаров. Их следует сравнивать с доходами от продажи для того, чтобы определить прибыль.</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По отношению к технологическому процессу необхо</w:t>
      </w:r>
      <w:r>
        <w:rPr>
          <w:rFonts w:ascii="Times New Roman CYR" w:hAnsi="Times New Roman CYR" w:cs="Times New Roman CYR"/>
          <w:noProof/>
          <w:color w:val="000000"/>
          <w:sz w:val="28"/>
          <w:szCs w:val="28"/>
        </w:rPr>
        <w:t xml:space="preserve">димо выделять затраты, как основные и накладные.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Основные затраты непосредственно связаны с процессом производства продукции, работ, услуг. К ним относятся материалы, заработная плата и начисления к ней, износ объектов основных средств и инструментов и пр</w:t>
      </w:r>
      <w:r>
        <w:rPr>
          <w:rFonts w:ascii="Times New Roman CYR" w:hAnsi="Times New Roman CYR" w:cs="Times New Roman CYR"/>
          <w:noProof/>
          <w:color w:val="000000"/>
          <w:sz w:val="28"/>
          <w:szCs w:val="28"/>
        </w:rPr>
        <w:t xml:space="preserve">очее.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К числу накладных затрат необходимо относить затраты по управлению и обслуживанию производственного процесса (общепроизводственные, общехозяйственные, текущий ремонт зданий и сооружений, коммунальные услуги, услуги связи и др.). Данное деление больш</w:t>
      </w:r>
      <w:r>
        <w:rPr>
          <w:rFonts w:ascii="Times New Roman CYR" w:hAnsi="Times New Roman CYR" w:cs="Times New Roman CYR"/>
          <w:noProof/>
          <w:color w:val="000000"/>
          <w:sz w:val="28"/>
          <w:szCs w:val="28"/>
        </w:rPr>
        <w:t>е всего имеет аналитическое значение.</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По составу затраты подразделяются на одноэлементные и комплексные.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Одноэлементными называют затраты, которые в данной организации не могут быть разложены на слагаемые: материальные затраты, затраты на оплату труда, от</w:t>
      </w:r>
      <w:r>
        <w:rPr>
          <w:rFonts w:ascii="Times New Roman CYR" w:hAnsi="Times New Roman CYR" w:cs="Times New Roman CYR"/>
          <w:noProof/>
          <w:color w:val="000000"/>
          <w:sz w:val="28"/>
          <w:szCs w:val="28"/>
        </w:rPr>
        <w:t>числения на социальные нужды, амортизация основных фондов и прочие затраты [80].</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Комплексные затраты состоят из нескольких экономических элементов, например, общецеховые, регистрируются только для нескольких изделий в совокупности, для целого производствен</w:t>
      </w:r>
      <w:r>
        <w:rPr>
          <w:rFonts w:ascii="Times New Roman CYR" w:hAnsi="Times New Roman CYR" w:cs="Times New Roman CYR"/>
          <w:noProof/>
          <w:color w:val="000000"/>
          <w:sz w:val="28"/>
          <w:szCs w:val="28"/>
        </w:rPr>
        <w:t>ного подразделения.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Многочисленные затраты, формирующие себестоимость продукции, в практике планирования и учета по содержанию и назначению классифицируются по экономическим элементам и статьям калькуляции [2].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lastRenderedPageBreak/>
        <w:t>Группировка затрат по экономическим элемента</w:t>
      </w:r>
      <w:r>
        <w:rPr>
          <w:rFonts w:ascii="Times New Roman CYR" w:hAnsi="Times New Roman CYR" w:cs="Times New Roman CYR"/>
          <w:noProof/>
          <w:color w:val="000000"/>
          <w:sz w:val="28"/>
          <w:szCs w:val="28"/>
        </w:rPr>
        <w:t>м отражается в смете затрат на производство и реализацию продукции (работ, услуг). В ней собираются затраты по общности экономического содержания, по их назначению. Собирается общий объем ресурсов, итого затрат на производство, вычитаются работы и услуги н</w:t>
      </w:r>
      <w:r>
        <w:rPr>
          <w:rFonts w:ascii="Times New Roman CYR" w:hAnsi="Times New Roman CYR" w:cs="Times New Roman CYR"/>
          <w:noProof/>
          <w:color w:val="000000"/>
          <w:sz w:val="28"/>
          <w:szCs w:val="28"/>
        </w:rPr>
        <w:t xml:space="preserve">епроизводственной сферы, расходы будущих периодов и прочее, указываются изменения остатков незавершенного производства, что в итоге показывает производственную себестоимость продукции. А полную себестоимость товарной продукции получаем в результате вычета </w:t>
      </w:r>
      <w:r>
        <w:rPr>
          <w:rFonts w:ascii="Times New Roman CYR" w:hAnsi="Times New Roman CYR" w:cs="Times New Roman CYR"/>
          <w:noProof/>
          <w:color w:val="000000"/>
          <w:sz w:val="28"/>
          <w:szCs w:val="28"/>
        </w:rPr>
        <w:t>расходов на реализацию и отчислений. Сметный раздел затрат позволяет определить общий объем потребляемых предприятием ресурсов, в том числе приобретаемых со стороны. Планируемые в смете затраты обеспечивают все потребности предприятия, связанные с производ</w:t>
      </w:r>
      <w:r>
        <w:rPr>
          <w:rFonts w:ascii="Times New Roman CYR" w:hAnsi="Times New Roman CYR" w:cs="Times New Roman CYR"/>
          <w:noProof/>
          <w:color w:val="000000"/>
          <w:sz w:val="28"/>
          <w:szCs w:val="28"/>
        </w:rPr>
        <w:t>ством и реализацией продукции, созданием заделов незавершенного производства, обеспечением вспомогательного и обслуживающего производства.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Классификация затрат по статьям калькуляции позволяет определить себестоимость единицы продукции, распределить затрат</w:t>
      </w:r>
      <w:r>
        <w:rPr>
          <w:rFonts w:ascii="Times New Roman CYR" w:hAnsi="Times New Roman CYR" w:cs="Times New Roman CYR"/>
          <w:noProof/>
          <w:color w:val="000000"/>
          <w:sz w:val="28"/>
          <w:szCs w:val="28"/>
        </w:rPr>
        <w:t>ы по ассортиментным группам, установить объем расходов по каждому виду работ, производственным подразделениям, аппарату управления, выявить резервы снижения затрат. Калькуляционный принцип группировки затрат лежит в основе построения плана счетов бухгалтер</w:t>
      </w:r>
      <w:r>
        <w:rPr>
          <w:rFonts w:ascii="Times New Roman CYR" w:hAnsi="Times New Roman CYR" w:cs="Times New Roman CYR"/>
          <w:noProof/>
          <w:color w:val="000000"/>
          <w:sz w:val="28"/>
          <w:szCs w:val="28"/>
        </w:rPr>
        <w:t>ского учета во всех отраслях народного хозяйства. При группировке по статьям калькуляции затраты объединяют по направлениям их использования и по месту возникновения.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Типовая группировка затрат по статьям калькуляции имеет следующий вид [55]:</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сырье и мате</w:t>
      </w:r>
      <w:r>
        <w:rPr>
          <w:rFonts w:ascii="Times New Roman CYR" w:hAnsi="Times New Roman CYR" w:cs="Times New Roman CYR"/>
          <w:noProof/>
          <w:color w:val="000000"/>
          <w:sz w:val="28"/>
          <w:szCs w:val="28"/>
        </w:rPr>
        <w:t>риалы;</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возвратные отходы (вычитаются);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покупные изделия, полуфабрикаты, услуги производственного характера сторонних предприятий;</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lastRenderedPageBreak/>
        <w:tab/>
        <w:t>топливо и энергия на технологические нужды;</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основная заработная плата производственных рабочих;</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дополнительная заработная</w:t>
      </w:r>
      <w:r>
        <w:rPr>
          <w:rFonts w:ascii="Times New Roman CYR" w:hAnsi="Times New Roman CYR" w:cs="Times New Roman CYR"/>
          <w:noProof/>
          <w:color w:val="000000"/>
          <w:sz w:val="28"/>
          <w:szCs w:val="28"/>
        </w:rPr>
        <w:t xml:space="preserve"> плата;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отчисления на социальные нужды;</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расходы на подготовку и освоение производства;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расходы на содержание и эксплуатацию оборудования;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цеховые расходы;</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общезаводские;</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потери от брака;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прочие производственные расходы.</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По функциям деятельности и ро</w:t>
      </w:r>
      <w:r>
        <w:rPr>
          <w:rFonts w:ascii="Times New Roman CYR" w:hAnsi="Times New Roman CYR" w:cs="Times New Roman CYR"/>
          <w:noProof/>
          <w:color w:val="000000"/>
          <w:sz w:val="28"/>
          <w:szCs w:val="28"/>
        </w:rPr>
        <w:t>ли в процессе производства затраты классифицируются на производственные и периодические.</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Производственные затраты - это затраты входящие в себестоимость продукции относящиеся непосредственно к производству продукции установленного качества при наличии раци</w:t>
      </w:r>
      <w:r>
        <w:rPr>
          <w:rFonts w:ascii="Times New Roman CYR" w:hAnsi="Times New Roman CYR" w:cs="Times New Roman CYR"/>
          <w:noProof/>
          <w:color w:val="000000"/>
          <w:sz w:val="28"/>
          <w:szCs w:val="28"/>
        </w:rPr>
        <w:t>ональной технологии и организации производства и соотносятся с доходами, полученными от производственной деятельности.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Периодические затраты - это затраты, которые нельзя проинвентаризировать, вызванные недостатками в технологии и организации производства</w:t>
      </w:r>
      <w:r>
        <w:rPr>
          <w:rFonts w:ascii="Times New Roman CYR" w:hAnsi="Times New Roman CYR" w:cs="Times New Roman CYR"/>
          <w:noProof/>
          <w:color w:val="000000"/>
          <w:sz w:val="28"/>
          <w:szCs w:val="28"/>
        </w:rPr>
        <w:t>, системе сохранности имущества и организации производства [25]. К ним можно отнести коммерческие и административные расходы. Их размер зависит от длительности периода.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Понимание проблемы периодичности возникновения затрат является важнейшим аспектом в упр</w:t>
      </w:r>
      <w:r>
        <w:rPr>
          <w:rFonts w:ascii="Times New Roman CYR" w:hAnsi="Times New Roman CYR" w:cs="Times New Roman CYR"/>
          <w:noProof/>
          <w:color w:val="000000"/>
          <w:sz w:val="28"/>
          <w:szCs w:val="28"/>
        </w:rPr>
        <w:t>авлении бизнеса, в связи с этим затраты классифицируются на постоянные и переменные [43].</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Переменные затраты обладают свойством прямопропорционального изменения по отношению к изменению уровня деловой активности. Примерами могут послужить такие затраты, ка</w:t>
      </w:r>
      <w:r>
        <w:rPr>
          <w:rFonts w:ascii="Times New Roman CYR" w:hAnsi="Times New Roman CYR" w:cs="Times New Roman CYR"/>
          <w:noProof/>
          <w:color w:val="000000"/>
          <w:sz w:val="28"/>
          <w:szCs w:val="28"/>
        </w:rPr>
        <w:t xml:space="preserve">к сырье и материалы, заработная плата </w:t>
      </w:r>
      <w:r>
        <w:rPr>
          <w:rFonts w:ascii="Times New Roman CYR" w:hAnsi="Times New Roman CYR" w:cs="Times New Roman CYR"/>
          <w:noProof/>
          <w:color w:val="000000"/>
          <w:sz w:val="28"/>
          <w:szCs w:val="28"/>
        </w:rPr>
        <w:lastRenderedPageBreak/>
        <w:t>основного персонала, транспортные расходы, затраты на электроэнергию (приложение 1).</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Постоянные затраты являются некоторым «тормозом» в работе предпринимателей, чем они больше, тем выше точка безубыточности, тем выше п</w:t>
      </w:r>
      <w:r>
        <w:rPr>
          <w:rFonts w:ascii="Times New Roman CYR" w:hAnsi="Times New Roman CYR" w:cs="Times New Roman CYR"/>
          <w:noProof/>
          <w:color w:val="000000"/>
          <w:sz w:val="28"/>
          <w:szCs w:val="28"/>
        </w:rPr>
        <w:t>редпринимательские риски. Постоянные затраты в сумме не изменяются при изменении объема выпущенной продукции, они относительно постоянны, но зависят от изменения уровня производства. Например, арендная плата, заработная плата управленческого персонала, нал</w:t>
      </w:r>
      <w:r>
        <w:rPr>
          <w:rFonts w:ascii="Times New Roman CYR" w:hAnsi="Times New Roman CYR" w:cs="Times New Roman CYR"/>
          <w:noProof/>
          <w:color w:val="000000"/>
          <w:sz w:val="28"/>
          <w:szCs w:val="28"/>
        </w:rPr>
        <w:t>оги на собственность и аналогичные выплаты, амортизационные отчисления и другое. Постоянные затраты обычно являются косвенными с точки зрения учета в себестоимости и являются постоянными в краткосрочные периоды, в длительном же измерение все зависит от раз</w:t>
      </w:r>
      <w:r>
        <w:rPr>
          <w:rFonts w:ascii="Times New Roman CYR" w:hAnsi="Times New Roman CYR" w:cs="Times New Roman CYR"/>
          <w:noProof/>
          <w:color w:val="000000"/>
          <w:sz w:val="28"/>
          <w:szCs w:val="28"/>
        </w:rPr>
        <w:t xml:space="preserve">мера предприятия, финансовых договоренностей, арендных и страховых отчислений.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Постоянные и переменные затраты в сумме составляют общие (валовые) затраты, которые возникают в результате учета на одном счете более одного вида затрат, как переменных, так и </w:t>
      </w:r>
      <w:r>
        <w:rPr>
          <w:rFonts w:ascii="Times New Roman CYR" w:hAnsi="Times New Roman CYR" w:cs="Times New Roman CYR"/>
          <w:noProof/>
          <w:color w:val="000000"/>
          <w:sz w:val="28"/>
          <w:szCs w:val="28"/>
        </w:rPr>
        <w:t>постоянных. Валовые издержки зависят от объема выпускаемой продукции и определяются количеством и рыночной ценой используемых ресурсов [21].</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Принимая решение, руководитель должен четко представлять себе все его последствия. В связи с этим выделяют релевант</w:t>
      </w:r>
      <w:r>
        <w:rPr>
          <w:rFonts w:ascii="Times New Roman CYR" w:hAnsi="Times New Roman CYR" w:cs="Times New Roman CYR"/>
          <w:noProof/>
          <w:color w:val="000000"/>
          <w:sz w:val="28"/>
          <w:szCs w:val="28"/>
        </w:rPr>
        <w:t>ные (существенные, значимые) и нерелевантные затраты [88].</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Релевантными можно считать только такие будущие затраты, которые изменятся в результате принимаемого решения. При определении релевантных затрат нужно учесть безвозвратные и вмененные затраты. Безв</w:t>
      </w:r>
      <w:r>
        <w:rPr>
          <w:rFonts w:ascii="Times New Roman CYR" w:hAnsi="Times New Roman CYR" w:cs="Times New Roman CYR"/>
          <w:noProof/>
          <w:color w:val="000000"/>
          <w:sz w:val="28"/>
          <w:szCs w:val="28"/>
        </w:rPr>
        <w:t xml:space="preserve">озвратные затраты, то есть затраты истекшие, которые не могут быть изменены никакими управленческими решениями, не являются существенными. Вмененные затраты (альтернативные издержки, упущенная выгода) релевантны для принятия решений. Присутствуют только в </w:t>
      </w:r>
      <w:r>
        <w:rPr>
          <w:rFonts w:ascii="Times New Roman CYR" w:hAnsi="Times New Roman CYR" w:cs="Times New Roman CYR"/>
          <w:noProof/>
          <w:color w:val="000000"/>
          <w:sz w:val="28"/>
          <w:szCs w:val="28"/>
        </w:rPr>
        <w:t xml:space="preserve">управленческом учете. Если ресурсы </w:t>
      </w:r>
      <w:r>
        <w:rPr>
          <w:rFonts w:ascii="Times New Roman CYR" w:hAnsi="Times New Roman CYR" w:cs="Times New Roman CYR"/>
          <w:noProof/>
          <w:color w:val="000000"/>
          <w:sz w:val="28"/>
          <w:szCs w:val="28"/>
        </w:rPr>
        <w:lastRenderedPageBreak/>
        <w:t>неограниченны, вмененные затраты равны нулю. Нерелевантные затраты от принятого решения не зависят.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 соответствии с целью определить максимальный выпуск продукции затраты классифицируются на приростные (инкрементные) и п</w:t>
      </w:r>
      <w:r>
        <w:rPr>
          <w:rFonts w:ascii="Times New Roman CYR" w:hAnsi="Times New Roman CYR" w:cs="Times New Roman CYR"/>
          <w:noProof/>
          <w:color w:val="000000"/>
          <w:sz w:val="28"/>
          <w:szCs w:val="28"/>
        </w:rPr>
        <w:t>редельные (маржинальные) [21].</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Приростные затраты являются дополнительными и возникают в результате изготовления и продажи дополнительной партии продукции. Маржинальные затраты представляют собой дополнительные затраты в расчете на единицу продукции.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 зав</w:t>
      </w:r>
      <w:r>
        <w:rPr>
          <w:rFonts w:ascii="Times New Roman CYR" w:hAnsi="Times New Roman CYR" w:cs="Times New Roman CYR"/>
          <w:noProof/>
          <w:color w:val="000000"/>
          <w:sz w:val="28"/>
          <w:szCs w:val="28"/>
        </w:rPr>
        <w:t>исимости от охвата планом затраты можно классифицировать на планируемые, рассчитанные на определенный объем производства, и не планируемые, не включенные в план, такие как потери от брака, простоев и т.п., отражаемые в фактической себестоимости продукции.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Если устанавливать связь затрат с действующими лицами, ответственными за расходованием средств, складывается разделение затрат для функции контроля и регулирования. Такой подход классификации называется учетом разделения затрат по центрам ответственности и</w:t>
      </w:r>
      <w:r>
        <w:rPr>
          <w:rFonts w:ascii="Times New Roman CYR" w:hAnsi="Times New Roman CYR" w:cs="Times New Roman CYR"/>
          <w:noProof/>
          <w:color w:val="000000"/>
          <w:sz w:val="28"/>
          <w:szCs w:val="28"/>
        </w:rPr>
        <w:t xml:space="preserve"> делит затраты на регулируемые и нерегулируемые, контролируемые и неконтролируемые, эффективные и неэффективные.</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Регулируемые затраты подвержены влиянию менеджера центра ответственности, на нерегулируемые он повлиять и воздействовать не может. Контролируем</w:t>
      </w:r>
      <w:r>
        <w:rPr>
          <w:rFonts w:ascii="Times New Roman CYR" w:hAnsi="Times New Roman CYR" w:cs="Times New Roman CYR"/>
          <w:noProof/>
          <w:color w:val="000000"/>
          <w:sz w:val="28"/>
          <w:szCs w:val="28"/>
        </w:rPr>
        <w:t xml:space="preserve">ые затраты поддаются контролю со стороны субъектов управления, а неконтролируемые не зависят от деятельности управленческого персонала. В результате эффективных затрат получают доходы от реализации тех видов продукции, для выпуска которых были произведены </w:t>
      </w:r>
      <w:r>
        <w:rPr>
          <w:rFonts w:ascii="Times New Roman CYR" w:hAnsi="Times New Roman CYR" w:cs="Times New Roman CYR"/>
          <w:noProof/>
          <w:color w:val="000000"/>
          <w:sz w:val="28"/>
          <w:szCs w:val="28"/>
        </w:rPr>
        <w:t>эти затраты. Неэффективные затраты - расходы непроизводительного характера, в результате которых не будут получены доходы, так как не будет произведен продукт [19].</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lastRenderedPageBreak/>
        <w:t>Исходя из рассмотренной классификации, можно сделать вывод, что данному вопросу уделено огр</w:t>
      </w:r>
      <w:r>
        <w:rPr>
          <w:rFonts w:ascii="Times New Roman CYR" w:hAnsi="Times New Roman CYR" w:cs="Times New Roman CYR"/>
          <w:noProof/>
          <w:color w:val="000000"/>
          <w:sz w:val="28"/>
          <w:szCs w:val="28"/>
        </w:rPr>
        <w:t>омное внимание, посвящено множество трудов и работ в отечественной практике, но при этом в нормативной документации раскрыты только группировки по экономическим элементам и статьям калькуляции (ПБУ 10/99 Расходы организации).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Так же, необходимо отметить, ч</w:t>
      </w:r>
      <w:r>
        <w:rPr>
          <w:rFonts w:ascii="Times New Roman CYR" w:hAnsi="Times New Roman CYR" w:cs="Times New Roman CYR"/>
          <w:noProof/>
          <w:color w:val="000000"/>
          <w:sz w:val="28"/>
          <w:szCs w:val="28"/>
        </w:rPr>
        <w:t>то в последние годы осуществляется непрерывный процесс глобализации экономики, реформирование учета и отчетности в соответствии с международными стандартами отчетности, а классификация затрат по Международным стандартам финансовой отчетности (МСФО)становит</w:t>
      </w:r>
      <w:r>
        <w:rPr>
          <w:rFonts w:ascii="Times New Roman CYR" w:hAnsi="Times New Roman CYR" w:cs="Times New Roman CYR"/>
          <w:noProof/>
          <w:color w:val="000000"/>
          <w:sz w:val="28"/>
          <w:szCs w:val="28"/>
        </w:rPr>
        <w:t>ься у нас частью законодательной базы, раскрывается она в следующих документах [94]:</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«Концептуальные основы финансовой отчетности», где представлены понятия расходы и доходы;</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«Представление финансовой отчетности»;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«Запасы».</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Классификация с применением М</w:t>
      </w:r>
      <w:r>
        <w:rPr>
          <w:rFonts w:ascii="Times New Roman CYR" w:hAnsi="Times New Roman CYR" w:cs="Times New Roman CYR"/>
          <w:noProof/>
          <w:color w:val="000000"/>
          <w:sz w:val="28"/>
          <w:szCs w:val="28"/>
        </w:rPr>
        <w:t xml:space="preserve">СФО позволяет разграничить все затраты на два направления: затраты на продукт и затраты, осуществляемые предприятием периодами, вне зависимости от производственного цикла. Использование данного принципа широко используется в экономически развитых странах. </w:t>
      </w:r>
      <w:r>
        <w:rPr>
          <w:rFonts w:ascii="Times New Roman CYR" w:hAnsi="Times New Roman CYR" w:cs="Times New Roman CYR"/>
          <w:noProof/>
          <w:color w:val="000000"/>
          <w:sz w:val="28"/>
          <w:szCs w:val="28"/>
        </w:rPr>
        <w:t>Особый интерес МСФО вызывает величина затрат на переработку.</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На основе практик, положений российского законодательства, и международных стандартов представим авторскую классификацию затрат в таблице 1.2.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Таблица 1.2 - Классификация затрат по МСФО и полож</w:t>
      </w:r>
      <w:r>
        <w:rPr>
          <w:rFonts w:ascii="Times New Roman CYR" w:hAnsi="Times New Roman CYR" w:cs="Times New Roman CYR"/>
          <w:noProof/>
          <w:color w:val="000000"/>
          <w:sz w:val="28"/>
          <w:szCs w:val="28"/>
        </w:rPr>
        <w:t>ениям РФ</w:t>
      </w:r>
    </w:p>
    <w:tbl>
      <w:tblPr>
        <w:tblW w:w="0" w:type="auto"/>
        <w:tblInd w:w="2" w:type="dxa"/>
        <w:tblBorders>
          <w:top w:val="single" w:sz="4" w:space="0" w:color="000000"/>
          <w:left w:val="single" w:sz="4" w:space="0" w:color="000000"/>
          <w:bottom w:val="single" w:sz="4" w:space="0" w:color="000000"/>
          <w:right w:val="single" w:sz="4" w:space="0" w:color="000000"/>
        </w:tblBorders>
        <w:tblLayout w:type="fixed"/>
        <w:tblCellMar>
          <w:left w:w="110" w:type="dxa"/>
          <w:right w:w="110" w:type="dxa"/>
        </w:tblCellMar>
        <w:tblLook w:val="0000"/>
      </w:tblPr>
      <w:tblGrid>
        <w:gridCol w:w="3660"/>
        <w:gridCol w:w="2253"/>
        <w:gridCol w:w="1126"/>
        <w:gridCol w:w="2532"/>
      </w:tblGrid>
      <w:tr w:rsidR="00000000">
        <w:tblPrEx>
          <w:tblCellMar>
            <w:top w:w="0" w:type="dxa"/>
            <w:bottom w:w="0" w:type="dxa"/>
          </w:tblCellMar>
        </w:tblPrEx>
        <w:tc>
          <w:tcPr>
            <w:tcW w:w="366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Типовая номенклатура статей затрат по положениям РФ</w:t>
            </w:r>
          </w:p>
        </w:tc>
        <w:tc>
          <w:tcPr>
            <w:tcW w:w="22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Характеристика</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 МСФО</w:t>
            </w:r>
          </w:p>
        </w:tc>
        <w:tc>
          <w:tcPr>
            <w:tcW w:w="253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 российской практике</w:t>
            </w:r>
          </w:p>
        </w:tc>
      </w:tr>
      <w:tr w:rsidR="00000000">
        <w:tblPrEx>
          <w:tblCellMar>
            <w:top w:w="0" w:type="dxa"/>
            <w:bottom w:w="0" w:type="dxa"/>
          </w:tblCellMar>
        </w:tblPrEx>
        <w:tc>
          <w:tcPr>
            <w:tcW w:w="366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1.Сырье и материалы</w:t>
            </w:r>
          </w:p>
        </w:tc>
        <w:tc>
          <w:tcPr>
            <w:tcW w:w="22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непосредственно связанные с </w:t>
            </w:r>
            <w:r>
              <w:rPr>
                <w:rFonts w:ascii="Times New Roman CYR" w:hAnsi="Times New Roman CYR" w:cs="Times New Roman CYR"/>
                <w:noProof/>
                <w:color w:val="000000"/>
                <w:sz w:val="20"/>
                <w:szCs w:val="20"/>
              </w:rPr>
              <w:lastRenderedPageBreak/>
              <w:t>производством продукции</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lastRenderedPageBreak/>
              <w:t xml:space="preserve">Затраты на </w:t>
            </w:r>
            <w:r>
              <w:rPr>
                <w:rFonts w:ascii="Times New Roman CYR" w:hAnsi="Times New Roman CYR" w:cs="Times New Roman CYR"/>
                <w:noProof/>
                <w:color w:val="000000"/>
                <w:sz w:val="20"/>
                <w:szCs w:val="20"/>
              </w:rPr>
              <w:lastRenderedPageBreak/>
              <w:t>продукт</w:t>
            </w:r>
          </w:p>
        </w:tc>
        <w:tc>
          <w:tcPr>
            <w:tcW w:w="253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lastRenderedPageBreak/>
              <w:t xml:space="preserve">прямые, основные, одноэлементные, </w:t>
            </w:r>
            <w:r>
              <w:rPr>
                <w:rFonts w:ascii="Times New Roman CYR" w:hAnsi="Times New Roman CYR" w:cs="Times New Roman CYR"/>
                <w:noProof/>
                <w:color w:val="000000"/>
                <w:sz w:val="20"/>
                <w:szCs w:val="20"/>
              </w:rPr>
              <w:lastRenderedPageBreak/>
              <w:t>производственные, перем</w:t>
            </w:r>
            <w:r>
              <w:rPr>
                <w:rFonts w:ascii="Times New Roman CYR" w:hAnsi="Times New Roman CYR" w:cs="Times New Roman CYR"/>
                <w:noProof/>
                <w:color w:val="000000"/>
                <w:sz w:val="20"/>
                <w:szCs w:val="20"/>
              </w:rPr>
              <w:t>енные, приростные, планируемые</w:t>
            </w:r>
          </w:p>
        </w:tc>
      </w:tr>
      <w:tr w:rsidR="00000000">
        <w:tblPrEx>
          <w:tblCellMar>
            <w:top w:w="0" w:type="dxa"/>
            <w:bottom w:w="0" w:type="dxa"/>
          </w:tblCellMar>
        </w:tblPrEx>
        <w:tc>
          <w:tcPr>
            <w:tcW w:w="366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lastRenderedPageBreak/>
              <w:t>2.Возвратные отходы (вычитаются)</w:t>
            </w:r>
          </w:p>
        </w:tc>
        <w:tc>
          <w:tcPr>
            <w:tcW w:w="22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253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производственные, не планируемые</w:t>
            </w:r>
          </w:p>
        </w:tc>
      </w:tr>
      <w:tr w:rsidR="00000000">
        <w:tblPrEx>
          <w:tblCellMar>
            <w:top w:w="0" w:type="dxa"/>
            <w:bottom w:w="0" w:type="dxa"/>
          </w:tblCellMar>
        </w:tblPrEx>
        <w:tc>
          <w:tcPr>
            <w:tcW w:w="366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3.Покупные изделия, полуфабрикаты и услуги производственного характера сторонних предприятий</w:t>
            </w:r>
          </w:p>
        </w:tc>
        <w:tc>
          <w:tcPr>
            <w:tcW w:w="22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253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производственные, одноэлементные, переменные, приростные</w:t>
            </w:r>
          </w:p>
        </w:tc>
      </w:tr>
      <w:tr w:rsidR="00000000">
        <w:tblPrEx>
          <w:tblCellMar>
            <w:top w:w="0" w:type="dxa"/>
            <w:bottom w:w="0" w:type="dxa"/>
          </w:tblCellMar>
        </w:tblPrEx>
        <w:tc>
          <w:tcPr>
            <w:tcW w:w="366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w:t>
            </w:r>
            <w:r>
              <w:rPr>
                <w:rFonts w:ascii="Times New Roman CYR" w:hAnsi="Times New Roman CYR" w:cs="Times New Roman CYR"/>
                <w:noProof/>
                <w:color w:val="000000"/>
                <w:sz w:val="20"/>
                <w:szCs w:val="20"/>
              </w:rPr>
              <w:t>Топливо и энергия на технологические цели</w:t>
            </w:r>
          </w:p>
        </w:tc>
        <w:tc>
          <w:tcPr>
            <w:tcW w:w="22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253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производственные, переменные, приростные</w:t>
            </w:r>
          </w:p>
        </w:tc>
      </w:tr>
      <w:tr w:rsidR="00000000">
        <w:tblPrEx>
          <w:tblCellMar>
            <w:top w:w="0" w:type="dxa"/>
            <w:bottom w:w="0" w:type="dxa"/>
          </w:tblCellMar>
        </w:tblPrEx>
        <w:tc>
          <w:tcPr>
            <w:tcW w:w="366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5.Основная заработная плата</w:t>
            </w:r>
          </w:p>
        </w:tc>
        <w:tc>
          <w:tcPr>
            <w:tcW w:w="22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253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прямые, основные, одноэлементные, переменные, планируемые</w:t>
            </w:r>
          </w:p>
        </w:tc>
      </w:tr>
      <w:tr w:rsidR="00000000">
        <w:tblPrEx>
          <w:tblCellMar>
            <w:top w:w="0" w:type="dxa"/>
            <w:bottom w:w="0" w:type="dxa"/>
          </w:tblCellMar>
        </w:tblPrEx>
        <w:tc>
          <w:tcPr>
            <w:tcW w:w="366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6.Дополнительная оплата труда</w:t>
            </w:r>
          </w:p>
        </w:tc>
        <w:tc>
          <w:tcPr>
            <w:tcW w:w="22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253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прямые, одноэлементные, переменные, </w:t>
            </w:r>
          </w:p>
        </w:tc>
      </w:tr>
      <w:tr w:rsidR="00000000">
        <w:tblPrEx>
          <w:tblCellMar>
            <w:top w:w="0" w:type="dxa"/>
            <w:bottom w:w="0" w:type="dxa"/>
          </w:tblCellMar>
        </w:tblPrEx>
        <w:tc>
          <w:tcPr>
            <w:tcW w:w="366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7.Отчислени</w:t>
            </w:r>
            <w:r>
              <w:rPr>
                <w:rFonts w:ascii="Times New Roman CYR" w:hAnsi="Times New Roman CYR" w:cs="Times New Roman CYR"/>
                <w:noProof/>
                <w:color w:val="000000"/>
                <w:sz w:val="20"/>
                <w:szCs w:val="20"/>
              </w:rPr>
              <w:t>я на социальные нужды</w:t>
            </w:r>
          </w:p>
        </w:tc>
        <w:tc>
          <w:tcPr>
            <w:tcW w:w="22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253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прямые, одноэлементные, переменные, планируемые</w:t>
            </w:r>
          </w:p>
        </w:tc>
      </w:tr>
      <w:tr w:rsidR="00000000">
        <w:tblPrEx>
          <w:tblCellMar>
            <w:top w:w="0" w:type="dxa"/>
            <w:bottom w:w="0" w:type="dxa"/>
          </w:tblCellMar>
        </w:tblPrEx>
        <w:tc>
          <w:tcPr>
            <w:tcW w:w="366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8.Расходы на подготовку и освоение производства</w:t>
            </w:r>
          </w:p>
        </w:tc>
        <w:tc>
          <w:tcPr>
            <w:tcW w:w="22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зависящие от изменения объемов производства</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253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косвенные, переменные</w:t>
            </w:r>
          </w:p>
        </w:tc>
      </w:tr>
      <w:tr w:rsidR="00000000">
        <w:tblPrEx>
          <w:tblCellMar>
            <w:top w:w="0" w:type="dxa"/>
            <w:bottom w:w="0" w:type="dxa"/>
          </w:tblCellMar>
        </w:tblPrEx>
        <w:tc>
          <w:tcPr>
            <w:tcW w:w="366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9.Расходы на содержание и освоения оборудования</w:t>
            </w:r>
          </w:p>
        </w:tc>
        <w:tc>
          <w:tcPr>
            <w:tcW w:w="22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253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косвенные, переме</w:t>
            </w:r>
            <w:r>
              <w:rPr>
                <w:rFonts w:ascii="Times New Roman CYR" w:hAnsi="Times New Roman CYR" w:cs="Times New Roman CYR"/>
                <w:noProof/>
                <w:color w:val="000000"/>
                <w:sz w:val="20"/>
                <w:szCs w:val="20"/>
              </w:rPr>
              <w:t xml:space="preserve">нные, </w:t>
            </w:r>
          </w:p>
        </w:tc>
      </w:tr>
      <w:tr w:rsidR="00000000">
        <w:tblPrEx>
          <w:tblCellMar>
            <w:top w:w="0" w:type="dxa"/>
            <w:bottom w:w="0" w:type="dxa"/>
          </w:tblCellMar>
        </w:tblPrEx>
        <w:tc>
          <w:tcPr>
            <w:tcW w:w="366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10.Цеховые расходы</w:t>
            </w:r>
          </w:p>
        </w:tc>
        <w:tc>
          <w:tcPr>
            <w:tcW w:w="22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не зависящие от изменения объемов производства</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253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постоянные, накладные, комплексные, косвенные</w:t>
            </w:r>
          </w:p>
        </w:tc>
      </w:tr>
      <w:tr w:rsidR="00000000">
        <w:tblPrEx>
          <w:tblCellMar>
            <w:top w:w="0" w:type="dxa"/>
            <w:bottom w:w="0" w:type="dxa"/>
          </w:tblCellMar>
        </w:tblPrEx>
        <w:tc>
          <w:tcPr>
            <w:tcW w:w="366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11.Общезаводские затраты</w:t>
            </w:r>
          </w:p>
        </w:tc>
        <w:tc>
          <w:tcPr>
            <w:tcW w:w="22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связанные с общим управлением предприятием</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Затраты на период</w:t>
            </w:r>
          </w:p>
        </w:tc>
        <w:tc>
          <w:tcPr>
            <w:tcW w:w="253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накладные, комплексные, косвенные</w:t>
            </w:r>
          </w:p>
        </w:tc>
      </w:tr>
      <w:tr w:rsidR="00000000">
        <w:tblPrEx>
          <w:tblCellMar>
            <w:top w:w="0" w:type="dxa"/>
            <w:bottom w:w="0" w:type="dxa"/>
          </w:tblCellMar>
        </w:tblPrEx>
        <w:tc>
          <w:tcPr>
            <w:tcW w:w="366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12.Коммерческ</w:t>
            </w:r>
            <w:r>
              <w:rPr>
                <w:rFonts w:ascii="Times New Roman CYR" w:hAnsi="Times New Roman CYR" w:cs="Times New Roman CYR"/>
                <w:noProof/>
                <w:color w:val="000000"/>
                <w:sz w:val="20"/>
                <w:szCs w:val="20"/>
              </w:rPr>
              <w:t>ие затраты</w:t>
            </w:r>
          </w:p>
        </w:tc>
        <w:tc>
          <w:tcPr>
            <w:tcW w:w="22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связанные с продвижением продукции</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253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косвенные, Сбытовые, накладные, периодические</w:t>
            </w:r>
          </w:p>
        </w:tc>
      </w:tr>
      <w:tr w:rsidR="00000000">
        <w:tblPrEx>
          <w:tblCellMar>
            <w:top w:w="0" w:type="dxa"/>
            <w:bottom w:w="0" w:type="dxa"/>
          </w:tblCellMar>
        </w:tblPrEx>
        <w:tc>
          <w:tcPr>
            <w:tcW w:w="366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13.Прочие затраты</w:t>
            </w:r>
          </w:p>
        </w:tc>
        <w:tc>
          <w:tcPr>
            <w:tcW w:w="22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253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косвенные, накладные</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highlight w:val="white"/>
        </w:rPr>
      </w:pPr>
      <w:r>
        <w:rPr>
          <w:rFonts w:ascii="Times New Roman CYR" w:hAnsi="Times New Roman CYR" w:cs="Times New Roman CYR"/>
          <w:noProof/>
          <w:color w:val="000000"/>
          <w:sz w:val="28"/>
          <w:szCs w:val="28"/>
        </w:rPr>
        <w:t>Можно сделать вывод, что МСФО не противоречит устоявшимся принципам учета в отечественной практике, а позволяет соверше</w:t>
      </w:r>
      <w:r>
        <w:rPr>
          <w:rFonts w:ascii="Times New Roman CYR" w:hAnsi="Times New Roman CYR" w:cs="Times New Roman CYR"/>
          <w:noProof/>
          <w:color w:val="000000"/>
          <w:sz w:val="28"/>
          <w:szCs w:val="28"/>
        </w:rPr>
        <w:t>нствовать и расширять возможности управления предприятием</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highlight w:val="white"/>
        </w:rPr>
      </w:pPr>
      <w:r>
        <w:rPr>
          <w:rFonts w:ascii="Times New Roman CYR" w:hAnsi="Times New Roman CYR" w:cs="Times New Roman CYR"/>
          <w:noProof/>
          <w:color w:val="000000"/>
          <w:sz w:val="28"/>
          <w:szCs w:val="28"/>
          <w:highlight w:val="white"/>
        </w:rPr>
        <w:t>Рассмотрев различные подходы в вопросе классификации затрат, необходимо далее изучить возможности применения классификации, что найдет отражение, в частности, в показателях и методах анализа затрат.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highlight w:val="white"/>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1.2</w:t>
      </w:r>
      <w:r>
        <w:rPr>
          <w:rFonts w:ascii="Times New Roman CYR" w:hAnsi="Times New Roman CYR" w:cs="Times New Roman CYR"/>
          <w:noProof/>
          <w:color w:val="000000"/>
          <w:sz w:val="28"/>
          <w:szCs w:val="28"/>
        </w:rPr>
        <w:tab/>
        <w:t>Методические подходы в анализе затрат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Изучение экономических явлений и процессов, связанных с деятельностью предприятий, основываются на принципах анализа затрат. </w:t>
      </w:r>
      <w:r>
        <w:rPr>
          <w:rFonts w:ascii="Times New Roman CYR" w:hAnsi="Times New Roman CYR" w:cs="Times New Roman CYR"/>
          <w:noProof/>
          <w:color w:val="000000"/>
          <w:sz w:val="28"/>
          <w:szCs w:val="28"/>
        </w:rPr>
        <w:lastRenderedPageBreak/>
        <w:t xml:space="preserve">Принципы - это основные исходные положения, правила формулирования, обоснования.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 ос</w:t>
      </w:r>
      <w:r>
        <w:rPr>
          <w:rFonts w:ascii="Times New Roman CYR" w:hAnsi="Times New Roman CYR" w:cs="Times New Roman CYR"/>
          <w:noProof/>
          <w:color w:val="000000"/>
          <w:sz w:val="28"/>
          <w:szCs w:val="28"/>
        </w:rPr>
        <w:t>нове анализа затрат предприятия, по нашему мнению, должны находиться следующие принципы:</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научность. Основывается на требованиях экономических законов, положениях динамической теории познания, использует достижения научно-технического прогресса и методы эк</w:t>
      </w:r>
      <w:r>
        <w:rPr>
          <w:rFonts w:ascii="Times New Roman CYR" w:hAnsi="Times New Roman CYR" w:cs="Times New Roman CYR"/>
          <w:noProof/>
          <w:color w:val="000000"/>
          <w:sz w:val="28"/>
          <w:szCs w:val="28"/>
        </w:rPr>
        <w:t>ономических исследований;</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системность и комплексность [10]. Каждый объект затрат изучается как сложная система, состоящая из множества явлений и элементов. Изучение каждого из них должно происходить с учетом всех внутренних и внешних связей, взаимозависим</w:t>
      </w:r>
      <w:r>
        <w:rPr>
          <w:rFonts w:ascii="Times New Roman CYR" w:hAnsi="Times New Roman CYR" w:cs="Times New Roman CYR"/>
          <w:noProof/>
          <w:color w:val="000000"/>
          <w:sz w:val="28"/>
          <w:szCs w:val="28"/>
        </w:rPr>
        <w:t>ости и взаимоподчиненности. Комплексность при исследовании предполагают рассмотрения влияния множество факторов, охвата всех звеньев и всех граней деятельности предприятия;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объективность, конкретность и точность. Данный принцип предусматривает исследовани</w:t>
      </w:r>
      <w:r>
        <w:rPr>
          <w:rFonts w:ascii="Times New Roman CYR" w:hAnsi="Times New Roman CYR" w:cs="Times New Roman CYR"/>
          <w:noProof/>
          <w:color w:val="000000"/>
          <w:sz w:val="28"/>
          <w:szCs w:val="28"/>
        </w:rPr>
        <w:t>е реальных экономических явлений и процессов. Основывается на достоверной, проверенной информации, а выгода его должна обосновываться точными аналитическими расчетами. Результаты анализа должны иметь числовое выражение, а причины изменения должны быть конк</w:t>
      </w:r>
      <w:r>
        <w:rPr>
          <w:rFonts w:ascii="Times New Roman CYR" w:hAnsi="Times New Roman CYR" w:cs="Times New Roman CYR"/>
          <w:noProof/>
          <w:color w:val="000000"/>
          <w:sz w:val="28"/>
          <w:szCs w:val="28"/>
        </w:rPr>
        <w:t>ретными;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оперативность и своевременность [97]. Заинтересованность всех подразделений в снижении затрат. Предполагает умение четкого и быстрого проведение анализа, принятие управленческого решения и воплощение его в жизнь. Оперативность анализа заключается</w:t>
      </w:r>
      <w:r>
        <w:rPr>
          <w:rFonts w:ascii="Times New Roman CYR" w:hAnsi="Times New Roman CYR" w:cs="Times New Roman CYR"/>
          <w:noProof/>
          <w:color w:val="000000"/>
          <w:sz w:val="28"/>
          <w:szCs w:val="28"/>
        </w:rPr>
        <w:t xml:space="preserve"> в своевременном выявлении и перераспределении причин отклонения от плана, как по и количественным, так и по качественным показателям, изыскание путем устранения отрицательно-действующих факторов и закрепления усиления положительных;</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единство методов. Еди</w:t>
      </w:r>
      <w:r>
        <w:rPr>
          <w:rFonts w:ascii="Times New Roman CYR" w:hAnsi="Times New Roman CYR" w:cs="Times New Roman CYR"/>
          <w:noProof/>
          <w:color w:val="000000"/>
          <w:sz w:val="28"/>
          <w:szCs w:val="28"/>
        </w:rPr>
        <w:t xml:space="preserve">ные требования к информационному обеспечению, планированию, учету, анализу затрат. Необходимо единство и </w:t>
      </w:r>
      <w:r>
        <w:rPr>
          <w:rFonts w:ascii="Times New Roman CYR" w:hAnsi="Times New Roman CYR" w:cs="Times New Roman CYR"/>
          <w:noProof/>
          <w:color w:val="000000"/>
          <w:sz w:val="28"/>
          <w:szCs w:val="28"/>
        </w:rPr>
        <w:lastRenderedPageBreak/>
        <w:t>соподчиненность используемых критериев эффективности;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исследование в динамике. Управление затратами на всех стадиях жизненного цикла. В процессе анали</w:t>
      </w:r>
      <w:r>
        <w:rPr>
          <w:rFonts w:ascii="Times New Roman CYR" w:hAnsi="Times New Roman CYR" w:cs="Times New Roman CYR"/>
          <w:noProof/>
          <w:color w:val="000000"/>
          <w:sz w:val="28"/>
          <w:szCs w:val="28"/>
        </w:rPr>
        <w:t>за все явления должны рассматриваться в их развитии, что позволяет не только понять их, но и выяснить причины изменений;</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действенность и эффективность. Органическое сочетание затрат с высоким качеством продукции. Важным моментом является постановка задачи</w:t>
      </w:r>
      <w:r>
        <w:rPr>
          <w:rFonts w:ascii="Times New Roman CYR" w:hAnsi="Times New Roman CYR" w:cs="Times New Roman CYR"/>
          <w:noProof/>
          <w:color w:val="000000"/>
          <w:sz w:val="28"/>
          <w:szCs w:val="28"/>
        </w:rPr>
        <w:t xml:space="preserve"> исследования и выявление наиболее важных причин, сдерживающих производство. Активное воздействие на ход процесса производства и его результатов.</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Соблюдение названных принципов является необходимым условием проведения аналитических исследований, гарантом г</w:t>
      </w:r>
      <w:r>
        <w:rPr>
          <w:rFonts w:ascii="Times New Roman CYR" w:hAnsi="Times New Roman CYR" w:cs="Times New Roman CYR"/>
          <w:noProof/>
          <w:color w:val="000000"/>
          <w:sz w:val="28"/>
          <w:szCs w:val="28"/>
        </w:rPr>
        <w:t>рамотного управления затратами посредством достижения поставленных целей и решения конкретных задач.</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 современных условиях предприятию необходима система учета затрат со стратегической направленностью [13]. Переход от учета затрат на управленческой основе</w:t>
      </w:r>
      <w:r>
        <w:rPr>
          <w:rFonts w:ascii="Times New Roman CYR" w:hAnsi="Times New Roman CYR" w:cs="Times New Roman CYR"/>
          <w:noProof/>
          <w:color w:val="000000"/>
          <w:sz w:val="28"/>
          <w:szCs w:val="28"/>
        </w:rPr>
        <w:t xml:space="preserve"> к управлению затратами на стратегической базе - основная перспективная задача предприятия. Для изучения данного элемента методологии рассмотрим методы российского и зарубежного опыта учета затрат (таблица 1.3). Методы учета затрат - это конкретные способы</w:t>
      </w:r>
      <w:r>
        <w:rPr>
          <w:rFonts w:ascii="Times New Roman CYR" w:hAnsi="Times New Roman CYR" w:cs="Times New Roman CYR"/>
          <w:noProof/>
          <w:color w:val="000000"/>
          <w:sz w:val="28"/>
          <w:szCs w:val="28"/>
        </w:rPr>
        <w:t>, технические приемы, с помощью которых решается какая-либо проблема учета, рассчитываются числовые значения показателей.</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Данные, представленные в таблице, показывают, что существует множество методов учета затрат.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Таблица 1.3-Методы учета затрат [9]</w:t>
      </w:r>
    </w:p>
    <w:tbl>
      <w:tblPr>
        <w:tblW w:w="0" w:type="auto"/>
        <w:tblInd w:w="2" w:type="dxa"/>
        <w:tblBorders>
          <w:top w:val="single" w:sz="4" w:space="0" w:color="000000"/>
          <w:left w:val="single" w:sz="4" w:space="0" w:color="000000"/>
          <w:bottom w:val="single" w:sz="4" w:space="0" w:color="000000"/>
          <w:right w:val="single" w:sz="4" w:space="0" w:color="000000"/>
        </w:tblBorders>
        <w:tblLayout w:type="fixed"/>
        <w:tblCellMar>
          <w:left w:w="110" w:type="dxa"/>
          <w:right w:w="110" w:type="dxa"/>
        </w:tblCellMar>
        <w:tblLook w:val="0000"/>
      </w:tblPr>
      <w:tblGrid>
        <w:gridCol w:w="2674"/>
        <w:gridCol w:w="6897"/>
      </w:tblGrid>
      <w:tr w:rsidR="00000000">
        <w:tblPrEx>
          <w:tblCellMar>
            <w:top w:w="0" w:type="dxa"/>
            <w:bottom w:w="0" w:type="dxa"/>
          </w:tblCellMar>
        </w:tblPrEx>
        <w:tc>
          <w:tcPr>
            <w:tcW w:w="26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Мет</w:t>
            </w:r>
            <w:r>
              <w:rPr>
                <w:rFonts w:ascii="Times New Roman CYR" w:hAnsi="Times New Roman CYR" w:cs="Times New Roman CYR"/>
                <w:noProof/>
                <w:color w:val="000000"/>
                <w:kern w:val="1"/>
                <w:sz w:val="20"/>
                <w:szCs w:val="20"/>
              </w:rPr>
              <w:t>од</w:t>
            </w:r>
          </w:p>
        </w:tc>
        <w:tc>
          <w:tcPr>
            <w:tcW w:w="689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Характеристика</w:t>
            </w:r>
          </w:p>
        </w:tc>
      </w:tr>
      <w:tr w:rsidR="00000000">
        <w:tblPrEx>
          <w:tblCellMar>
            <w:top w:w="0" w:type="dxa"/>
            <w:bottom w:w="0" w:type="dxa"/>
          </w:tblCellMar>
        </w:tblPrEx>
        <w:tc>
          <w:tcPr>
            <w:tcW w:w="957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Российский опыт</w:t>
            </w:r>
          </w:p>
        </w:tc>
      </w:tr>
      <w:tr w:rsidR="00000000">
        <w:tblPrEx>
          <w:tblCellMar>
            <w:top w:w="0" w:type="dxa"/>
            <w:bottom w:w="0" w:type="dxa"/>
          </w:tblCellMar>
        </w:tblPrEx>
        <w:tc>
          <w:tcPr>
            <w:tcW w:w="26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8"/>
                <w:szCs w:val="28"/>
              </w:rPr>
              <w:t xml:space="preserve">1. </w:t>
            </w:r>
            <w:r>
              <w:rPr>
                <w:rFonts w:ascii="Times New Roman CYR" w:hAnsi="Times New Roman CYR" w:cs="Times New Roman CYR"/>
                <w:noProof/>
                <w:color w:val="000000"/>
                <w:kern w:val="1"/>
                <w:sz w:val="20"/>
                <w:szCs w:val="20"/>
              </w:rPr>
              <w:t xml:space="preserve">Попередельный (в </w:t>
            </w:r>
            <w:r>
              <w:rPr>
                <w:rFonts w:ascii="Times New Roman CYR" w:hAnsi="Times New Roman CYR" w:cs="Times New Roman CYR"/>
                <w:noProof/>
                <w:color w:val="000000"/>
                <w:kern w:val="1"/>
                <w:sz w:val="20"/>
                <w:szCs w:val="20"/>
              </w:rPr>
              <w:lastRenderedPageBreak/>
              <w:t>массовых производствах)</w:t>
            </w:r>
          </w:p>
        </w:tc>
        <w:tc>
          <w:tcPr>
            <w:tcW w:w="689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lastRenderedPageBreak/>
              <w:t>Прямые издержки производства формируются не по видам продукции, а по переделам. Косвенные расходы распределяются пропорционально базам.</w:t>
            </w:r>
          </w:p>
        </w:tc>
      </w:tr>
      <w:tr w:rsidR="00000000">
        <w:tblPrEx>
          <w:tblCellMar>
            <w:top w:w="0" w:type="dxa"/>
            <w:bottom w:w="0" w:type="dxa"/>
          </w:tblCellMar>
        </w:tblPrEx>
        <w:tc>
          <w:tcPr>
            <w:tcW w:w="26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lastRenderedPageBreak/>
              <w:t>2.Позаказный (в индивидуальном и мелкос</w:t>
            </w:r>
            <w:r>
              <w:rPr>
                <w:rFonts w:ascii="Times New Roman CYR" w:hAnsi="Times New Roman CYR" w:cs="Times New Roman CYR"/>
                <w:noProof/>
                <w:color w:val="000000"/>
                <w:kern w:val="1"/>
                <w:sz w:val="20"/>
                <w:szCs w:val="20"/>
              </w:rPr>
              <w:t>ерийном производстве) [13]</w:t>
            </w:r>
          </w:p>
        </w:tc>
        <w:tc>
          <w:tcPr>
            <w:tcW w:w="689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Прямые основные издержки учитываются в разрезе калькуляционных статей по производственным заказам. Остальные издержки учитываются по местам возникновения и включаются в себестоимость заказов путем распределения.</w:t>
            </w:r>
          </w:p>
        </w:tc>
      </w:tr>
      <w:tr w:rsidR="00000000">
        <w:tblPrEx>
          <w:tblCellMar>
            <w:top w:w="0" w:type="dxa"/>
            <w:bottom w:w="0" w:type="dxa"/>
          </w:tblCellMar>
        </w:tblPrEx>
        <w:tc>
          <w:tcPr>
            <w:tcW w:w="26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3.Попроцессный (</w:t>
            </w:r>
            <w:r>
              <w:rPr>
                <w:rFonts w:ascii="Times New Roman CYR" w:hAnsi="Times New Roman CYR" w:cs="Times New Roman CYR"/>
                <w:noProof/>
                <w:color w:val="000000"/>
                <w:kern w:val="1"/>
                <w:sz w:val="20"/>
                <w:szCs w:val="20"/>
              </w:rPr>
              <w:t>в отраслях с ограниченной номенклатурой)</w:t>
            </w:r>
          </w:p>
        </w:tc>
        <w:tc>
          <w:tcPr>
            <w:tcW w:w="689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Прямые и косвенные издержки учитываются по калькуляционным статьям затрат на весь выпуск готовой продукции Средняя себестоимость определяется путем деления суммы издержек на количество выпущенной продукции</w:t>
            </w:r>
          </w:p>
        </w:tc>
      </w:tr>
      <w:tr w:rsidR="00000000">
        <w:tblPrEx>
          <w:tblCellMar>
            <w:top w:w="0" w:type="dxa"/>
            <w:bottom w:w="0" w:type="dxa"/>
          </w:tblCellMar>
        </w:tblPrEx>
        <w:tc>
          <w:tcPr>
            <w:tcW w:w="26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4.Нормат</w:t>
            </w:r>
            <w:r>
              <w:rPr>
                <w:rFonts w:ascii="Times New Roman CYR" w:hAnsi="Times New Roman CYR" w:cs="Times New Roman CYR"/>
                <w:noProof/>
                <w:color w:val="000000"/>
                <w:kern w:val="1"/>
                <w:sz w:val="20"/>
                <w:szCs w:val="20"/>
              </w:rPr>
              <w:t>ивный (в отраслях обрабатывающей промышленности, с массовым и серийным производством)</w:t>
            </w:r>
          </w:p>
        </w:tc>
        <w:tc>
          <w:tcPr>
            <w:tcW w:w="689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 xml:space="preserve">Отдельные виды затрат на производство учитываются по текущим нормам, предусмотренными нормативными калькуляциями. Обособленно ведут учет отклонений фактических затрат от </w:t>
            </w:r>
            <w:r>
              <w:rPr>
                <w:rFonts w:ascii="Times New Roman CYR" w:hAnsi="Times New Roman CYR" w:cs="Times New Roman CYR"/>
                <w:noProof/>
                <w:color w:val="000000"/>
                <w:kern w:val="1"/>
                <w:sz w:val="20"/>
                <w:szCs w:val="20"/>
              </w:rPr>
              <w:t>текущих норм с указанием мест возникновения отклонений, причин и виновников образования, и определяют влияние этих изменений на себестоимость продукции.</w:t>
            </w:r>
          </w:p>
        </w:tc>
      </w:tr>
      <w:tr w:rsidR="00000000">
        <w:tblPrEx>
          <w:tblCellMar>
            <w:top w:w="0" w:type="dxa"/>
            <w:bottom w:w="0" w:type="dxa"/>
          </w:tblCellMar>
        </w:tblPrEx>
        <w:tc>
          <w:tcPr>
            <w:tcW w:w="957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Зарубежный опыт</w:t>
            </w:r>
          </w:p>
        </w:tc>
      </w:tr>
      <w:tr w:rsidR="00000000">
        <w:tblPrEx>
          <w:tblCellMar>
            <w:top w:w="0" w:type="dxa"/>
            <w:bottom w:w="0" w:type="dxa"/>
          </w:tblCellMar>
        </w:tblPrEx>
        <w:tc>
          <w:tcPr>
            <w:tcW w:w="26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5.Стандарт-костинг (в отраслях, где цены на ресурсы относительно стабильны) [34]</w:t>
            </w:r>
          </w:p>
        </w:tc>
        <w:tc>
          <w:tcPr>
            <w:tcW w:w="689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Мето</w:t>
            </w:r>
            <w:r>
              <w:rPr>
                <w:rFonts w:ascii="Times New Roman CYR" w:hAnsi="Times New Roman CYR" w:cs="Times New Roman CYR"/>
                <w:noProof/>
                <w:color w:val="000000"/>
                <w:kern w:val="1"/>
                <w:sz w:val="20"/>
                <w:szCs w:val="20"/>
              </w:rPr>
              <w:t>д представляет собой систему учета затрат и калькуляции себестоимости с использованием нормативных затрат. Стандарт - количество необходимых для производства единицы продукции затрат, костинг - их денежное выражение</w:t>
            </w:r>
          </w:p>
        </w:tc>
      </w:tr>
      <w:tr w:rsidR="00000000">
        <w:tblPrEx>
          <w:tblCellMar>
            <w:top w:w="0" w:type="dxa"/>
            <w:bottom w:w="0" w:type="dxa"/>
          </w:tblCellMar>
        </w:tblPrEx>
        <w:tc>
          <w:tcPr>
            <w:tcW w:w="26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 xml:space="preserve">6.Директ-костинг (на предприятиях, где </w:t>
            </w:r>
            <w:r>
              <w:rPr>
                <w:rFonts w:ascii="Times New Roman CYR" w:hAnsi="Times New Roman CYR" w:cs="Times New Roman CYR"/>
                <w:noProof/>
                <w:color w:val="000000"/>
                <w:kern w:val="1"/>
                <w:sz w:val="20"/>
                <w:szCs w:val="20"/>
              </w:rPr>
              <w:t>отсутствует высокий уровень постоянных затрат)</w:t>
            </w:r>
          </w:p>
        </w:tc>
        <w:tc>
          <w:tcPr>
            <w:tcW w:w="689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Учет себестоимости ведется в разрезе переменных затрат, постоянные затраты учитываются в целом по предприятию и их относят на уменьшение операционной прибыли. В процессе определяются маржинальный доход и чиста</w:t>
            </w:r>
            <w:r>
              <w:rPr>
                <w:rFonts w:ascii="Times New Roman CYR" w:hAnsi="Times New Roman CYR" w:cs="Times New Roman CYR"/>
                <w:noProof/>
                <w:color w:val="000000"/>
                <w:kern w:val="1"/>
                <w:sz w:val="20"/>
                <w:szCs w:val="20"/>
              </w:rPr>
              <w:t>я прибыль, определяется критический объем производства, при котором будут покрыты все издержки</w:t>
            </w:r>
          </w:p>
        </w:tc>
      </w:tr>
      <w:tr w:rsidR="00000000">
        <w:tblPrEx>
          <w:tblCellMar>
            <w:top w:w="0" w:type="dxa"/>
            <w:bottom w:w="0" w:type="dxa"/>
          </w:tblCellMar>
        </w:tblPrEx>
        <w:tc>
          <w:tcPr>
            <w:tcW w:w="26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7.Система JustInTime (точно вовремя)</w:t>
            </w:r>
          </w:p>
        </w:tc>
        <w:tc>
          <w:tcPr>
            <w:tcW w:w="689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«Ничего не будет произведено, пока в этом не возникнет необходимость». Запасы доставляются к моменту их использования в про</w:t>
            </w:r>
            <w:r>
              <w:rPr>
                <w:rFonts w:ascii="Times New Roman CYR" w:hAnsi="Times New Roman CYR" w:cs="Times New Roman CYR"/>
                <w:noProof/>
                <w:color w:val="000000"/>
                <w:kern w:val="1"/>
                <w:sz w:val="20"/>
                <w:szCs w:val="20"/>
              </w:rPr>
              <w:t>изводственном процессе. Часть косвенных затрат переводиться в разряд прямых</w:t>
            </w:r>
          </w:p>
        </w:tc>
      </w:tr>
      <w:tr w:rsidR="00000000">
        <w:tblPrEx>
          <w:tblCellMar>
            <w:top w:w="0" w:type="dxa"/>
            <w:bottom w:w="0" w:type="dxa"/>
          </w:tblCellMar>
        </w:tblPrEx>
        <w:tc>
          <w:tcPr>
            <w:tcW w:w="26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8.АВС-костинг [34]</w:t>
            </w:r>
          </w:p>
        </w:tc>
        <w:tc>
          <w:tcPr>
            <w:tcW w:w="689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Дифференцированный метод учета себестоимости, учет затрат по работам. Все ресурсы, затраченные на рабочую операцию, составляют ее стоимость. Для расчета себесто</w:t>
            </w:r>
            <w:r>
              <w:rPr>
                <w:rFonts w:ascii="Times New Roman CYR" w:hAnsi="Times New Roman CYR" w:cs="Times New Roman CYR"/>
                <w:noProof/>
                <w:color w:val="000000"/>
                <w:kern w:val="1"/>
                <w:sz w:val="20"/>
                <w:szCs w:val="20"/>
              </w:rPr>
              <w:t>имости продукции рассчитывают индекс распределения затрат.</w:t>
            </w:r>
          </w:p>
        </w:tc>
      </w:tr>
      <w:tr w:rsidR="00000000">
        <w:tblPrEx>
          <w:tblCellMar>
            <w:top w:w="0" w:type="dxa"/>
            <w:bottom w:w="0" w:type="dxa"/>
          </w:tblCellMar>
        </w:tblPrEx>
        <w:tc>
          <w:tcPr>
            <w:tcW w:w="26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9.Таргет-костинг (в инновационных отраслях)</w:t>
            </w:r>
          </w:p>
        </w:tc>
        <w:tc>
          <w:tcPr>
            <w:tcW w:w="689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Применяется на этапе проектирования нового изделия или модернизации устаревшей продукции. Рассматривает себестоимость не как заранее рассчитанный по нор</w:t>
            </w:r>
            <w:r>
              <w:rPr>
                <w:rFonts w:ascii="Times New Roman CYR" w:hAnsi="Times New Roman CYR" w:cs="Times New Roman CYR"/>
                <w:noProof/>
                <w:color w:val="000000"/>
                <w:kern w:val="1"/>
                <w:sz w:val="20"/>
                <w:szCs w:val="20"/>
              </w:rPr>
              <w:t>мативам показатель, а как величину, к которой должна стремиться организация.</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К числу специфических методов также можно отнести анализ величины в точки безубыточности (приложение 1). При этом методе наглядно представляются взаимосвязи между выручкой от пр</w:t>
      </w:r>
      <w:r>
        <w:rPr>
          <w:rFonts w:ascii="Times New Roman CYR" w:hAnsi="Times New Roman CYR" w:cs="Times New Roman CYR"/>
          <w:noProof/>
          <w:color w:val="000000"/>
          <w:sz w:val="28"/>
          <w:szCs w:val="28"/>
        </w:rPr>
        <w:t>одаж, затратами и прибылью. Анализ величины в точке безубыточности используется для: определения целевой прибыли, для принятия решений об объемах выпуска отдельных видов продукции; для устранения контроля ценовой политики; для принятия инвестиционных решен</w:t>
      </w:r>
      <w:r>
        <w:rPr>
          <w:rFonts w:ascii="Times New Roman CYR" w:hAnsi="Times New Roman CYR" w:cs="Times New Roman CYR"/>
          <w:noProof/>
          <w:color w:val="000000"/>
          <w:sz w:val="28"/>
          <w:szCs w:val="28"/>
        </w:rPr>
        <w:t>ий; для определения критической выручки, для определения финансовой устойчивости предприятия [28].</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Выбранный на предприятии метод учета затрат определяет политику управления затратами. Руководящему звену предприятия необходимо четко </w:t>
      </w:r>
      <w:r>
        <w:rPr>
          <w:rFonts w:ascii="Times New Roman CYR" w:hAnsi="Times New Roman CYR" w:cs="Times New Roman CYR"/>
          <w:noProof/>
          <w:color w:val="000000"/>
          <w:sz w:val="28"/>
          <w:szCs w:val="28"/>
        </w:rPr>
        <w:lastRenderedPageBreak/>
        <w:t>представлять отличия ме</w:t>
      </w:r>
      <w:r>
        <w:rPr>
          <w:rFonts w:ascii="Times New Roman CYR" w:hAnsi="Times New Roman CYR" w:cs="Times New Roman CYR"/>
          <w:noProof/>
          <w:color w:val="000000"/>
          <w:sz w:val="28"/>
          <w:szCs w:val="28"/>
        </w:rPr>
        <w:t>жду всеми методами анализа затрат, и иметь представление, как тот или иной метод отразится на финансовом результате предприятия. Результаты анализа служат основой для принятия управленческих решений на уровне руководства организацией и являются исходным ма</w:t>
      </w:r>
      <w:r>
        <w:rPr>
          <w:rFonts w:ascii="Times New Roman CYR" w:hAnsi="Times New Roman CYR" w:cs="Times New Roman CYR"/>
          <w:noProof/>
          <w:color w:val="000000"/>
          <w:sz w:val="28"/>
          <w:szCs w:val="28"/>
        </w:rPr>
        <w:t>териалом для работы финансовых менеджеров. Неоценимую помощь в менеджменте может оказать моделирование как промежуточных, так и конечных результатов бизнеса.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Следующим элементом методологии являются показатели (таблица 1.4). Под показателем следует понимат</w:t>
      </w:r>
      <w:r>
        <w:rPr>
          <w:rFonts w:ascii="Times New Roman CYR" w:hAnsi="Times New Roman CYR" w:cs="Times New Roman CYR"/>
          <w:noProof/>
          <w:color w:val="000000"/>
          <w:sz w:val="28"/>
          <w:szCs w:val="28"/>
        </w:rPr>
        <w:t xml:space="preserve">ь меру задания, придающую ему количественную или качественную определенность. Качественная сторона показателя отображает сущность объекта учета и управления (явлений или процесса) в конкретных условиях места и времени. Количественная сторона - это размер, </w:t>
      </w:r>
      <w:r>
        <w:rPr>
          <w:rFonts w:ascii="Times New Roman CYR" w:hAnsi="Times New Roman CYR" w:cs="Times New Roman CYR"/>
          <w:noProof/>
          <w:color w:val="000000"/>
          <w:sz w:val="28"/>
          <w:szCs w:val="28"/>
        </w:rPr>
        <w:t>абсолютная или относительная величина показателя.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kern w:val="1"/>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kern w:val="1"/>
          <w:sz w:val="28"/>
          <w:szCs w:val="28"/>
        </w:rPr>
      </w:pPr>
      <w:r>
        <w:rPr>
          <w:rFonts w:ascii="Times New Roman CYR" w:hAnsi="Times New Roman CYR" w:cs="Times New Roman CYR"/>
          <w:noProof/>
          <w:color w:val="000000"/>
          <w:kern w:val="1"/>
          <w:sz w:val="28"/>
          <w:szCs w:val="28"/>
        </w:rPr>
        <w:t>Таблица 1.4 - Система основных показателей для анализа затрат [22]</w:t>
      </w:r>
    </w:p>
    <w:tbl>
      <w:tblPr>
        <w:tblW w:w="0" w:type="auto"/>
        <w:tblInd w:w="2" w:type="dxa"/>
        <w:tblBorders>
          <w:top w:val="single" w:sz="4" w:space="0" w:color="000000"/>
          <w:left w:val="single" w:sz="4" w:space="0" w:color="000000"/>
          <w:bottom w:val="single" w:sz="4" w:space="0" w:color="000000"/>
          <w:right w:val="single" w:sz="4" w:space="0" w:color="000000"/>
        </w:tblBorders>
        <w:tblLayout w:type="fixed"/>
        <w:tblCellMar>
          <w:left w:w="110" w:type="dxa"/>
          <w:right w:w="110" w:type="dxa"/>
        </w:tblCellMar>
        <w:tblLook w:val="0000"/>
      </w:tblPr>
      <w:tblGrid>
        <w:gridCol w:w="1391"/>
        <w:gridCol w:w="17"/>
        <w:gridCol w:w="2284"/>
        <w:gridCol w:w="65"/>
        <w:gridCol w:w="2150"/>
        <w:gridCol w:w="40"/>
        <w:gridCol w:w="3624"/>
      </w:tblGrid>
      <w:tr w:rsidR="00000000">
        <w:tblPrEx>
          <w:tblCellMar>
            <w:top w:w="0" w:type="dxa"/>
            <w:bottom w:w="0" w:type="dxa"/>
          </w:tblCellMar>
        </w:tblPrEx>
        <w:tc>
          <w:tcPr>
            <w:tcW w:w="1408"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Группа показателей</w:t>
            </w:r>
          </w:p>
        </w:tc>
        <w:tc>
          <w:tcPr>
            <w:tcW w:w="22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Показатель</w:t>
            </w:r>
          </w:p>
        </w:tc>
        <w:tc>
          <w:tcPr>
            <w:tcW w:w="2215"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Расчет</w:t>
            </w:r>
          </w:p>
        </w:tc>
        <w:tc>
          <w:tcPr>
            <w:tcW w:w="366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Характеристика</w:t>
            </w:r>
          </w:p>
        </w:tc>
      </w:tr>
      <w:tr w:rsidR="00000000">
        <w:tblPrEx>
          <w:tblCellMar>
            <w:top w:w="0" w:type="dxa"/>
            <w:bottom w:w="0" w:type="dxa"/>
          </w:tblCellMar>
        </w:tblPrEx>
        <w:tc>
          <w:tcPr>
            <w:tcW w:w="1408"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Показатели эффекта (абсолют-ные показатели) (+,-)</w:t>
            </w:r>
          </w:p>
        </w:tc>
        <w:tc>
          <w:tcPr>
            <w:tcW w:w="22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Абсолютный прирост (снижение) совок</w:t>
            </w:r>
            <w:r>
              <w:rPr>
                <w:rFonts w:ascii="Times New Roman CYR" w:hAnsi="Times New Roman CYR" w:cs="Times New Roman CYR"/>
                <w:noProof/>
                <w:color w:val="000000"/>
                <w:kern w:val="1"/>
                <w:sz w:val="20"/>
                <w:szCs w:val="20"/>
              </w:rPr>
              <w:t>упных затрат</w:t>
            </w:r>
          </w:p>
        </w:tc>
        <w:tc>
          <w:tcPr>
            <w:tcW w:w="2215"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Разница общей величины затрат в отчетном периоде и общей величина затрат в базисном периоде</w:t>
            </w:r>
          </w:p>
        </w:tc>
        <w:tc>
          <w:tcPr>
            <w:tcW w:w="366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Отражает абсолютное увеличение или снижение общей величины затрат</w:t>
            </w:r>
          </w:p>
        </w:tc>
      </w:tr>
      <w:tr w:rsidR="00000000">
        <w:tblPrEx>
          <w:tblCellMar>
            <w:top w:w="0" w:type="dxa"/>
            <w:bottom w:w="0" w:type="dxa"/>
          </w:tblCellMar>
        </w:tblPrEx>
        <w:tc>
          <w:tcPr>
            <w:tcW w:w="1408"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highlight w:val="yellow"/>
              </w:rPr>
            </w:pPr>
          </w:p>
        </w:tc>
        <w:tc>
          <w:tcPr>
            <w:tcW w:w="22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Относительная экономия (перерасход) затрат</w:t>
            </w:r>
          </w:p>
        </w:tc>
        <w:tc>
          <w:tcPr>
            <w:tcW w:w="2215"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Разница общей величины затрат в отчетном</w:t>
            </w:r>
            <w:r>
              <w:rPr>
                <w:rFonts w:ascii="Times New Roman CYR" w:hAnsi="Times New Roman CYR" w:cs="Times New Roman CYR"/>
                <w:noProof/>
                <w:color w:val="000000"/>
                <w:kern w:val="1"/>
                <w:sz w:val="20"/>
                <w:szCs w:val="20"/>
              </w:rPr>
              <w:t xml:space="preserve"> периоде и общей величина затрат в базисном периоде к темпам роста выручки от продаж</w:t>
            </w:r>
          </w:p>
        </w:tc>
        <w:tc>
          <w:tcPr>
            <w:tcW w:w="366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Отражает сумму относительной экономии (перерасхода) затрат с учетом изменения объемов производства и продаж продукции</w:t>
            </w:r>
          </w:p>
        </w:tc>
      </w:tr>
      <w:tr w:rsidR="00000000">
        <w:tblPrEx>
          <w:tblCellMar>
            <w:top w:w="0" w:type="dxa"/>
            <w:bottom w:w="0" w:type="dxa"/>
          </w:tblCellMar>
        </w:tblPrEx>
        <w:tc>
          <w:tcPr>
            <w:tcW w:w="139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Показатели эффекта (абсолют-ные показатели) (+,-)</w:t>
            </w:r>
          </w:p>
        </w:tc>
        <w:tc>
          <w:tcPr>
            <w:tcW w:w="23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Эф</w:t>
            </w:r>
            <w:r>
              <w:rPr>
                <w:rFonts w:ascii="Times New Roman CYR" w:hAnsi="Times New Roman CYR" w:cs="Times New Roman CYR"/>
                <w:noProof/>
                <w:color w:val="000000"/>
                <w:kern w:val="1"/>
                <w:sz w:val="20"/>
                <w:szCs w:val="20"/>
              </w:rPr>
              <w:t>фект операционного рычага</w:t>
            </w:r>
          </w:p>
        </w:tc>
        <w:tc>
          <w:tcPr>
            <w:tcW w:w="219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Маржинальный доход (выручка минус переменные затраты или прибыль плюс постоянные затраты) к выручке от продаж</w:t>
            </w:r>
          </w:p>
        </w:tc>
        <w:tc>
          <w:tcPr>
            <w:tcW w:w="36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Показывает на сколько процентов изменится прибыль при однопроцентном изменении выручки от продаж. Характеризует производ</w:t>
            </w:r>
            <w:r>
              <w:rPr>
                <w:rFonts w:ascii="Times New Roman CYR" w:hAnsi="Times New Roman CYR" w:cs="Times New Roman CYR"/>
                <w:noProof/>
                <w:color w:val="000000"/>
                <w:kern w:val="1"/>
                <w:sz w:val="20"/>
                <w:szCs w:val="20"/>
              </w:rPr>
              <w:t>ственный риск организации</w:t>
            </w:r>
          </w:p>
        </w:tc>
      </w:tr>
      <w:tr w:rsidR="00000000">
        <w:tblPrEx>
          <w:tblCellMar>
            <w:top w:w="0" w:type="dxa"/>
            <w:bottom w:w="0" w:type="dxa"/>
          </w:tblCellMar>
        </w:tblPrEx>
        <w:tc>
          <w:tcPr>
            <w:tcW w:w="139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Показатели эффектив-ности (относи-тельные показатели)</w:t>
            </w:r>
          </w:p>
        </w:tc>
        <w:tc>
          <w:tcPr>
            <w:tcW w:w="23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1.Общаязатратоемкость, (руб./руб.)</w:t>
            </w:r>
          </w:p>
        </w:tc>
        <w:tc>
          <w:tcPr>
            <w:tcW w:w="219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Общая величина затрат к выручке от продаж</w:t>
            </w:r>
          </w:p>
        </w:tc>
        <w:tc>
          <w:tcPr>
            <w:tcW w:w="36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Отражает величину затрат, приходящихся на один рубль выручки от продаж</w:t>
            </w:r>
          </w:p>
        </w:tc>
      </w:tr>
      <w:tr w:rsidR="00000000">
        <w:tblPrEx>
          <w:tblCellMar>
            <w:top w:w="0" w:type="dxa"/>
            <w:bottom w:w="0" w:type="dxa"/>
          </w:tblCellMar>
        </w:tblPrEx>
        <w:tc>
          <w:tcPr>
            <w:tcW w:w="139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p>
        </w:tc>
        <w:tc>
          <w:tcPr>
            <w:tcW w:w="23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 xml:space="preserve">2.Материалоемкость, </w:t>
            </w:r>
            <w:r>
              <w:rPr>
                <w:rFonts w:ascii="Times New Roman CYR" w:hAnsi="Times New Roman CYR" w:cs="Times New Roman CYR"/>
                <w:noProof/>
                <w:color w:val="000000"/>
                <w:kern w:val="1"/>
                <w:sz w:val="20"/>
                <w:szCs w:val="20"/>
              </w:rPr>
              <w:lastRenderedPageBreak/>
              <w:t>(руб</w:t>
            </w:r>
            <w:r>
              <w:rPr>
                <w:rFonts w:ascii="Times New Roman CYR" w:hAnsi="Times New Roman CYR" w:cs="Times New Roman CYR"/>
                <w:noProof/>
                <w:color w:val="000000"/>
                <w:kern w:val="1"/>
                <w:sz w:val="20"/>
                <w:szCs w:val="20"/>
              </w:rPr>
              <w:t xml:space="preserve">./руб.) </w:t>
            </w:r>
          </w:p>
        </w:tc>
        <w:tc>
          <w:tcPr>
            <w:tcW w:w="219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lastRenderedPageBreak/>
              <w:t xml:space="preserve">Материальные затраты </w:t>
            </w:r>
            <w:r>
              <w:rPr>
                <w:rFonts w:ascii="Times New Roman CYR" w:hAnsi="Times New Roman CYR" w:cs="Times New Roman CYR"/>
                <w:noProof/>
                <w:color w:val="000000"/>
                <w:kern w:val="1"/>
                <w:sz w:val="20"/>
                <w:szCs w:val="20"/>
              </w:rPr>
              <w:lastRenderedPageBreak/>
              <w:t>к выручке от продаж</w:t>
            </w:r>
          </w:p>
        </w:tc>
        <w:tc>
          <w:tcPr>
            <w:tcW w:w="36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lastRenderedPageBreak/>
              <w:t xml:space="preserve">Показывает, сколько материальных </w:t>
            </w:r>
            <w:r>
              <w:rPr>
                <w:rFonts w:ascii="Times New Roman CYR" w:hAnsi="Times New Roman CYR" w:cs="Times New Roman CYR"/>
                <w:noProof/>
                <w:color w:val="000000"/>
                <w:kern w:val="1"/>
                <w:sz w:val="20"/>
                <w:szCs w:val="20"/>
              </w:rPr>
              <w:lastRenderedPageBreak/>
              <w:t>затрат приходится на один рубль оборота, или сколько материальных затрат необходимо осуществить, чтобы получить один рубль выручки</w:t>
            </w:r>
          </w:p>
        </w:tc>
      </w:tr>
      <w:tr w:rsidR="00000000">
        <w:tblPrEx>
          <w:tblCellMar>
            <w:top w:w="0" w:type="dxa"/>
            <w:bottom w:w="0" w:type="dxa"/>
          </w:tblCellMar>
        </w:tblPrEx>
        <w:tc>
          <w:tcPr>
            <w:tcW w:w="139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p>
        </w:tc>
        <w:tc>
          <w:tcPr>
            <w:tcW w:w="23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3.Фондоемкость, (руб./руб.)</w:t>
            </w:r>
          </w:p>
        </w:tc>
        <w:tc>
          <w:tcPr>
            <w:tcW w:w="219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highlight w:val="yellow"/>
              </w:rPr>
            </w:pPr>
            <w:r>
              <w:rPr>
                <w:rFonts w:ascii="Times New Roman CYR" w:hAnsi="Times New Roman CYR" w:cs="Times New Roman CYR"/>
                <w:noProof/>
                <w:color w:val="000000"/>
                <w:kern w:val="1"/>
                <w:sz w:val="20"/>
                <w:szCs w:val="20"/>
              </w:rPr>
              <w:t>Среднегодова</w:t>
            </w:r>
            <w:r>
              <w:rPr>
                <w:rFonts w:ascii="Times New Roman CYR" w:hAnsi="Times New Roman CYR" w:cs="Times New Roman CYR"/>
                <w:noProof/>
                <w:color w:val="000000"/>
                <w:kern w:val="1"/>
                <w:sz w:val="20"/>
                <w:szCs w:val="20"/>
              </w:rPr>
              <w:t>я стоимость основных средств к выручке от продаж</w:t>
            </w:r>
          </w:p>
        </w:tc>
        <w:tc>
          <w:tcPr>
            <w:tcW w:w="36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highlight w:val="yellow"/>
              </w:rPr>
            </w:pPr>
            <w:r>
              <w:rPr>
                <w:rFonts w:ascii="Times New Roman CYR" w:hAnsi="Times New Roman CYR" w:cs="Times New Roman CYR"/>
                <w:noProof/>
                <w:color w:val="000000"/>
                <w:kern w:val="1"/>
                <w:sz w:val="20"/>
                <w:szCs w:val="20"/>
              </w:rPr>
              <w:t>Показывает, какая сумма основных средств приходится на каждый рубль готовой продукции</w:t>
            </w:r>
          </w:p>
        </w:tc>
      </w:tr>
      <w:tr w:rsidR="00000000">
        <w:tblPrEx>
          <w:tblCellMar>
            <w:top w:w="0" w:type="dxa"/>
            <w:bottom w:w="0" w:type="dxa"/>
          </w:tblCellMar>
        </w:tblPrEx>
        <w:tc>
          <w:tcPr>
            <w:tcW w:w="139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p>
        </w:tc>
        <w:tc>
          <w:tcPr>
            <w:tcW w:w="23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 xml:space="preserve">4.Зарплатоемкость, (руб./руб.) </w:t>
            </w:r>
          </w:p>
        </w:tc>
        <w:tc>
          <w:tcPr>
            <w:tcW w:w="219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Затраты на оплату труда с отчисления к выручке от продаж</w:t>
            </w:r>
          </w:p>
        </w:tc>
        <w:tc>
          <w:tcPr>
            <w:tcW w:w="36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 xml:space="preserve">Показывает, сколько затрат на </w:t>
            </w:r>
            <w:r>
              <w:rPr>
                <w:rFonts w:ascii="Times New Roman CYR" w:hAnsi="Times New Roman CYR" w:cs="Times New Roman CYR"/>
                <w:noProof/>
                <w:color w:val="000000"/>
                <w:kern w:val="1"/>
                <w:sz w:val="20"/>
                <w:szCs w:val="20"/>
              </w:rPr>
              <w:t>оплату труда приходится на один рубль оборота, или сколько начислено заработной платы для получения одного рубля выручки</w:t>
            </w:r>
          </w:p>
        </w:tc>
      </w:tr>
      <w:tr w:rsidR="00000000">
        <w:tblPrEx>
          <w:tblCellMar>
            <w:top w:w="0" w:type="dxa"/>
            <w:bottom w:w="0" w:type="dxa"/>
          </w:tblCellMar>
        </w:tblPrEx>
        <w:tc>
          <w:tcPr>
            <w:tcW w:w="139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p>
        </w:tc>
        <w:tc>
          <w:tcPr>
            <w:tcW w:w="23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5.Уровень прочих затрат, (руб./руб.)</w:t>
            </w:r>
          </w:p>
        </w:tc>
        <w:tc>
          <w:tcPr>
            <w:tcW w:w="219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Прочие затраты к выручке от продаж</w:t>
            </w:r>
          </w:p>
        </w:tc>
        <w:tc>
          <w:tcPr>
            <w:tcW w:w="36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Показывает уровень прочих затрат по отношению к выручке от пр</w:t>
            </w:r>
            <w:r>
              <w:rPr>
                <w:rFonts w:ascii="Times New Roman CYR" w:hAnsi="Times New Roman CYR" w:cs="Times New Roman CYR"/>
                <w:noProof/>
                <w:color w:val="000000"/>
                <w:kern w:val="1"/>
                <w:sz w:val="20"/>
                <w:szCs w:val="20"/>
              </w:rPr>
              <w:t>одаж</w:t>
            </w:r>
          </w:p>
        </w:tc>
      </w:tr>
      <w:tr w:rsidR="00000000">
        <w:tblPrEx>
          <w:tblCellMar>
            <w:top w:w="0" w:type="dxa"/>
            <w:bottom w:w="0" w:type="dxa"/>
          </w:tblCellMar>
        </w:tblPrEx>
        <w:tc>
          <w:tcPr>
            <w:tcW w:w="139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p>
        </w:tc>
        <w:tc>
          <w:tcPr>
            <w:tcW w:w="23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6.Рентабельность, %</w:t>
            </w:r>
          </w:p>
        </w:tc>
        <w:tc>
          <w:tcPr>
            <w:tcW w:w="219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Прибыль к общей величине затрат</w:t>
            </w:r>
          </w:p>
        </w:tc>
        <w:tc>
          <w:tcPr>
            <w:tcW w:w="36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kern w:val="1"/>
                <w:sz w:val="20"/>
                <w:szCs w:val="20"/>
              </w:rPr>
            </w:pPr>
            <w:r>
              <w:rPr>
                <w:rFonts w:ascii="Times New Roman CYR" w:hAnsi="Times New Roman CYR" w:cs="Times New Roman CYR"/>
                <w:noProof/>
                <w:color w:val="000000"/>
                <w:kern w:val="1"/>
                <w:sz w:val="20"/>
                <w:szCs w:val="20"/>
              </w:rPr>
              <w:t>Отражает величину прибыли, приходящейся на один рубль затрат</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kern w:val="1"/>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kern w:val="1"/>
          <w:sz w:val="28"/>
          <w:szCs w:val="28"/>
        </w:rPr>
      </w:pPr>
      <w:r>
        <w:rPr>
          <w:rFonts w:ascii="Times New Roman CYR" w:hAnsi="Times New Roman CYR" w:cs="Times New Roman CYR"/>
          <w:noProof/>
          <w:color w:val="000000"/>
          <w:kern w:val="1"/>
          <w:sz w:val="28"/>
          <w:szCs w:val="28"/>
        </w:rPr>
        <w:t>Наиболее информативными в управлении затратами являются относительные показатели. Считаем необходимым рассмотреть их с точки зрения фа</w:t>
      </w:r>
      <w:r>
        <w:rPr>
          <w:rFonts w:ascii="Times New Roman CYR" w:hAnsi="Times New Roman CYR" w:cs="Times New Roman CYR"/>
          <w:noProof/>
          <w:color w:val="000000"/>
          <w:kern w:val="1"/>
          <w:sz w:val="28"/>
          <w:szCs w:val="28"/>
        </w:rPr>
        <w:t>кторного анализа.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kern w:val="1"/>
          <w:sz w:val="28"/>
          <w:szCs w:val="28"/>
        </w:rPr>
      </w:pPr>
      <w:r>
        <w:rPr>
          <w:rFonts w:ascii="Times New Roman CYR" w:hAnsi="Times New Roman CYR" w:cs="Times New Roman CYR"/>
          <w:noProof/>
          <w:color w:val="000000"/>
          <w:kern w:val="1"/>
          <w:sz w:val="28"/>
          <w:szCs w:val="28"/>
        </w:rPr>
        <w:t>.</w:t>
      </w:r>
      <w:r>
        <w:rPr>
          <w:rFonts w:ascii="Times New Roman CYR" w:hAnsi="Times New Roman CYR" w:cs="Times New Roman CYR"/>
          <w:noProof/>
          <w:color w:val="000000"/>
          <w:kern w:val="1"/>
          <w:sz w:val="28"/>
          <w:szCs w:val="28"/>
        </w:rPr>
        <w:tab/>
        <w:t xml:space="preserve">Показатель затраты на рубль товарной продукции может рассчитываться в любой области производства и показывает прямую связь между себестоимостью и прибылью предприятия [90].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kern w:val="1"/>
          <w:sz w:val="28"/>
          <w:szCs w:val="28"/>
        </w:rPr>
      </w:pPr>
      <w:r>
        <w:rPr>
          <w:rFonts w:ascii="Times New Roman CYR" w:hAnsi="Times New Roman CYR" w:cs="Times New Roman CYR"/>
          <w:noProof/>
          <w:color w:val="000000"/>
          <w:kern w:val="1"/>
          <w:sz w:val="28"/>
          <w:szCs w:val="28"/>
        </w:rPr>
        <w:t>На общую сумму затрат оказывают влияние объем производства про</w:t>
      </w:r>
      <w:r>
        <w:rPr>
          <w:rFonts w:ascii="Times New Roman CYR" w:hAnsi="Times New Roman CYR" w:cs="Times New Roman CYR"/>
          <w:noProof/>
          <w:color w:val="000000"/>
          <w:kern w:val="1"/>
          <w:sz w:val="28"/>
          <w:szCs w:val="28"/>
        </w:rPr>
        <w:t>дукции, ее структура, изменение, изменение переменных и постоянных затрат, которые в свою очередь могут увеличиться или уменьшиться за счет уровня ресурсоемкости продукции и цен на потребляемые ресурсы [77]. Стоимость товарной продукции зависит от объема в</w:t>
      </w:r>
      <w:r>
        <w:rPr>
          <w:rFonts w:ascii="Times New Roman CYR" w:hAnsi="Times New Roman CYR" w:cs="Times New Roman CYR"/>
          <w:noProof/>
          <w:color w:val="000000"/>
          <w:kern w:val="1"/>
          <w:sz w:val="28"/>
          <w:szCs w:val="28"/>
        </w:rPr>
        <w:t>ыпуска, его структуры и цен на продукцию. Взаимосвязь факторов представлена на рисунке 1.1.</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Рисунок 1.1 - Взаимосвязь факторов, определяющих уровень затрат на один рубль товарной продукции </w:t>
      </w:r>
      <w:r>
        <w:rPr>
          <w:rFonts w:ascii="Symbol" w:hAnsi="Symbol" w:cs="Symbol"/>
          <w:noProof/>
          <w:color w:val="000000"/>
          <w:sz w:val="28"/>
          <w:szCs w:val="28"/>
        </w:rPr>
        <w:t></w:t>
      </w:r>
      <w:r>
        <w:rPr>
          <w:rFonts w:ascii="Times New Roman CYR" w:hAnsi="Times New Roman CYR" w:cs="Times New Roman CYR"/>
          <w:noProof/>
          <w:color w:val="000000"/>
          <w:sz w:val="28"/>
          <w:szCs w:val="28"/>
        </w:rPr>
        <w:t>77</w:t>
      </w:r>
      <w:r>
        <w:rPr>
          <w:rFonts w:ascii="Symbol" w:hAnsi="Symbol" w:cs="Symbol"/>
          <w:noProof/>
          <w:color w:val="000000"/>
          <w:sz w:val="28"/>
          <w:szCs w:val="28"/>
        </w:rPr>
        <w:t></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Влияние факторов рассчитывается по следующей формуле </w:t>
      </w:r>
      <w:r>
        <w:rPr>
          <w:rFonts w:ascii="Symbol" w:hAnsi="Symbol" w:cs="Symbol"/>
          <w:noProof/>
          <w:color w:val="000000"/>
          <w:sz w:val="28"/>
          <w:szCs w:val="28"/>
        </w:rPr>
        <w:t></w:t>
      </w:r>
      <w:r>
        <w:rPr>
          <w:rFonts w:ascii="Times New Roman CYR" w:hAnsi="Times New Roman CYR" w:cs="Times New Roman CYR"/>
          <w:noProof/>
          <w:color w:val="000000"/>
          <w:sz w:val="28"/>
          <w:szCs w:val="28"/>
        </w:rPr>
        <w:t>77</w:t>
      </w:r>
      <w:r>
        <w:rPr>
          <w:rFonts w:ascii="Symbol" w:hAnsi="Symbol" w:cs="Symbol"/>
          <w:noProof/>
          <w:color w:val="000000"/>
          <w:sz w:val="28"/>
          <w:szCs w:val="28"/>
        </w:rPr>
        <w:t></w:t>
      </w:r>
      <w:r>
        <w:rPr>
          <w:rFonts w:ascii="Times New Roman CYR" w:hAnsi="Times New Roman CYR" w:cs="Times New Roman CYR"/>
          <w:noProof/>
          <w:color w:val="000000"/>
          <w:sz w:val="28"/>
          <w:szCs w:val="28"/>
        </w:rPr>
        <w:t>:</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1975AB">
      <w:pPr>
        <w:widowControl w:val="0"/>
        <w:tabs>
          <w:tab w:val="left" w:pos="8853"/>
        </w:tabs>
        <w:autoSpaceDE w:val="0"/>
        <w:autoSpaceDN w:val="0"/>
        <w:adjustRightInd w:val="0"/>
        <w:spacing w:after="0" w:line="360" w:lineRule="auto"/>
        <w:ind w:firstLine="709"/>
        <w:rPr>
          <w:rFonts w:ascii="Times New Roman CYR" w:hAnsi="Times New Roman CYR" w:cs="Times New Roman CYR"/>
          <w:noProof/>
          <w:color w:val="000000"/>
          <w:sz w:val="28"/>
          <w:szCs w:val="28"/>
        </w:rPr>
      </w:pPr>
      <w:r>
        <w:rPr>
          <w:rFonts w:ascii="Microsoft Sans Serif" w:hAnsi="Microsoft Sans Serif" w:cs="Microsoft Sans Serif"/>
          <w:noProof/>
          <w:sz w:val="17"/>
          <w:szCs w:val="17"/>
        </w:rPr>
        <w:drawing>
          <wp:inline distT="0" distB="0" distL="0" distR="0">
            <wp:extent cx="3235325" cy="633095"/>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3235325" cy="633095"/>
                    </a:xfrm>
                    <a:prstGeom prst="rect">
                      <a:avLst/>
                    </a:prstGeom>
                    <a:noFill/>
                    <a:ln w="9525">
                      <a:noFill/>
                      <a:miter lim="800000"/>
                      <a:headEnd/>
                      <a:tailEnd/>
                    </a:ln>
                  </pic:spPr>
                </pic:pic>
              </a:graphicData>
            </a:graphic>
          </wp:inline>
        </w:drawing>
      </w:r>
      <w:r w:rsidR="00267EC3">
        <w:rPr>
          <w:rFonts w:ascii="Times New Roman CYR" w:hAnsi="Times New Roman CYR" w:cs="Times New Roman CYR"/>
          <w:noProof/>
          <w:color w:val="000000"/>
          <w:sz w:val="28"/>
          <w:szCs w:val="28"/>
        </w:rPr>
        <w:t>(1.1)</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где З общ - сумма затрат на изготовление, руб.;</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ВП - объем товарной продукции, руб.</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Расчет ведется способом цепной подстановки и по данным о выпуске продукции по плану, фактически по плановой структуре и плановых ц</w:t>
      </w:r>
      <w:r>
        <w:rPr>
          <w:rFonts w:ascii="Times New Roman CYR" w:hAnsi="Times New Roman CYR" w:cs="Times New Roman CYR"/>
          <w:noProof/>
          <w:color w:val="000000"/>
          <w:sz w:val="28"/>
          <w:szCs w:val="28"/>
        </w:rPr>
        <w:t>енах, фактически по ценам плана, фактически по фактически ценам (таблица 1.5):</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Таблица 1.5 - Расчет влияния факторов на изменение суммы затрат на рубль товарной продукции </w:t>
      </w:r>
      <w:r>
        <w:rPr>
          <w:rFonts w:ascii="Symbol" w:hAnsi="Symbol" w:cs="Symbol"/>
          <w:noProof/>
          <w:color w:val="000000"/>
          <w:sz w:val="28"/>
          <w:szCs w:val="28"/>
        </w:rPr>
        <w:t></w:t>
      </w:r>
      <w:r>
        <w:rPr>
          <w:rFonts w:ascii="Times New Roman CYR" w:hAnsi="Times New Roman CYR" w:cs="Times New Roman CYR"/>
          <w:noProof/>
          <w:color w:val="000000"/>
          <w:sz w:val="28"/>
          <w:szCs w:val="28"/>
        </w:rPr>
        <w:t>77</w:t>
      </w:r>
      <w:r>
        <w:rPr>
          <w:rFonts w:ascii="Symbol" w:hAnsi="Symbol" w:cs="Symbol"/>
          <w:noProof/>
          <w:color w:val="000000"/>
          <w:sz w:val="28"/>
          <w:szCs w:val="28"/>
        </w:rPr>
        <w:t></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1457"/>
        <w:gridCol w:w="1688"/>
        <w:gridCol w:w="2520"/>
        <w:gridCol w:w="1785"/>
        <w:gridCol w:w="2121"/>
      </w:tblGrid>
      <w:tr w:rsidR="00000000">
        <w:tblPrEx>
          <w:tblCellMar>
            <w:top w:w="0" w:type="dxa"/>
            <w:bottom w:w="0" w:type="dxa"/>
          </w:tblCellMar>
        </w:tblPrEx>
        <w:tc>
          <w:tcPr>
            <w:tcW w:w="9571"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Факторы изменения затрат</w:t>
            </w:r>
          </w:p>
        </w:tc>
      </w:tr>
      <w:tr w:rsidR="00000000">
        <w:tblPrEx>
          <w:tblCellMar>
            <w:top w:w="0" w:type="dxa"/>
            <w:bottom w:w="0" w:type="dxa"/>
          </w:tblCellMar>
        </w:tblPrEx>
        <w:tc>
          <w:tcPr>
            <w:tcW w:w="14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Объем производства</w:t>
            </w:r>
          </w:p>
        </w:tc>
        <w:tc>
          <w:tcPr>
            <w:tcW w:w="16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Структура производства</w:t>
            </w:r>
          </w:p>
        </w:tc>
        <w:tc>
          <w:tcPr>
            <w:tcW w:w="252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Уровень уде</w:t>
            </w:r>
            <w:r>
              <w:rPr>
                <w:rFonts w:ascii="Times New Roman CYR" w:hAnsi="Times New Roman CYR" w:cs="Times New Roman CYR"/>
                <w:noProof/>
                <w:color w:val="000000"/>
                <w:sz w:val="20"/>
                <w:szCs w:val="20"/>
              </w:rPr>
              <w:t>льных переменных затрат</w:t>
            </w:r>
          </w:p>
        </w:tc>
        <w:tc>
          <w:tcPr>
            <w:tcW w:w="1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Сумма постоянных затрат</w:t>
            </w:r>
          </w:p>
        </w:tc>
        <w:tc>
          <w:tcPr>
            <w:tcW w:w="21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Отпускные цены на продукцию</w:t>
            </w:r>
          </w:p>
        </w:tc>
      </w:tr>
      <w:tr w:rsidR="00000000">
        <w:tblPrEx>
          <w:tblCellMar>
            <w:top w:w="0" w:type="dxa"/>
            <w:bottom w:w="0" w:type="dxa"/>
          </w:tblCellMar>
        </w:tblPrEx>
        <w:tc>
          <w:tcPr>
            <w:tcW w:w="14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план</w:t>
            </w:r>
          </w:p>
        </w:tc>
        <w:tc>
          <w:tcPr>
            <w:tcW w:w="16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план</w:t>
            </w:r>
          </w:p>
        </w:tc>
        <w:tc>
          <w:tcPr>
            <w:tcW w:w="252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план</w:t>
            </w:r>
          </w:p>
        </w:tc>
        <w:tc>
          <w:tcPr>
            <w:tcW w:w="1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план</w:t>
            </w:r>
          </w:p>
        </w:tc>
        <w:tc>
          <w:tcPr>
            <w:tcW w:w="21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план</w:t>
            </w:r>
          </w:p>
        </w:tc>
      </w:tr>
      <w:tr w:rsidR="00000000">
        <w:tblPrEx>
          <w:tblCellMar>
            <w:top w:w="0" w:type="dxa"/>
            <w:bottom w:w="0" w:type="dxa"/>
          </w:tblCellMar>
        </w:tblPrEx>
        <w:tc>
          <w:tcPr>
            <w:tcW w:w="14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факт</w:t>
            </w:r>
          </w:p>
        </w:tc>
        <w:tc>
          <w:tcPr>
            <w:tcW w:w="16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план</w:t>
            </w:r>
          </w:p>
        </w:tc>
        <w:tc>
          <w:tcPr>
            <w:tcW w:w="252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план</w:t>
            </w:r>
          </w:p>
        </w:tc>
        <w:tc>
          <w:tcPr>
            <w:tcW w:w="1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план</w:t>
            </w:r>
          </w:p>
        </w:tc>
        <w:tc>
          <w:tcPr>
            <w:tcW w:w="21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план</w:t>
            </w:r>
          </w:p>
        </w:tc>
      </w:tr>
      <w:tr w:rsidR="00000000">
        <w:tblPrEx>
          <w:tblCellMar>
            <w:top w:w="0" w:type="dxa"/>
            <w:bottom w:w="0" w:type="dxa"/>
          </w:tblCellMar>
        </w:tblPrEx>
        <w:tc>
          <w:tcPr>
            <w:tcW w:w="14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факт</w:t>
            </w:r>
          </w:p>
        </w:tc>
        <w:tc>
          <w:tcPr>
            <w:tcW w:w="16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факт</w:t>
            </w:r>
          </w:p>
        </w:tc>
        <w:tc>
          <w:tcPr>
            <w:tcW w:w="252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план</w:t>
            </w:r>
          </w:p>
        </w:tc>
        <w:tc>
          <w:tcPr>
            <w:tcW w:w="1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план</w:t>
            </w:r>
          </w:p>
        </w:tc>
        <w:tc>
          <w:tcPr>
            <w:tcW w:w="21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план</w:t>
            </w:r>
          </w:p>
        </w:tc>
      </w:tr>
      <w:tr w:rsidR="00000000">
        <w:tblPrEx>
          <w:tblCellMar>
            <w:top w:w="0" w:type="dxa"/>
            <w:bottom w:w="0" w:type="dxa"/>
          </w:tblCellMar>
        </w:tblPrEx>
        <w:tc>
          <w:tcPr>
            <w:tcW w:w="14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факт</w:t>
            </w:r>
          </w:p>
        </w:tc>
        <w:tc>
          <w:tcPr>
            <w:tcW w:w="16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факт</w:t>
            </w:r>
          </w:p>
        </w:tc>
        <w:tc>
          <w:tcPr>
            <w:tcW w:w="252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факт</w:t>
            </w:r>
          </w:p>
        </w:tc>
        <w:tc>
          <w:tcPr>
            <w:tcW w:w="1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план</w:t>
            </w:r>
          </w:p>
        </w:tc>
        <w:tc>
          <w:tcPr>
            <w:tcW w:w="21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план</w:t>
            </w:r>
          </w:p>
        </w:tc>
      </w:tr>
      <w:tr w:rsidR="00000000">
        <w:tblPrEx>
          <w:tblCellMar>
            <w:top w:w="0" w:type="dxa"/>
            <w:bottom w:w="0" w:type="dxa"/>
          </w:tblCellMar>
        </w:tblPrEx>
        <w:tc>
          <w:tcPr>
            <w:tcW w:w="14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факт</w:t>
            </w:r>
          </w:p>
        </w:tc>
        <w:tc>
          <w:tcPr>
            <w:tcW w:w="16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факт</w:t>
            </w:r>
          </w:p>
        </w:tc>
        <w:tc>
          <w:tcPr>
            <w:tcW w:w="252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факт</w:t>
            </w:r>
          </w:p>
        </w:tc>
        <w:tc>
          <w:tcPr>
            <w:tcW w:w="1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факт</w:t>
            </w:r>
          </w:p>
        </w:tc>
        <w:tc>
          <w:tcPr>
            <w:tcW w:w="21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план</w:t>
            </w:r>
          </w:p>
        </w:tc>
      </w:tr>
      <w:tr w:rsidR="00000000">
        <w:tblPrEx>
          <w:tblCellMar>
            <w:top w:w="0" w:type="dxa"/>
            <w:bottom w:w="0" w:type="dxa"/>
          </w:tblCellMar>
        </w:tblPrEx>
        <w:tc>
          <w:tcPr>
            <w:tcW w:w="14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факт</w:t>
            </w:r>
          </w:p>
        </w:tc>
        <w:tc>
          <w:tcPr>
            <w:tcW w:w="16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факт</w:t>
            </w:r>
          </w:p>
        </w:tc>
        <w:tc>
          <w:tcPr>
            <w:tcW w:w="252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факт</w:t>
            </w:r>
          </w:p>
        </w:tc>
        <w:tc>
          <w:tcPr>
            <w:tcW w:w="1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факт</w:t>
            </w:r>
          </w:p>
        </w:tc>
        <w:tc>
          <w:tcPr>
            <w:tcW w:w="21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факт</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Сумма постоянных и пер</w:t>
      </w:r>
      <w:r>
        <w:rPr>
          <w:rFonts w:ascii="Times New Roman CYR" w:hAnsi="Times New Roman CYR" w:cs="Times New Roman CYR"/>
          <w:noProof/>
          <w:color w:val="000000"/>
          <w:sz w:val="28"/>
          <w:szCs w:val="28"/>
        </w:rPr>
        <w:t xml:space="preserve">еменных затрат в свою очередь зависит от уровня ресурсоемкости и изменения стоимости материальных ресурсов в связи с инфляцией. Выяснение причин невыполнения плана по снижению себестоимости помогает руководству найти правильное решение для </w:t>
      </w:r>
      <w:r>
        <w:rPr>
          <w:rFonts w:ascii="Times New Roman CYR" w:hAnsi="Times New Roman CYR" w:cs="Times New Roman CYR"/>
          <w:noProof/>
          <w:color w:val="000000"/>
          <w:sz w:val="28"/>
          <w:szCs w:val="28"/>
        </w:rPr>
        <w:lastRenderedPageBreak/>
        <w:t>мобилизации неис</w:t>
      </w:r>
      <w:r>
        <w:rPr>
          <w:rFonts w:ascii="Times New Roman CYR" w:hAnsi="Times New Roman CYR" w:cs="Times New Roman CYR"/>
          <w:noProof/>
          <w:color w:val="000000"/>
          <w:sz w:val="28"/>
          <w:szCs w:val="28"/>
        </w:rPr>
        <w:t>пользованных резервов.</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Необходимым условием наращивания объемов производства продукции, снижения ее себестоимости, роста прибыли, рентабельности, является своевременное обеспечение организации сырьем и материалами необходимого ассортимента и качества, эк</w:t>
      </w:r>
      <w:r>
        <w:rPr>
          <w:rFonts w:ascii="Times New Roman CYR" w:hAnsi="Times New Roman CYR" w:cs="Times New Roman CYR"/>
          <w:noProof/>
          <w:color w:val="000000"/>
          <w:sz w:val="28"/>
          <w:szCs w:val="28"/>
        </w:rPr>
        <w:t>ономное их использование, поэтому особое место в себестоимости любой продукции занимают материальные затраты [77]. Их удельный вес составляет три четвертых всех затрат на производство продукции. Вследствие чего экономия материалов в большей степени обеспеч</w:t>
      </w:r>
      <w:r>
        <w:rPr>
          <w:rFonts w:ascii="Times New Roman CYR" w:hAnsi="Times New Roman CYR" w:cs="Times New Roman CYR"/>
          <w:noProof/>
          <w:color w:val="000000"/>
          <w:sz w:val="28"/>
          <w:szCs w:val="28"/>
        </w:rPr>
        <w:t>ивает снижение себестоимости продукции, а значит увеличение прибыли и повышение рентабельности. Проверяется качество получаемых материалов от поставщиков, соответствие технических данным, стандартам, условиям договоров. Так же уделяется внимание срокам пос</w:t>
      </w:r>
      <w:r>
        <w:rPr>
          <w:rFonts w:ascii="Times New Roman CYR" w:hAnsi="Times New Roman CYR" w:cs="Times New Roman CYR"/>
          <w:noProof/>
          <w:color w:val="000000"/>
          <w:sz w:val="28"/>
          <w:szCs w:val="28"/>
        </w:rPr>
        <w:t>тавки материалов (ритмичности), нарушение сроков ведет к сбою производственных планов. Огромное значение уделяется состоянию складских запасов, наличию неликвидов, в этих целях выделяют запасы текущие, страховые и сезонные. В связи с этим существует ряд по</w:t>
      </w:r>
      <w:r>
        <w:rPr>
          <w:rFonts w:ascii="Times New Roman CYR" w:hAnsi="Times New Roman CYR" w:cs="Times New Roman CYR"/>
          <w:noProof/>
          <w:color w:val="000000"/>
          <w:sz w:val="28"/>
          <w:szCs w:val="28"/>
        </w:rPr>
        <w:t>казателей, таких как прибыль на рубль материальных затрат, материалоотдача и материалоемкость продукции.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Прибыль на рубль материальных затрат рассчитывается делением суммы полученной прибыли на сумму материальных затрат.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Материалоотдача определяется делени</w:t>
      </w:r>
      <w:r>
        <w:rPr>
          <w:rFonts w:ascii="Times New Roman CYR" w:hAnsi="Times New Roman CYR" w:cs="Times New Roman CYR"/>
          <w:noProof/>
          <w:color w:val="000000"/>
          <w:sz w:val="28"/>
          <w:szCs w:val="28"/>
        </w:rPr>
        <w:t>ем стоимости произведенной продукции на сумму материальных затрат [90].</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Материалоемкость продукции - это отношение суммы материальных затрат к стоимости произведенной продукции.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Факторную модель материалоемкости можно представить следующей формулой </w:t>
      </w:r>
      <w:r>
        <w:rPr>
          <w:rFonts w:ascii="Symbol" w:hAnsi="Symbol" w:cs="Symbol"/>
          <w:noProof/>
          <w:color w:val="000000"/>
          <w:sz w:val="28"/>
          <w:szCs w:val="28"/>
        </w:rPr>
        <w:t></w:t>
      </w:r>
      <w:r>
        <w:rPr>
          <w:rFonts w:ascii="Times New Roman CYR" w:hAnsi="Times New Roman CYR" w:cs="Times New Roman CYR"/>
          <w:noProof/>
          <w:color w:val="000000"/>
          <w:sz w:val="28"/>
          <w:szCs w:val="28"/>
        </w:rPr>
        <w:t>77</w:t>
      </w:r>
      <w:r>
        <w:rPr>
          <w:rFonts w:ascii="Symbol" w:hAnsi="Symbol" w:cs="Symbol"/>
          <w:noProof/>
          <w:color w:val="000000"/>
          <w:sz w:val="28"/>
          <w:szCs w:val="28"/>
        </w:rPr>
        <w:t></w:t>
      </w:r>
      <w:r>
        <w:rPr>
          <w:rFonts w:ascii="Times New Roman CYR" w:hAnsi="Times New Roman CYR" w:cs="Times New Roman CYR"/>
          <w:noProof/>
          <w:color w:val="000000"/>
          <w:sz w:val="28"/>
          <w:szCs w:val="28"/>
        </w:rPr>
        <w:t>:</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1975AB">
      <w:pPr>
        <w:widowControl w:val="0"/>
        <w:tabs>
          <w:tab w:val="left" w:pos="8818"/>
        </w:tabs>
        <w:autoSpaceDE w:val="0"/>
        <w:autoSpaceDN w:val="0"/>
        <w:adjustRightInd w:val="0"/>
        <w:spacing w:after="0" w:line="360" w:lineRule="auto"/>
        <w:ind w:firstLine="709"/>
        <w:rPr>
          <w:rFonts w:ascii="Times New Roman CYR" w:hAnsi="Times New Roman CYR" w:cs="Times New Roman CYR"/>
          <w:noProof/>
          <w:color w:val="000000"/>
          <w:sz w:val="28"/>
          <w:szCs w:val="28"/>
        </w:rPr>
      </w:pPr>
      <w:r>
        <w:rPr>
          <w:rFonts w:ascii="Microsoft Sans Serif" w:hAnsi="Microsoft Sans Serif" w:cs="Microsoft Sans Serif"/>
          <w:noProof/>
          <w:sz w:val="17"/>
          <w:szCs w:val="17"/>
        </w:rPr>
        <w:lastRenderedPageBreak/>
        <w:drawing>
          <wp:inline distT="0" distB="0" distL="0" distR="0">
            <wp:extent cx="2622550" cy="633095"/>
            <wp:effectExtent l="1905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622550" cy="633095"/>
                    </a:xfrm>
                    <a:prstGeom prst="rect">
                      <a:avLst/>
                    </a:prstGeom>
                    <a:noFill/>
                    <a:ln w="9525">
                      <a:noFill/>
                      <a:miter lim="800000"/>
                      <a:headEnd/>
                      <a:tailEnd/>
                    </a:ln>
                  </pic:spPr>
                </pic:pic>
              </a:graphicData>
            </a:graphic>
          </wp:inline>
        </w:drawing>
      </w:r>
      <w:r w:rsidR="00267EC3">
        <w:rPr>
          <w:rFonts w:ascii="Times New Roman CYR" w:hAnsi="Times New Roman CYR" w:cs="Times New Roman CYR"/>
          <w:noProof/>
          <w:color w:val="000000"/>
          <w:sz w:val="28"/>
          <w:szCs w:val="28"/>
        </w:rPr>
        <w:t>(1.2)</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где МЗ</w:t>
      </w:r>
      <w:r>
        <w:rPr>
          <w:rFonts w:ascii="Times New Roman CYR" w:hAnsi="Times New Roman CYR" w:cs="Times New Roman CYR"/>
          <w:i/>
          <w:iCs/>
          <w:noProof/>
          <w:color w:val="000000"/>
          <w:sz w:val="28"/>
          <w:szCs w:val="28"/>
        </w:rPr>
        <w:t xml:space="preserve"> </w:t>
      </w:r>
      <w:r>
        <w:rPr>
          <w:rFonts w:ascii="Times New Roman CYR" w:hAnsi="Times New Roman CYR" w:cs="Times New Roman CYR"/>
          <w:noProof/>
          <w:color w:val="000000"/>
          <w:sz w:val="28"/>
          <w:szCs w:val="28"/>
        </w:rPr>
        <w:t>- материальные затраты на производство продукции, руб.;</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ВП - стоимость валового выпуска продукции в текущих ценах, руб.</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Влияние факторов на изменение уровня материалоемкости можно определить способом цепных </w:t>
      </w:r>
      <w:r>
        <w:rPr>
          <w:rFonts w:ascii="Times New Roman CYR" w:hAnsi="Times New Roman CYR" w:cs="Times New Roman CYR"/>
          <w:noProof/>
          <w:color w:val="000000"/>
          <w:sz w:val="28"/>
          <w:szCs w:val="28"/>
        </w:rPr>
        <w:t>подстановок, представленных нами на рисунке 1.2.</w:t>
      </w:r>
    </w:p>
    <w:p w:rsidR="00000000" w:rsidRDefault="00267EC3">
      <w:pPr>
        <w:widowControl w:val="0"/>
        <w:autoSpaceDE w:val="0"/>
        <w:autoSpaceDN w:val="0"/>
        <w:adjustRightInd w:val="0"/>
        <w:spacing w:after="0" w:line="360" w:lineRule="auto"/>
        <w:ind w:firstLine="284"/>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284"/>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284"/>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284"/>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284"/>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284"/>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284"/>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284"/>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284"/>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284"/>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284"/>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284"/>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284"/>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Рисунок 1.2 - Факторная модель материалоемкости продукции </w:t>
      </w:r>
      <w:r>
        <w:rPr>
          <w:rFonts w:ascii="Symbol" w:hAnsi="Symbol" w:cs="Symbol"/>
          <w:noProof/>
          <w:color w:val="000000"/>
          <w:sz w:val="28"/>
          <w:szCs w:val="28"/>
        </w:rPr>
        <w:t></w:t>
      </w:r>
      <w:r>
        <w:rPr>
          <w:rFonts w:ascii="Times New Roman CYR" w:hAnsi="Times New Roman CYR" w:cs="Times New Roman CYR"/>
          <w:noProof/>
          <w:color w:val="000000"/>
          <w:sz w:val="28"/>
          <w:szCs w:val="28"/>
        </w:rPr>
        <w:t>77</w:t>
      </w:r>
      <w:r>
        <w:rPr>
          <w:rFonts w:ascii="Symbol" w:hAnsi="Symbol" w:cs="Symbol"/>
          <w:noProof/>
          <w:color w:val="000000"/>
          <w:sz w:val="28"/>
          <w:szCs w:val="28"/>
        </w:rPr>
        <w:t></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Прямые материальные затраты на производство продукции в свою очередь подвержены влиянию общему объему производства продукции, стр</w:t>
      </w:r>
      <w:r>
        <w:rPr>
          <w:rFonts w:ascii="Times New Roman CYR" w:hAnsi="Times New Roman CYR" w:cs="Times New Roman CYR"/>
          <w:noProof/>
          <w:color w:val="000000"/>
          <w:sz w:val="28"/>
          <w:szCs w:val="28"/>
        </w:rPr>
        <w:t xml:space="preserve">уктуре производства и уровню материальных затрат на производство </w:t>
      </w:r>
      <w:r>
        <w:rPr>
          <w:rFonts w:ascii="Times New Roman CYR" w:hAnsi="Times New Roman CYR" w:cs="Times New Roman CYR"/>
          <w:noProof/>
          <w:color w:val="000000"/>
          <w:sz w:val="28"/>
          <w:szCs w:val="28"/>
        </w:rPr>
        <w:lastRenderedPageBreak/>
        <w:t>продукции. Расход сырья и материалов на один вид продукции зависит от их качества, замены одного материала другим, изменения рецептуры сырья, техники и технологии, квалификации работников и д</w:t>
      </w:r>
      <w:r>
        <w:rPr>
          <w:rFonts w:ascii="Times New Roman CYR" w:hAnsi="Times New Roman CYR" w:cs="Times New Roman CYR"/>
          <w:noProof/>
          <w:color w:val="000000"/>
          <w:sz w:val="28"/>
          <w:szCs w:val="28"/>
        </w:rPr>
        <w:t>ругих факторов. Уровень средней цены материала зависит от рынка сырья, инфляции, внутригрупповой структуры материальных ресурсов, транспортных и заготовительных ресурсов, качества сырья и т.п.</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Одним из важнейших показателей увеличения объема производства</w:t>
      </w:r>
      <w:r>
        <w:rPr>
          <w:rFonts w:ascii="Times New Roman CYR" w:hAnsi="Times New Roman CYR" w:cs="Times New Roman CYR"/>
          <w:noProof/>
          <w:color w:val="000000"/>
          <w:sz w:val="28"/>
          <w:szCs w:val="28"/>
        </w:rPr>
        <w:t xml:space="preserve"> продукции на промышленном предприятии является обеспеченность основными средствами, а так же полное, эффективное их использование.</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Обобщающим показателем эффективности использования основных средств является рентабельность капитала, вложенные в основные с</w:t>
      </w:r>
      <w:r>
        <w:rPr>
          <w:rFonts w:ascii="Times New Roman CYR" w:hAnsi="Times New Roman CYR" w:cs="Times New Roman CYR"/>
          <w:noProof/>
          <w:color w:val="000000"/>
          <w:sz w:val="28"/>
          <w:szCs w:val="28"/>
        </w:rPr>
        <w:t xml:space="preserve">редства производства. Расчет ведется по следующей формуле </w:t>
      </w:r>
      <w:r>
        <w:rPr>
          <w:rFonts w:ascii="Symbol" w:hAnsi="Symbol" w:cs="Symbol"/>
          <w:noProof/>
          <w:color w:val="000000"/>
          <w:sz w:val="28"/>
          <w:szCs w:val="28"/>
        </w:rPr>
        <w:t></w:t>
      </w:r>
      <w:r>
        <w:rPr>
          <w:rFonts w:ascii="Times New Roman CYR" w:hAnsi="Times New Roman CYR" w:cs="Times New Roman CYR"/>
          <w:noProof/>
          <w:color w:val="000000"/>
          <w:sz w:val="28"/>
          <w:szCs w:val="28"/>
        </w:rPr>
        <w:t>77</w:t>
      </w:r>
      <w:r>
        <w:rPr>
          <w:rFonts w:ascii="Symbol" w:hAnsi="Symbol" w:cs="Symbol"/>
          <w:noProof/>
          <w:color w:val="000000"/>
          <w:sz w:val="28"/>
          <w:szCs w:val="28"/>
        </w:rPr>
        <w:t></w:t>
      </w:r>
      <w:r>
        <w:rPr>
          <w:rFonts w:ascii="Times New Roman CYR" w:hAnsi="Times New Roman CYR" w:cs="Times New Roman CYR"/>
          <w:noProof/>
          <w:color w:val="000000"/>
          <w:sz w:val="28"/>
          <w:szCs w:val="28"/>
        </w:rPr>
        <w:t>:</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1975AB">
      <w:pPr>
        <w:widowControl w:val="0"/>
        <w:tabs>
          <w:tab w:val="left" w:pos="8818"/>
        </w:tabs>
        <w:autoSpaceDE w:val="0"/>
        <w:autoSpaceDN w:val="0"/>
        <w:adjustRightInd w:val="0"/>
        <w:spacing w:after="0" w:line="360" w:lineRule="auto"/>
        <w:ind w:firstLine="709"/>
        <w:rPr>
          <w:rFonts w:ascii="Times New Roman CYR" w:hAnsi="Times New Roman CYR" w:cs="Times New Roman CYR"/>
          <w:noProof/>
          <w:color w:val="000000"/>
          <w:sz w:val="28"/>
          <w:szCs w:val="28"/>
        </w:rPr>
      </w:pPr>
      <w:r>
        <w:rPr>
          <w:rFonts w:ascii="Microsoft Sans Serif" w:hAnsi="Microsoft Sans Serif" w:cs="Microsoft Sans Serif"/>
          <w:noProof/>
          <w:sz w:val="17"/>
          <w:szCs w:val="17"/>
        </w:rPr>
        <w:drawing>
          <wp:inline distT="0" distB="0" distL="0" distR="0">
            <wp:extent cx="974725" cy="58293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974725" cy="582930"/>
                    </a:xfrm>
                    <a:prstGeom prst="rect">
                      <a:avLst/>
                    </a:prstGeom>
                    <a:noFill/>
                    <a:ln w="9525">
                      <a:noFill/>
                      <a:miter lim="800000"/>
                      <a:headEnd/>
                      <a:tailEnd/>
                    </a:ln>
                  </pic:spPr>
                </pic:pic>
              </a:graphicData>
            </a:graphic>
          </wp:inline>
        </w:drawing>
      </w:r>
      <w:r w:rsidR="00267EC3">
        <w:rPr>
          <w:rFonts w:ascii="Times New Roman CYR" w:hAnsi="Times New Roman CYR" w:cs="Times New Roman CYR"/>
          <w:noProof/>
          <w:color w:val="000000"/>
          <w:sz w:val="28"/>
          <w:szCs w:val="28"/>
        </w:rPr>
        <w:t>(1.3)</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где П - прибыть от основной деятельности, руб.;</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Ф</w:t>
      </w:r>
      <w:r>
        <w:rPr>
          <w:rFonts w:ascii="Times New Roman CYR" w:hAnsi="Times New Roman CYR" w:cs="Times New Roman CYR"/>
          <w:noProof/>
          <w:color w:val="000000"/>
          <w:sz w:val="28"/>
          <w:szCs w:val="28"/>
          <w:vertAlign w:val="subscript"/>
        </w:rPr>
        <w:t>ос</w:t>
      </w:r>
      <w:r>
        <w:rPr>
          <w:rFonts w:ascii="Times New Roman CYR" w:hAnsi="Times New Roman CYR" w:cs="Times New Roman CYR"/>
          <w:noProof/>
          <w:color w:val="000000"/>
          <w:sz w:val="28"/>
          <w:szCs w:val="28"/>
        </w:rPr>
        <w:t xml:space="preserve"> - среднегодовая стоимость основных средств, руб.</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Факторную модель системы рентабельности предста</w:t>
      </w:r>
      <w:r>
        <w:rPr>
          <w:rFonts w:ascii="Times New Roman CYR" w:hAnsi="Times New Roman CYR" w:cs="Times New Roman CYR"/>
          <w:noProof/>
          <w:color w:val="000000"/>
          <w:sz w:val="28"/>
          <w:szCs w:val="28"/>
        </w:rPr>
        <w:t>вим на рисунке 1.3.</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br w:type="page"/>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Рисунок 1.3 - Модель факторной системы рентабельности и фондоотдачи основных средств </w:t>
      </w:r>
      <w:r>
        <w:rPr>
          <w:rFonts w:ascii="Symbol" w:hAnsi="Symbol" w:cs="Symbol"/>
          <w:noProof/>
          <w:color w:val="000000"/>
          <w:sz w:val="28"/>
          <w:szCs w:val="28"/>
        </w:rPr>
        <w:t></w:t>
      </w:r>
      <w:r>
        <w:rPr>
          <w:rFonts w:ascii="Times New Roman CYR" w:hAnsi="Times New Roman CYR" w:cs="Times New Roman CYR"/>
          <w:noProof/>
          <w:color w:val="000000"/>
          <w:sz w:val="28"/>
          <w:szCs w:val="28"/>
        </w:rPr>
        <w:t>77</w:t>
      </w:r>
      <w:r>
        <w:rPr>
          <w:rFonts w:ascii="Symbol" w:hAnsi="Symbol" w:cs="Symbol"/>
          <w:noProof/>
          <w:color w:val="000000"/>
          <w:sz w:val="28"/>
          <w:szCs w:val="28"/>
        </w:rPr>
        <w:t></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Для оценки степени интенсивности использования основных средств используют такие показатели как фондоотдача и фондоемкость основных</w:t>
      </w:r>
      <w:r>
        <w:rPr>
          <w:rFonts w:ascii="Times New Roman CYR" w:hAnsi="Times New Roman CYR" w:cs="Times New Roman CYR"/>
          <w:noProof/>
          <w:color w:val="000000"/>
          <w:sz w:val="28"/>
          <w:szCs w:val="28"/>
        </w:rPr>
        <w:t xml:space="preserve"> средств. Фондоотдача основных средств показывает, сколько произведено или реализовано продукции на рубль капитала, вложенного в основные средства предприятия [10]. Фондоемкость характеризует, сколько капитала, вложенного в основные средства производства, </w:t>
      </w:r>
      <w:r>
        <w:rPr>
          <w:rFonts w:ascii="Times New Roman CYR" w:hAnsi="Times New Roman CYR" w:cs="Times New Roman CYR"/>
          <w:noProof/>
          <w:color w:val="000000"/>
          <w:sz w:val="28"/>
          <w:szCs w:val="28"/>
        </w:rPr>
        <w:t>приходиться на рубль произведенной или реализованной продукции.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kern w:val="1"/>
          <w:sz w:val="28"/>
          <w:szCs w:val="28"/>
        </w:rPr>
      </w:pPr>
      <w:r>
        <w:rPr>
          <w:rFonts w:ascii="Times New Roman CYR" w:hAnsi="Times New Roman CYR" w:cs="Times New Roman CYR"/>
          <w:noProof/>
          <w:color w:val="000000"/>
          <w:kern w:val="1"/>
          <w:sz w:val="28"/>
          <w:szCs w:val="28"/>
        </w:rPr>
        <w:t>Немаловажным стоит отметить существование подходов по выявлению резервов снижения затрат. В научно-методической литературе, посвященной данной проблеме, основными резервами снижения названы [7</w:t>
      </w:r>
      <w:r>
        <w:rPr>
          <w:rFonts w:ascii="Times New Roman CYR" w:hAnsi="Times New Roman CYR" w:cs="Times New Roman CYR"/>
          <w:noProof/>
          <w:color w:val="000000"/>
          <w:kern w:val="1"/>
          <w:sz w:val="28"/>
          <w:szCs w:val="28"/>
        </w:rPr>
        <w:t>7; 96; 70]:</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 xml:space="preserve">увеличение объема производства продукции за счет увеличения использования производственной мощности предприятия. При увеличении </w:t>
      </w:r>
      <w:r>
        <w:rPr>
          <w:rFonts w:ascii="Times New Roman CYR" w:hAnsi="Times New Roman CYR" w:cs="Times New Roman CYR"/>
          <w:noProof/>
          <w:color w:val="000000"/>
          <w:sz w:val="28"/>
          <w:szCs w:val="28"/>
        </w:rPr>
        <w:lastRenderedPageBreak/>
        <w:t>производственной программы будут возрастать только переменные затраты, сумма постоянных затрат, как правило не мен</w:t>
      </w:r>
      <w:r>
        <w:rPr>
          <w:rFonts w:ascii="Times New Roman CYR" w:hAnsi="Times New Roman CYR" w:cs="Times New Roman CYR"/>
          <w:noProof/>
          <w:color w:val="000000"/>
          <w:sz w:val="28"/>
          <w:szCs w:val="28"/>
        </w:rPr>
        <w:t>яется, тем самым происходит снижение себестоимости изделий;</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 xml:space="preserve">уменьшение затрат на производство за счет увеличения уровня производительности труда;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экономное использование сырья, материалов, электроэнергии, топлива, оборудования; сокращение непроизводител</w:t>
      </w:r>
      <w:r>
        <w:rPr>
          <w:rFonts w:ascii="Times New Roman CYR" w:hAnsi="Times New Roman CYR" w:cs="Times New Roman CYR"/>
          <w:noProof/>
          <w:color w:val="000000"/>
          <w:sz w:val="28"/>
          <w:szCs w:val="28"/>
        </w:rPr>
        <w:t>ьных расходов, производственного брака путем внедрения новых инновационных мероприятий, прогрессивной техники и технологии производства;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сокращение расходов на содержание основных средств путем ее реализации, консервации, передачи в долгосрочную аренду, с</w:t>
      </w:r>
      <w:r>
        <w:rPr>
          <w:rFonts w:ascii="Times New Roman CYR" w:hAnsi="Times New Roman CYR" w:cs="Times New Roman CYR"/>
          <w:noProof/>
          <w:color w:val="000000"/>
          <w:sz w:val="28"/>
          <w:szCs w:val="28"/>
        </w:rPr>
        <w:t>писания ненужных машин и оборудования;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снижение и экономия накладных расходов на командировки, канцелярские расходы, потерь от порчи материалов и готовой продукции, оплаты простоев.</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Выявленные резервы снижения себестоимости продукции делят на четыре групп</w:t>
      </w:r>
      <w:r>
        <w:rPr>
          <w:rFonts w:ascii="Times New Roman CYR" w:hAnsi="Times New Roman CYR" w:cs="Times New Roman CYR"/>
          <w:noProof/>
          <w:color w:val="000000"/>
          <w:sz w:val="28"/>
          <w:szCs w:val="28"/>
        </w:rPr>
        <w:t xml:space="preserve">ы: упущенные возможности - непроизводительные расходы, бесхозяйственность, неритмичная работа, нарушение технологии и др.; прямые резервы снижения себестоимости - отклонения себестоимости за счет невыполнения запланированных мероприятий, предусматривающие </w:t>
      </w:r>
      <w:r>
        <w:rPr>
          <w:rFonts w:ascii="Times New Roman CYR" w:hAnsi="Times New Roman CYR" w:cs="Times New Roman CYR"/>
          <w:noProof/>
          <w:color w:val="000000"/>
          <w:sz w:val="28"/>
          <w:szCs w:val="28"/>
        </w:rPr>
        <w:t>доведение себестоимости до уровня передового предприятия; перспективные резервы - возможные резервы снижения себестоимости до уровня передового предприятия; стратегические резервы за счет изменения технического уровня производства, организации производства</w:t>
      </w:r>
      <w:r>
        <w:rPr>
          <w:rFonts w:ascii="Times New Roman CYR" w:hAnsi="Times New Roman CYR" w:cs="Times New Roman CYR"/>
          <w:noProof/>
          <w:color w:val="000000"/>
          <w:sz w:val="28"/>
          <w:szCs w:val="28"/>
        </w:rPr>
        <w:t xml:space="preserve"> и труда, изменения видов продукции [77].</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Таким образом, изучив методологическую основу по анализу затрат, необходимо рассмотреть вопрос управления ими, который будет раскрыт через систему контроллинга, помогающую в современных условиях к быстрому </w:t>
      </w:r>
      <w:r>
        <w:rPr>
          <w:rFonts w:ascii="Times New Roman CYR" w:hAnsi="Times New Roman CYR" w:cs="Times New Roman CYR"/>
          <w:noProof/>
          <w:color w:val="000000"/>
          <w:sz w:val="28"/>
          <w:szCs w:val="28"/>
        </w:rPr>
        <w:lastRenderedPageBreak/>
        <w:t>реагиров</w:t>
      </w:r>
      <w:r>
        <w:rPr>
          <w:rFonts w:ascii="Times New Roman CYR" w:hAnsi="Times New Roman CYR" w:cs="Times New Roman CYR"/>
          <w:noProof/>
          <w:color w:val="000000"/>
          <w:sz w:val="28"/>
          <w:szCs w:val="28"/>
        </w:rPr>
        <w:t>анию на принятие управленческих решений.</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.3</w:t>
      </w:r>
      <w:r>
        <w:rPr>
          <w:rFonts w:ascii="Times New Roman CYR" w:hAnsi="Times New Roman CYR" w:cs="Times New Roman CYR"/>
          <w:noProof/>
          <w:color w:val="000000"/>
          <w:sz w:val="28"/>
          <w:szCs w:val="28"/>
        </w:rPr>
        <w:tab/>
      </w:r>
      <w:r>
        <w:rPr>
          <w:rFonts w:ascii="Times New Roman CYR" w:hAnsi="Times New Roman CYR" w:cs="Times New Roman CYR"/>
          <w:noProof/>
          <w:color w:val="000000"/>
          <w:sz w:val="28"/>
          <w:szCs w:val="28"/>
        </w:rPr>
        <w:br w:type="page"/>
      </w:r>
      <w:r>
        <w:rPr>
          <w:rFonts w:ascii="Times New Roman CYR" w:hAnsi="Times New Roman CYR" w:cs="Times New Roman CYR"/>
          <w:noProof/>
          <w:color w:val="000000"/>
          <w:sz w:val="28"/>
          <w:szCs w:val="28"/>
        </w:rPr>
        <w:lastRenderedPageBreak/>
        <w:t>Контроллинг в управлении затратами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Современные условия управления затратами мотивируют к комплексному решению многочисленных проблем, возникающих под воздействием различных факторов. К ряду данных факторов отн</w:t>
      </w:r>
      <w:r>
        <w:rPr>
          <w:rFonts w:ascii="Times New Roman CYR" w:hAnsi="Times New Roman CYR" w:cs="Times New Roman CYR"/>
          <w:noProof/>
          <w:color w:val="000000"/>
          <w:sz w:val="28"/>
          <w:szCs w:val="28"/>
        </w:rPr>
        <w:t>осятся быстро изменяющаяся экономическая ситуация, рыночные критерии эффективности, неопределенность правовой стороны деятельности предприятия, конкуренция, среда принятия решения, которая в последнее время чаще всего является неопределенной. Условия неопр</w:t>
      </w:r>
      <w:r>
        <w:rPr>
          <w:rFonts w:ascii="Times New Roman CYR" w:hAnsi="Times New Roman CYR" w:cs="Times New Roman CYR"/>
          <w:noProof/>
          <w:color w:val="000000"/>
          <w:sz w:val="28"/>
          <w:szCs w:val="28"/>
        </w:rPr>
        <w:t>еделенности связанны с неполнотой информационного потока.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Данная проблема может быть решена вследствие образования комплексной системы - системы контроллинга, которая является одним из важнейших путей в развитии теории и практики управления, реализация кот</w:t>
      </w:r>
      <w:r>
        <w:rPr>
          <w:rFonts w:ascii="Times New Roman CYR" w:hAnsi="Times New Roman CYR" w:cs="Times New Roman CYR"/>
          <w:noProof/>
          <w:color w:val="000000"/>
          <w:sz w:val="28"/>
          <w:szCs w:val="28"/>
        </w:rPr>
        <w:t>орой позволяет в определенные сроки овладеть финансовой ситуацией и решить направление и величину приложения хозяйственного воздействия для достижения поставленных задач [81].</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Само понятие «контроллинг» происходит от английского слова «to control», что озн</w:t>
      </w:r>
      <w:r>
        <w:rPr>
          <w:rFonts w:ascii="Times New Roman CYR" w:hAnsi="Times New Roman CYR" w:cs="Times New Roman CYR"/>
          <w:noProof/>
          <w:color w:val="000000"/>
          <w:sz w:val="28"/>
          <w:szCs w:val="28"/>
        </w:rPr>
        <w:t>ачает «управлять», «наблюдать». Первое упоминание о контроле представлено еще в XV веке в Великобритании (таблица 1.6). Само понимание актуальности развития и внедрения идей контроллинга представлено в Америке, а уже в 70-е годы данное направление перекоче</w:t>
      </w:r>
      <w:r>
        <w:rPr>
          <w:rFonts w:ascii="Times New Roman CYR" w:hAnsi="Times New Roman CYR" w:cs="Times New Roman CYR"/>
          <w:noProof/>
          <w:color w:val="000000"/>
          <w:sz w:val="28"/>
          <w:szCs w:val="28"/>
        </w:rPr>
        <w:t xml:space="preserve">вало и в Западную Европу. В Германии прокатилась волна формирования на крупных предприятиях центров прибыли. Особенности данных систем представлены в приложении 2. В России первые публикации, посвященные контроллингу, появились в 90-е годы. В 1995 году на </w:t>
      </w:r>
      <w:r>
        <w:rPr>
          <w:rFonts w:ascii="Times New Roman CYR" w:hAnsi="Times New Roman CYR" w:cs="Times New Roman CYR"/>
          <w:noProof/>
          <w:color w:val="000000"/>
          <w:sz w:val="28"/>
          <w:szCs w:val="28"/>
        </w:rPr>
        <w:t xml:space="preserve">экономическом факультете МГТУ им. Н.Э. Баумана введены в учебные планы дисциплина «Контроллинг на предприятии». Недостаточность понимания данного термина послужило стимулом для написания многих работ, таких авторов как Карминский А.М., </w:t>
      </w:r>
      <w:r>
        <w:rPr>
          <w:rFonts w:ascii="Times New Roman CYR" w:hAnsi="Times New Roman CYR" w:cs="Times New Roman CYR"/>
          <w:noProof/>
          <w:color w:val="000000"/>
          <w:sz w:val="28"/>
          <w:szCs w:val="28"/>
        </w:rPr>
        <w:lastRenderedPageBreak/>
        <w:t xml:space="preserve">Фалько С.Г., Оленев </w:t>
      </w:r>
      <w:r>
        <w:rPr>
          <w:rFonts w:ascii="Times New Roman CYR" w:hAnsi="Times New Roman CYR" w:cs="Times New Roman CYR"/>
          <w:noProof/>
          <w:color w:val="000000"/>
          <w:sz w:val="28"/>
          <w:szCs w:val="28"/>
        </w:rPr>
        <w:t xml:space="preserve">Н.И., Примак А.Г.[38].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br w:type="page"/>
      </w:r>
      <w:r>
        <w:rPr>
          <w:rFonts w:ascii="Times New Roman CYR" w:hAnsi="Times New Roman CYR" w:cs="Times New Roman CYR"/>
          <w:noProof/>
          <w:color w:val="000000"/>
          <w:sz w:val="28"/>
          <w:szCs w:val="28"/>
        </w:rPr>
        <w:lastRenderedPageBreak/>
        <w:t>Таблица 1.6 - Этапы развития контроллинга</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1523"/>
        <w:gridCol w:w="2219"/>
        <w:gridCol w:w="5829"/>
      </w:tblGrid>
      <w:tr w:rsidR="00000000">
        <w:tblPrEx>
          <w:tblCellMar>
            <w:top w:w="0" w:type="dxa"/>
            <w:bottom w:w="0" w:type="dxa"/>
          </w:tblCellMar>
        </w:tblPrEx>
        <w:tc>
          <w:tcPr>
            <w:tcW w:w="15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Период</w:t>
            </w:r>
          </w:p>
        </w:tc>
        <w:tc>
          <w:tcPr>
            <w:tcW w:w="221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Страна</w:t>
            </w:r>
          </w:p>
        </w:tc>
        <w:tc>
          <w:tcPr>
            <w:tcW w:w="582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Событие</w:t>
            </w:r>
          </w:p>
        </w:tc>
      </w:tr>
      <w:tr w:rsidR="00000000">
        <w:tblPrEx>
          <w:tblCellMar>
            <w:top w:w="0" w:type="dxa"/>
            <w:bottom w:w="0" w:type="dxa"/>
          </w:tblCellMar>
        </w:tblPrEx>
        <w:tc>
          <w:tcPr>
            <w:tcW w:w="15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XVв.</w:t>
            </w:r>
          </w:p>
        </w:tc>
        <w:tc>
          <w:tcPr>
            <w:tcW w:w="221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Великобритания</w:t>
            </w:r>
          </w:p>
        </w:tc>
        <w:tc>
          <w:tcPr>
            <w:tcW w:w="582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Внедрение должности контроллер </w:t>
            </w:r>
          </w:p>
        </w:tc>
      </w:tr>
      <w:tr w:rsidR="00000000">
        <w:tblPrEx>
          <w:tblCellMar>
            <w:top w:w="0" w:type="dxa"/>
            <w:bottom w:w="0" w:type="dxa"/>
          </w:tblCellMar>
        </w:tblPrEx>
        <w:tc>
          <w:tcPr>
            <w:tcW w:w="15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1778 г.</w:t>
            </w:r>
          </w:p>
        </w:tc>
        <w:tc>
          <w:tcPr>
            <w:tcW w:w="221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США</w:t>
            </w:r>
          </w:p>
        </w:tc>
        <w:tc>
          <w:tcPr>
            <w:tcW w:w="582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Законодательно утверждено ведомство контроллеров, задачами которого является управление государственн</w:t>
            </w:r>
            <w:r>
              <w:rPr>
                <w:rFonts w:ascii="Times New Roman CYR" w:hAnsi="Times New Roman CYR" w:cs="Times New Roman CYR"/>
                <w:noProof/>
                <w:color w:val="000000"/>
                <w:sz w:val="20"/>
                <w:szCs w:val="20"/>
              </w:rPr>
              <w:t>ым хозяйством и контроль за использованием средств</w:t>
            </w:r>
          </w:p>
        </w:tc>
      </w:tr>
      <w:tr w:rsidR="00000000">
        <w:tblPrEx>
          <w:tblCellMar>
            <w:top w:w="0" w:type="dxa"/>
            <w:bottom w:w="0" w:type="dxa"/>
          </w:tblCellMar>
        </w:tblPrEx>
        <w:tc>
          <w:tcPr>
            <w:tcW w:w="15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1880 г.</w:t>
            </w:r>
          </w:p>
        </w:tc>
        <w:tc>
          <w:tcPr>
            <w:tcW w:w="221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США</w:t>
            </w:r>
          </w:p>
        </w:tc>
        <w:tc>
          <w:tcPr>
            <w:tcW w:w="582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Впервые контроллинг использован для финансово-экономических задач, управления вложениями и капиталом</w:t>
            </w:r>
          </w:p>
        </w:tc>
      </w:tr>
      <w:tr w:rsidR="00000000">
        <w:tblPrEx>
          <w:tblCellMar>
            <w:top w:w="0" w:type="dxa"/>
            <w:bottom w:w="0" w:type="dxa"/>
          </w:tblCellMar>
        </w:tblPrEx>
        <w:tc>
          <w:tcPr>
            <w:tcW w:w="15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1929 г.</w:t>
            </w:r>
          </w:p>
        </w:tc>
        <w:tc>
          <w:tcPr>
            <w:tcW w:w="221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США</w:t>
            </w:r>
          </w:p>
        </w:tc>
        <w:tc>
          <w:tcPr>
            <w:tcW w:w="582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Осознание внедрение элементов контроллинга наряду с планированием</w:t>
            </w:r>
          </w:p>
        </w:tc>
      </w:tr>
      <w:tr w:rsidR="00000000">
        <w:tblPrEx>
          <w:tblCellMar>
            <w:top w:w="0" w:type="dxa"/>
            <w:bottom w:w="0" w:type="dxa"/>
          </w:tblCellMar>
        </w:tblPrEx>
        <w:tc>
          <w:tcPr>
            <w:tcW w:w="15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1931 г.</w:t>
            </w:r>
          </w:p>
        </w:tc>
        <w:tc>
          <w:tcPr>
            <w:tcW w:w="221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США</w:t>
            </w:r>
          </w:p>
        </w:tc>
        <w:tc>
          <w:tcPr>
            <w:tcW w:w="582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Основана профессиональная организация контроллеров</w:t>
            </w:r>
          </w:p>
        </w:tc>
      </w:tr>
      <w:tr w:rsidR="00000000">
        <w:tblPrEx>
          <w:tblCellMar>
            <w:top w:w="0" w:type="dxa"/>
            <w:bottom w:w="0" w:type="dxa"/>
          </w:tblCellMar>
        </w:tblPrEx>
        <w:tc>
          <w:tcPr>
            <w:tcW w:w="15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1950-1970 гг.</w:t>
            </w:r>
          </w:p>
        </w:tc>
        <w:tc>
          <w:tcPr>
            <w:tcW w:w="221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Германия</w:t>
            </w:r>
          </w:p>
        </w:tc>
        <w:tc>
          <w:tcPr>
            <w:tcW w:w="582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Внедрение и развитие контроллинга, переориентация предпринимательского мышления., формирование центров прибыли</w:t>
            </w:r>
          </w:p>
        </w:tc>
      </w:tr>
      <w:tr w:rsidR="00000000">
        <w:tblPrEx>
          <w:tblCellMar>
            <w:top w:w="0" w:type="dxa"/>
            <w:bottom w:w="0" w:type="dxa"/>
          </w:tblCellMar>
        </w:tblPrEx>
        <w:tc>
          <w:tcPr>
            <w:tcW w:w="15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1944 г.</w:t>
            </w:r>
          </w:p>
        </w:tc>
        <w:tc>
          <w:tcPr>
            <w:tcW w:w="221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США</w:t>
            </w:r>
          </w:p>
        </w:tc>
        <w:tc>
          <w:tcPr>
            <w:tcW w:w="582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Исследовательский институт контроллеров</w:t>
            </w:r>
          </w:p>
        </w:tc>
      </w:tr>
      <w:tr w:rsidR="00000000">
        <w:tblPrEx>
          <w:tblCellMar>
            <w:top w:w="0" w:type="dxa"/>
            <w:bottom w:w="0" w:type="dxa"/>
          </w:tblCellMar>
        </w:tblPrEx>
        <w:tc>
          <w:tcPr>
            <w:tcW w:w="15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1971 г.</w:t>
            </w:r>
          </w:p>
        </w:tc>
        <w:tc>
          <w:tcPr>
            <w:tcW w:w="221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Германи</w:t>
            </w:r>
            <w:r>
              <w:rPr>
                <w:rFonts w:ascii="Times New Roman CYR" w:hAnsi="Times New Roman CYR" w:cs="Times New Roman CYR"/>
                <w:noProof/>
                <w:color w:val="000000"/>
                <w:sz w:val="20"/>
                <w:szCs w:val="20"/>
              </w:rPr>
              <w:t>я</w:t>
            </w:r>
          </w:p>
        </w:tc>
        <w:tc>
          <w:tcPr>
            <w:tcW w:w="582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Частные семинары Академии контроллеров</w:t>
            </w:r>
          </w:p>
        </w:tc>
      </w:tr>
      <w:tr w:rsidR="00000000">
        <w:tblPrEx>
          <w:tblCellMar>
            <w:top w:w="0" w:type="dxa"/>
            <w:bottom w:w="0" w:type="dxa"/>
          </w:tblCellMar>
        </w:tblPrEx>
        <w:tc>
          <w:tcPr>
            <w:tcW w:w="15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1975 г.</w:t>
            </w:r>
          </w:p>
        </w:tc>
        <w:tc>
          <w:tcPr>
            <w:tcW w:w="221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Германия</w:t>
            </w:r>
          </w:p>
        </w:tc>
        <w:tc>
          <w:tcPr>
            <w:tcW w:w="582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Создан Союз контроллеров</w:t>
            </w:r>
          </w:p>
        </w:tc>
      </w:tr>
      <w:tr w:rsidR="00000000">
        <w:tblPrEx>
          <w:tblCellMar>
            <w:top w:w="0" w:type="dxa"/>
            <w:bottom w:w="0" w:type="dxa"/>
          </w:tblCellMar>
        </w:tblPrEx>
        <w:tc>
          <w:tcPr>
            <w:tcW w:w="15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1980 г.</w:t>
            </w:r>
          </w:p>
        </w:tc>
        <w:tc>
          <w:tcPr>
            <w:tcW w:w="221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Германия</w:t>
            </w:r>
          </w:p>
        </w:tc>
        <w:tc>
          <w:tcPr>
            <w:tcW w:w="582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Необходимость улучшения инструментария планирования и управления</w:t>
            </w:r>
          </w:p>
        </w:tc>
      </w:tr>
      <w:tr w:rsidR="00000000">
        <w:tblPrEx>
          <w:tblCellMar>
            <w:top w:w="0" w:type="dxa"/>
            <w:bottom w:w="0" w:type="dxa"/>
          </w:tblCellMar>
        </w:tblPrEx>
        <w:tc>
          <w:tcPr>
            <w:tcW w:w="15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1991-1995 гг.</w:t>
            </w:r>
          </w:p>
        </w:tc>
        <w:tc>
          <w:tcPr>
            <w:tcW w:w="221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Россия</w:t>
            </w:r>
          </w:p>
        </w:tc>
        <w:tc>
          <w:tcPr>
            <w:tcW w:w="582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Контроллинг отождествляется с учетом затрат</w:t>
            </w:r>
          </w:p>
        </w:tc>
      </w:tr>
      <w:tr w:rsidR="00000000">
        <w:tblPrEx>
          <w:tblCellMar>
            <w:top w:w="0" w:type="dxa"/>
            <w:bottom w:w="0" w:type="dxa"/>
          </w:tblCellMar>
        </w:tblPrEx>
        <w:tc>
          <w:tcPr>
            <w:tcW w:w="15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1996-1997 гг.</w:t>
            </w:r>
          </w:p>
        </w:tc>
        <w:tc>
          <w:tcPr>
            <w:tcW w:w="221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Россия</w:t>
            </w:r>
          </w:p>
        </w:tc>
        <w:tc>
          <w:tcPr>
            <w:tcW w:w="582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w:t>
            </w:r>
            <w:r>
              <w:rPr>
                <w:rFonts w:ascii="Times New Roman CYR" w:hAnsi="Times New Roman CYR" w:cs="Times New Roman CYR"/>
                <w:noProof/>
                <w:color w:val="000000"/>
                <w:sz w:val="20"/>
                <w:szCs w:val="20"/>
              </w:rPr>
              <w:t>онтроллинг понимается как учет затрат и результатов</w:t>
            </w:r>
          </w:p>
        </w:tc>
      </w:tr>
      <w:tr w:rsidR="00000000">
        <w:tblPrEx>
          <w:tblCellMar>
            <w:top w:w="0" w:type="dxa"/>
            <w:bottom w:w="0" w:type="dxa"/>
          </w:tblCellMar>
        </w:tblPrEx>
        <w:tc>
          <w:tcPr>
            <w:tcW w:w="15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1998-2000 гг.</w:t>
            </w:r>
          </w:p>
        </w:tc>
        <w:tc>
          <w:tcPr>
            <w:tcW w:w="221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Россия</w:t>
            </w:r>
          </w:p>
        </w:tc>
        <w:tc>
          <w:tcPr>
            <w:tcW w:w="582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Бюджетирование, оперативное планирование и управление затратами </w:t>
            </w:r>
          </w:p>
        </w:tc>
      </w:tr>
      <w:tr w:rsidR="00000000">
        <w:tblPrEx>
          <w:tblCellMar>
            <w:top w:w="0" w:type="dxa"/>
            <w:bottom w:w="0" w:type="dxa"/>
          </w:tblCellMar>
        </w:tblPrEx>
        <w:tc>
          <w:tcPr>
            <w:tcW w:w="15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2010 г.</w:t>
            </w:r>
          </w:p>
        </w:tc>
        <w:tc>
          <w:tcPr>
            <w:tcW w:w="221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Россия</w:t>
            </w:r>
          </w:p>
        </w:tc>
        <w:tc>
          <w:tcPr>
            <w:tcW w:w="582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Служба внутренних консультантов управления руководства</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Контроллинг помогает быстро реагировать на в</w:t>
      </w:r>
      <w:r>
        <w:rPr>
          <w:rFonts w:ascii="Times New Roman CYR" w:hAnsi="Times New Roman CYR" w:cs="Times New Roman CYR"/>
          <w:noProof/>
          <w:color w:val="000000"/>
          <w:sz w:val="28"/>
          <w:szCs w:val="28"/>
        </w:rPr>
        <w:t xml:space="preserve">незапно меняющиеся параметры среды, как внутренней, так и внешней, принимать управленческие решения в условиях неопределенности и предпринимательского риска, реализовывать стратегическое управление развитием предприятия [81].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Цели контроллинга определяютс</w:t>
      </w:r>
      <w:r>
        <w:rPr>
          <w:rFonts w:ascii="Times New Roman CYR" w:hAnsi="Times New Roman CYR" w:cs="Times New Roman CYR"/>
          <w:noProof/>
          <w:color w:val="000000"/>
          <w:sz w:val="28"/>
          <w:szCs w:val="28"/>
        </w:rPr>
        <w:t>я непосредственно из целей организации и могут быть представлены экономическими терминами, например, достижение определенного уровня рентабельности, производительности при заданном уровне ликвидности.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Функции контроллинга определяются поставленными перед п</w:t>
      </w:r>
      <w:r>
        <w:rPr>
          <w:rFonts w:ascii="Times New Roman CYR" w:hAnsi="Times New Roman CYR" w:cs="Times New Roman CYR"/>
          <w:noProof/>
          <w:color w:val="000000"/>
          <w:sz w:val="28"/>
          <w:szCs w:val="28"/>
        </w:rPr>
        <w:t>редприятием целями и включают те виды управленческой деятельности, которые обеспечивают достижение этих целей. К функциям контроллинга относятся [36]: учет, поддержка процесса планирования, контроль за реализацией планов, оценка протекающих процессов, выяв</w:t>
      </w:r>
      <w:r>
        <w:rPr>
          <w:rFonts w:ascii="Times New Roman CYR" w:hAnsi="Times New Roman CYR" w:cs="Times New Roman CYR"/>
          <w:noProof/>
          <w:color w:val="000000"/>
          <w:sz w:val="28"/>
          <w:szCs w:val="28"/>
        </w:rPr>
        <w:t xml:space="preserve">ление отклонений, их причин и выработка рекомендаций для руководства по устранению причин, </w:t>
      </w:r>
      <w:r>
        <w:rPr>
          <w:rFonts w:ascii="Times New Roman CYR" w:hAnsi="Times New Roman CYR" w:cs="Times New Roman CYR"/>
          <w:noProof/>
          <w:color w:val="000000"/>
          <w:sz w:val="28"/>
          <w:szCs w:val="28"/>
        </w:rPr>
        <w:lastRenderedPageBreak/>
        <w:t xml:space="preserve">вызвавших эти отклонения. На рисунке 1.4 представлена эволюция функций управления организацией.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Объекты</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контроллинга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Рисунок 1.4 - Эволюция функций упр</w:t>
      </w:r>
      <w:r>
        <w:rPr>
          <w:rFonts w:ascii="Times New Roman CYR" w:hAnsi="Times New Roman CYR" w:cs="Times New Roman CYR"/>
          <w:noProof/>
          <w:color w:val="000000"/>
          <w:sz w:val="28"/>
          <w:szCs w:val="28"/>
        </w:rPr>
        <w:t xml:space="preserve">авления организацией </w:t>
      </w:r>
      <w:r>
        <w:rPr>
          <w:rFonts w:ascii="Symbol" w:hAnsi="Symbol" w:cs="Symbol"/>
          <w:noProof/>
          <w:color w:val="000000"/>
          <w:sz w:val="28"/>
          <w:szCs w:val="28"/>
        </w:rPr>
        <w:t></w:t>
      </w:r>
      <w:r>
        <w:rPr>
          <w:rFonts w:ascii="Times New Roman CYR" w:hAnsi="Times New Roman CYR" w:cs="Times New Roman CYR"/>
          <w:noProof/>
          <w:color w:val="000000"/>
          <w:sz w:val="28"/>
          <w:szCs w:val="28"/>
        </w:rPr>
        <w:t>36</w:t>
      </w:r>
      <w:r>
        <w:rPr>
          <w:rFonts w:ascii="Symbol" w:hAnsi="Symbol" w:cs="Symbol"/>
          <w:noProof/>
          <w:color w:val="000000"/>
          <w:sz w:val="28"/>
          <w:szCs w:val="28"/>
        </w:rPr>
        <w:t></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 основе данной концепции заложено стремление обеспечить успешное функционирование организационной структуры на перспективу, которое может быть решено с помощью следующих задач [83]:</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 xml:space="preserve">определение объектов, бизнес-центров, центров </w:t>
      </w:r>
      <w:r>
        <w:rPr>
          <w:rFonts w:ascii="Times New Roman CYR" w:hAnsi="Times New Roman CYR" w:cs="Times New Roman CYR"/>
          <w:noProof/>
          <w:color w:val="000000"/>
          <w:sz w:val="28"/>
          <w:szCs w:val="28"/>
        </w:rPr>
        <w:t>ответственности организационной структуры предприятия (центров затрат, прибыли и инвестиций);</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построение системы мониторинга показателей: учета информационных потоков, всех операций и бизнес-процессов, схем взаимодействия участников процесса, своевременно</w:t>
      </w:r>
      <w:r>
        <w:rPr>
          <w:rFonts w:ascii="Times New Roman CYR" w:hAnsi="Times New Roman CYR" w:cs="Times New Roman CYR"/>
          <w:noProof/>
          <w:color w:val="000000"/>
          <w:sz w:val="28"/>
          <w:szCs w:val="28"/>
        </w:rPr>
        <w:t xml:space="preserve">е точечное отнесение полученных результатов по местам их возникновения и определение </w:t>
      </w:r>
      <w:r>
        <w:rPr>
          <w:rFonts w:ascii="Times New Roman CYR" w:hAnsi="Times New Roman CYR" w:cs="Times New Roman CYR"/>
          <w:noProof/>
          <w:color w:val="000000"/>
          <w:sz w:val="28"/>
          <w:szCs w:val="28"/>
        </w:rPr>
        <w:lastRenderedPageBreak/>
        <w:t>фактического состояния организации и его структурных единиц, анализ издержек, контроль соответствия показателей плановым и внедрение системы раннего предупреждения, провед</w:t>
      </w:r>
      <w:r>
        <w:rPr>
          <w:rFonts w:ascii="Times New Roman CYR" w:hAnsi="Times New Roman CYR" w:cs="Times New Roman CYR"/>
          <w:noProof/>
          <w:color w:val="000000"/>
          <w:sz w:val="28"/>
          <w:szCs w:val="28"/>
        </w:rPr>
        <w:t>ение коррегативов;</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внедрение системы планирования, расчет уровня расходов, запасов, загрузки мощностей, определение плановой прибыли, разработки платежного календаря, определение направлений воздействия;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приведение организационной структуры в соответстви</w:t>
      </w:r>
      <w:r>
        <w:rPr>
          <w:rFonts w:ascii="Times New Roman CYR" w:hAnsi="Times New Roman CYR" w:cs="Times New Roman CYR"/>
          <w:noProof/>
          <w:color w:val="000000"/>
          <w:sz w:val="28"/>
          <w:szCs w:val="28"/>
        </w:rPr>
        <w:t>и с поставленными целями и функциями предприятия, разработка системы показателей всех звеньев производственного процесса, их мотивации, и организация работы отделов и служб, формирование системы подконтрольных приоритетов;</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автоматизация систем учета и упр</w:t>
      </w:r>
      <w:r>
        <w:rPr>
          <w:rFonts w:ascii="Times New Roman CYR" w:hAnsi="Times New Roman CYR" w:cs="Times New Roman CYR"/>
          <w:noProof/>
          <w:color w:val="000000"/>
          <w:sz w:val="28"/>
          <w:szCs w:val="28"/>
        </w:rPr>
        <w:t>авления компанией для оперативного формирования сводок и показателей финансового состояния работы;</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анализ данных о внешней среде, сравнение с конкурентами, расчеты эффективности инвестиционных проектов.</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highlight w:val="white"/>
        </w:rPr>
      </w:pPr>
      <w:r>
        <w:rPr>
          <w:rFonts w:ascii="Times New Roman CYR" w:hAnsi="Times New Roman CYR" w:cs="Times New Roman CYR"/>
          <w:noProof/>
          <w:color w:val="000000"/>
          <w:sz w:val="28"/>
          <w:szCs w:val="28"/>
          <w:highlight w:val="white"/>
        </w:rPr>
        <w:t>Среди всех участников процесса в управлении затратам</w:t>
      </w:r>
      <w:r>
        <w:rPr>
          <w:rFonts w:ascii="Times New Roman CYR" w:hAnsi="Times New Roman CYR" w:cs="Times New Roman CYR"/>
          <w:noProof/>
          <w:color w:val="000000"/>
          <w:sz w:val="28"/>
          <w:szCs w:val="28"/>
          <w:highlight w:val="white"/>
        </w:rPr>
        <w:t>и на предприятии необходимо выделить службу контроллинга, руководителей подразделений, специалистов службы персонала и ответственных по местам возникновения затрат [93].</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highlight w:val="white"/>
        </w:rPr>
      </w:pPr>
      <w:r>
        <w:rPr>
          <w:rFonts w:ascii="Times New Roman CYR" w:hAnsi="Times New Roman CYR" w:cs="Times New Roman CYR"/>
          <w:noProof/>
          <w:color w:val="000000"/>
          <w:sz w:val="28"/>
          <w:szCs w:val="28"/>
          <w:highlight w:val="white"/>
        </w:rPr>
        <w:t>Служба контроллинга является центром определения объектов, бизнес-центров, центров отв</w:t>
      </w:r>
      <w:r>
        <w:rPr>
          <w:rFonts w:ascii="Times New Roman CYR" w:hAnsi="Times New Roman CYR" w:cs="Times New Roman CYR"/>
          <w:noProof/>
          <w:color w:val="000000"/>
          <w:sz w:val="28"/>
          <w:szCs w:val="28"/>
          <w:highlight w:val="white"/>
        </w:rPr>
        <w:t xml:space="preserve">етственности организационной структуры (центров затрат, прибылей и инвестиций); предлагает системы мониторинга показателей и учета информационных потоков, всех операций и бизнес-процессов, схем взаимодействия участников процесса [83].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highlight w:val="white"/>
        </w:rPr>
      </w:pPr>
      <w:r>
        <w:rPr>
          <w:rFonts w:ascii="Times New Roman CYR" w:hAnsi="Times New Roman CYR" w:cs="Times New Roman CYR"/>
          <w:noProof/>
          <w:color w:val="000000"/>
          <w:sz w:val="28"/>
          <w:szCs w:val="28"/>
          <w:highlight w:val="white"/>
        </w:rPr>
        <w:t>Руководители подразд</w:t>
      </w:r>
      <w:r>
        <w:rPr>
          <w:rFonts w:ascii="Times New Roman CYR" w:hAnsi="Times New Roman CYR" w:cs="Times New Roman CYR"/>
          <w:noProof/>
          <w:color w:val="000000"/>
          <w:sz w:val="28"/>
          <w:szCs w:val="28"/>
          <w:highlight w:val="white"/>
        </w:rPr>
        <w:t xml:space="preserve">еления приводят организационную структуру в соответствии с поставленными целями и функциями предприятия, мотивируют и организуют работу отделов и служб, формируют систему подконтрольных </w:t>
      </w:r>
      <w:r>
        <w:rPr>
          <w:rFonts w:ascii="Times New Roman CYR" w:hAnsi="Times New Roman CYR" w:cs="Times New Roman CYR"/>
          <w:noProof/>
          <w:color w:val="000000"/>
          <w:sz w:val="28"/>
          <w:szCs w:val="28"/>
          <w:highlight w:val="white"/>
        </w:rPr>
        <w:lastRenderedPageBreak/>
        <w:t>приоритетов.</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highlight w:val="white"/>
        </w:rPr>
      </w:pPr>
      <w:r>
        <w:rPr>
          <w:rFonts w:ascii="Times New Roman CYR" w:hAnsi="Times New Roman CYR" w:cs="Times New Roman CYR"/>
          <w:noProof/>
          <w:color w:val="000000"/>
          <w:sz w:val="28"/>
          <w:szCs w:val="28"/>
          <w:highlight w:val="white"/>
        </w:rPr>
        <w:t>Специалисты службы персонала формируют организационную ст</w:t>
      </w:r>
      <w:r>
        <w:rPr>
          <w:rFonts w:ascii="Times New Roman CYR" w:hAnsi="Times New Roman CYR" w:cs="Times New Roman CYR"/>
          <w:noProof/>
          <w:color w:val="000000"/>
          <w:sz w:val="28"/>
          <w:szCs w:val="28"/>
          <w:highlight w:val="white"/>
        </w:rPr>
        <w:t>руктуру подразделения в соответствиями с выполняемыми функциями.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highlight w:val="white"/>
        </w:rPr>
      </w:pPr>
      <w:r>
        <w:rPr>
          <w:rFonts w:ascii="Times New Roman CYR" w:hAnsi="Times New Roman CYR" w:cs="Times New Roman CYR"/>
          <w:noProof/>
          <w:color w:val="000000"/>
          <w:sz w:val="28"/>
          <w:szCs w:val="28"/>
          <w:highlight w:val="white"/>
        </w:rPr>
        <w:t>Ответственные по местам возникновения анализируют отклонения фактических данных от плановых, выявляют причины отклонения, проводят коррегирующие мероприятия.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highlight w:val="white"/>
        </w:rPr>
        <w:t>Только при наличии данных требова</w:t>
      </w:r>
      <w:r>
        <w:rPr>
          <w:rFonts w:ascii="Times New Roman CYR" w:hAnsi="Times New Roman CYR" w:cs="Times New Roman CYR"/>
          <w:noProof/>
          <w:color w:val="000000"/>
          <w:sz w:val="28"/>
          <w:szCs w:val="28"/>
          <w:highlight w:val="white"/>
        </w:rPr>
        <w:t xml:space="preserve">ний и поставленного процесса между всеми его участниками, служба контроллинга сможет выполнять качественно свои функции. </w:t>
      </w:r>
      <w:r>
        <w:rPr>
          <w:rFonts w:ascii="Times New Roman CYR" w:hAnsi="Times New Roman CYR" w:cs="Times New Roman CYR"/>
          <w:noProof/>
          <w:color w:val="000000"/>
          <w:sz w:val="28"/>
          <w:szCs w:val="28"/>
        </w:rPr>
        <w:t>Проведем сравнительную характеристику управления затратами с помощью системы контроллинга и без нее, данные представим в таблице 1.7.</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Таблица 1.7 - Сравнение управление затратами на основе системы контроллинга и без нее</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2538"/>
        <w:gridCol w:w="3509"/>
        <w:gridCol w:w="3524"/>
      </w:tblGrid>
      <w:tr w:rsidR="00000000">
        <w:tblPrEx>
          <w:tblCellMar>
            <w:top w:w="0" w:type="dxa"/>
            <w:bottom w:w="0" w:type="dxa"/>
          </w:tblCellMar>
        </w:tblPrEx>
        <w:tc>
          <w:tcPr>
            <w:tcW w:w="253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Критерий сравнения</w:t>
            </w:r>
          </w:p>
        </w:tc>
        <w:tc>
          <w:tcPr>
            <w:tcW w:w="350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Управление затратами (существующая модель)</w:t>
            </w:r>
          </w:p>
        </w:tc>
        <w:tc>
          <w:tcPr>
            <w:tcW w:w="35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Управление затратами на основе системы контроллинга</w:t>
            </w:r>
          </w:p>
        </w:tc>
      </w:tr>
      <w:tr w:rsidR="00000000">
        <w:tblPrEx>
          <w:tblCellMar>
            <w:top w:w="0" w:type="dxa"/>
            <w:bottom w:w="0" w:type="dxa"/>
          </w:tblCellMar>
        </w:tblPrEx>
        <w:tc>
          <w:tcPr>
            <w:tcW w:w="253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Основа учета</w:t>
            </w:r>
          </w:p>
        </w:tc>
        <w:tc>
          <w:tcPr>
            <w:tcW w:w="350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Калькуляция  Единица продукции, работ, усл</w:t>
            </w:r>
            <w:r>
              <w:rPr>
                <w:rFonts w:ascii="Times New Roman CYR" w:hAnsi="Times New Roman CYR" w:cs="Times New Roman CYR"/>
                <w:noProof/>
                <w:color w:val="000000"/>
                <w:sz w:val="20"/>
                <w:szCs w:val="20"/>
              </w:rPr>
              <w:t>уг</w:t>
            </w:r>
          </w:p>
        </w:tc>
        <w:tc>
          <w:tcPr>
            <w:tcW w:w="35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Заказ Центр ответственности</w:t>
            </w:r>
          </w:p>
        </w:tc>
      </w:tr>
      <w:tr w:rsidR="00000000">
        <w:tblPrEx>
          <w:tblCellMar>
            <w:top w:w="0" w:type="dxa"/>
            <w:bottom w:w="0" w:type="dxa"/>
          </w:tblCellMar>
        </w:tblPrEx>
        <w:tc>
          <w:tcPr>
            <w:tcW w:w="253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Состав участников</w:t>
            </w:r>
          </w:p>
        </w:tc>
        <w:tc>
          <w:tcPr>
            <w:tcW w:w="350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Ограничен</w:t>
            </w:r>
          </w:p>
        </w:tc>
        <w:tc>
          <w:tcPr>
            <w:tcW w:w="35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Расширен</w:t>
            </w:r>
          </w:p>
        </w:tc>
      </w:tr>
      <w:tr w:rsidR="00000000">
        <w:tblPrEx>
          <w:tblCellMar>
            <w:top w:w="0" w:type="dxa"/>
            <w:bottom w:w="0" w:type="dxa"/>
          </w:tblCellMar>
        </w:tblPrEx>
        <w:tc>
          <w:tcPr>
            <w:tcW w:w="253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Службы, участвующие в учете затрат</w:t>
            </w:r>
          </w:p>
        </w:tc>
        <w:tc>
          <w:tcPr>
            <w:tcW w:w="350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Бухгалтерия Экономисты</w:t>
            </w:r>
          </w:p>
        </w:tc>
        <w:tc>
          <w:tcPr>
            <w:tcW w:w="35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Контроллеры Руководители Менеджеры Технологи</w:t>
            </w:r>
          </w:p>
        </w:tc>
      </w:tr>
      <w:tr w:rsidR="00000000">
        <w:tblPrEx>
          <w:tblCellMar>
            <w:top w:w="0" w:type="dxa"/>
            <w:bottom w:w="0" w:type="dxa"/>
          </w:tblCellMar>
        </w:tblPrEx>
        <w:tc>
          <w:tcPr>
            <w:tcW w:w="253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Принципы выстраивания связи</w:t>
            </w:r>
          </w:p>
        </w:tc>
        <w:tc>
          <w:tcPr>
            <w:tcW w:w="350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Прямой</w:t>
            </w:r>
          </w:p>
        </w:tc>
        <w:tc>
          <w:tcPr>
            <w:tcW w:w="35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Прямой и обратный</w:t>
            </w:r>
          </w:p>
        </w:tc>
      </w:tr>
      <w:tr w:rsidR="00000000">
        <w:tblPrEx>
          <w:tblCellMar>
            <w:top w:w="0" w:type="dxa"/>
            <w:bottom w:w="0" w:type="dxa"/>
          </w:tblCellMar>
        </w:tblPrEx>
        <w:tc>
          <w:tcPr>
            <w:tcW w:w="253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Фактор времени</w:t>
            </w:r>
          </w:p>
        </w:tc>
        <w:tc>
          <w:tcPr>
            <w:tcW w:w="350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 настоящем</w:t>
            </w:r>
          </w:p>
        </w:tc>
        <w:tc>
          <w:tcPr>
            <w:tcW w:w="35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Н</w:t>
            </w:r>
            <w:r>
              <w:rPr>
                <w:rFonts w:ascii="Times New Roman CYR" w:hAnsi="Times New Roman CYR" w:cs="Times New Roman CYR"/>
                <w:noProof/>
                <w:color w:val="000000"/>
                <w:sz w:val="20"/>
                <w:szCs w:val="20"/>
              </w:rPr>
              <w:t>а перспективу</w:t>
            </w:r>
          </w:p>
        </w:tc>
      </w:tr>
      <w:tr w:rsidR="00000000">
        <w:tblPrEx>
          <w:tblCellMar>
            <w:top w:w="0" w:type="dxa"/>
            <w:bottom w:w="0" w:type="dxa"/>
          </w:tblCellMar>
        </w:tblPrEx>
        <w:tc>
          <w:tcPr>
            <w:tcW w:w="253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Планирование затрат</w:t>
            </w:r>
          </w:p>
        </w:tc>
        <w:tc>
          <w:tcPr>
            <w:tcW w:w="350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Фактические данные прошлых лет с учетом нормативной базы</w:t>
            </w:r>
          </w:p>
        </w:tc>
        <w:tc>
          <w:tcPr>
            <w:tcW w:w="35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Исчисление отклонений фактических и плановых показателей, планирование завершения года и разработка календаря загрузки</w:t>
            </w:r>
          </w:p>
        </w:tc>
      </w:tr>
      <w:tr w:rsidR="00000000">
        <w:tblPrEx>
          <w:tblCellMar>
            <w:top w:w="0" w:type="dxa"/>
            <w:bottom w:w="0" w:type="dxa"/>
          </w:tblCellMar>
        </w:tblPrEx>
        <w:tc>
          <w:tcPr>
            <w:tcW w:w="253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Оценка эффективности</w:t>
            </w:r>
          </w:p>
        </w:tc>
        <w:tc>
          <w:tcPr>
            <w:tcW w:w="350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Финансовый результат (в</w:t>
            </w:r>
            <w:r>
              <w:rPr>
                <w:rFonts w:ascii="Times New Roman CYR" w:hAnsi="Times New Roman CYR" w:cs="Times New Roman CYR"/>
                <w:noProof/>
                <w:color w:val="000000"/>
                <w:sz w:val="20"/>
                <w:szCs w:val="20"/>
              </w:rPr>
              <w:t>ыручка, прибыль, рентабельность)</w:t>
            </w:r>
          </w:p>
        </w:tc>
        <w:tc>
          <w:tcPr>
            <w:tcW w:w="35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Система показателей (производительности, экономичности, качества)</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Самым важным значением в системе контроллинга является ликвидация узких мест и определение отклонений «план-факт» в соответствии с заданными целями, получе</w:t>
      </w:r>
      <w:r>
        <w:rPr>
          <w:rFonts w:ascii="Times New Roman CYR" w:hAnsi="Times New Roman CYR" w:cs="Times New Roman CYR"/>
          <w:noProof/>
          <w:color w:val="000000"/>
          <w:sz w:val="28"/>
          <w:szCs w:val="28"/>
        </w:rPr>
        <w:t>нием определенных результатов, а также длительного функционирования всех структурных единиц предприятия на перспективу [35].</w:t>
      </w:r>
      <w:r>
        <w:rPr>
          <w:rFonts w:ascii="Times New Roman CYR" w:hAnsi="Times New Roman CYR" w:cs="Times New Roman CYR"/>
          <w:noProof/>
          <w:color w:val="000000"/>
          <w:sz w:val="28"/>
          <w:szCs w:val="28"/>
          <w:highlight w:val="white"/>
        </w:rPr>
        <w:t>В большей степени данным требованиям в российской практике отвечает нормативный метод ведения учета, который заимствовал свои основы</w:t>
      </w:r>
      <w:r>
        <w:rPr>
          <w:rFonts w:ascii="Times New Roman CYR" w:hAnsi="Times New Roman CYR" w:cs="Times New Roman CYR"/>
          <w:noProof/>
          <w:color w:val="000000"/>
          <w:sz w:val="28"/>
          <w:szCs w:val="28"/>
          <w:highlight w:val="white"/>
        </w:rPr>
        <w:t xml:space="preserve"> из </w:t>
      </w:r>
      <w:r>
        <w:rPr>
          <w:rFonts w:ascii="Times New Roman CYR" w:hAnsi="Times New Roman CYR" w:cs="Times New Roman CYR"/>
          <w:noProof/>
          <w:color w:val="000000"/>
          <w:sz w:val="28"/>
          <w:szCs w:val="28"/>
          <w:highlight w:val="white"/>
        </w:rPr>
        <w:lastRenderedPageBreak/>
        <w:t>системы стандарт-кост. Именно в данном методе основой является правило управления по отклонениям.</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Выделяя затраты: по видам, по местам возникновения, по носителям, система контроллинга помогает сделать более точный расчет [21]. По видам издержки сначал</w:t>
      </w:r>
      <w:r>
        <w:rPr>
          <w:rFonts w:ascii="Times New Roman CYR" w:hAnsi="Times New Roman CYR" w:cs="Times New Roman CYR"/>
          <w:noProof/>
          <w:color w:val="000000"/>
          <w:sz w:val="28"/>
          <w:szCs w:val="28"/>
        </w:rPr>
        <w:t xml:space="preserve">а распределяют на оплату труда, материалы, услуги, платежи, затраты на капитал, затем распределяют их на прямые, относящиеся к носителям затрат, и на косвенные, относящиеся к носителям затрат, через места их возникновения. Затраты ежемесячно анализируются </w:t>
      </w:r>
      <w:r>
        <w:rPr>
          <w:rFonts w:ascii="Times New Roman CYR" w:hAnsi="Times New Roman CYR" w:cs="Times New Roman CYR"/>
          <w:noProof/>
          <w:color w:val="000000"/>
          <w:sz w:val="28"/>
          <w:szCs w:val="28"/>
        </w:rPr>
        <w:t>с помощью взаимосвязи между объемом производства, себестоимостью и прибылью. На основе этого предлагается многоступенчатая схема их покрытия. Такой подход работы центров делает более наглядным вклад того или иного уровня в производственный результат, а отв</w:t>
      </w:r>
      <w:r>
        <w:rPr>
          <w:rFonts w:ascii="Times New Roman CYR" w:hAnsi="Times New Roman CYR" w:cs="Times New Roman CYR"/>
          <w:noProof/>
          <w:color w:val="000000"/>
          <w:sz w:val="28"/>
          <w:szCs w:val="28"/>
        </w:rPr>
        <w:t>етственными за управление являются менеджеры, поскольку только они владеют всей технологией и управляют всеми бизнес-процессами. Разборка каждой статьи, сравнение ее с бюджетом и составленный прогноз формируют стратегические планы. В зависимости от рыночно</w:t>
      </w:r>
      <w:r>
        <w:rPr>
          <w:rFonts w:ascii="Times New Roman CYR" w:hAnsi="Times New Roman CYR" w:cs="Times New Roman CYR"/>
          <w:noProof/>
          <w:color w:val="000000"/>
          <w:sz w:val="28"/>
          <w:szCs w:val="28"/>
        </w:rPr>
        <w:t>й ситуации выставляются приоритеты обоснованного вложения средств.</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highlight w:val="white"/>
        </w:rPr>
      </w:pPr>
      <w:r>
        <w:rPr>
          <w:rFonts w:ascii="Times New Roman CYR" w:hAnsi="Times New Roman CYR" w:cs="Times New Roman CYR"/>
          <w:noProof/>
          <w:color w:val="000000"/>
          <w:sz w:val="28"/>
          <w:szCs w:val="28"/>
          <w:highlight w:val="white"/>
        </w:rPr>
        <w:t>Особо важная проблема при расчете затрат - это распределение затрат на продукцию, потребляемую внутри предприятия в ходе основного производственного процесса. Данное потребление распределяю</w:t>
      </w:r>
      <w:r>
        <w:rPr>
          <w:rFonts w:ascii="Times New Roman CYR" w:hAnsi="Times New Roman CYR" w:cs="Times New Roman CYR"/>
          <w:noProof/>
          <w:color w:val="000000"/>
          <w:sz w:val="28"/>
          <w:szCs w:val="28"/>
          <w:highlight w:val="white"/>
        </w:rPr>
        <w:t>т и рассчитывают с помощью следующих методов: одностороннего, пошагового расчета, линейных уравнений, фиксированных коэффициентов. Для ускорения процедур расчета стоимости производства внутренних нужд применяют фиксированные коэффициенты распределения, кот</w:t>
      </w:r>
      <w:r>
        <w:rPr>
          <w:rFonts w:ascii="Times New Roman CYR" w:hAnsi="Times New Roman CYR" w:cs="Times New Roman CYR"/>
          <w:noProof/>
          <w:color w:val="000000"/>
          <w:sz w:val="28"/>
          <w:szCs w:val="28"/>
          <w:highlight w:val="white"/>
        </w:rPr>
        <w:t>орые устанавливаются на базе норматива за прошлые периоды [31].</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highlight w:val="white"/>
        </w:rPr>
      </w:pPr>
      <w:r>
        <w:rPr>
          <w:rFonts w:ascii="Times New Roman CYR" w:hAnsi="Times New Roman CYR" w:cs="Times New Roman CYR"/>
          <w:noProof/>
          <w:color w:val="000000"/>
          <w:sz w:val="28"/>
          <w:szCs w:val="28"/>
          <w:highlight w:val="white"/>
        </w:rPr>
        <w:t>В соответствии с логикой контроллинг так же должен использовать следующие показатели в своей работе [36]:</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highlight w:val="white"/>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highlight w:val="white"/>
        </w:rPr>
        <w:tab/>
        <w:t xml:space="preserve">структурные и рамочные (число работников, режим труда и отдыха, </w:t>
      </w:r>
      <w:r>
        <w:rPr>
          <w:rFonts w:ascii="Times New Roman CYR" w:hAnsi="Times New Roman CYR" w:cs="Times New Roman CYR"/>
          <w:noProof/>
          <w:color w:val="000000"/>
          <w:sz w:val="28"/>
          <w:szCs w:val="28"/>
          <w:highlight w:val="white"/>
        </w:rPr>
        <w:lastRenderedPageBreak/>
        <w:t>число и тип транспор</w:t>
      </w:r>
      <w:r>
        <w:rPr>
          <w:rFonts w:ascii="Times New Roman CYR" w:hAnsi="Times New Roman CYR" w:cs="Times New Roman CYR"/>
          <w:noProof/>
          <w:color w:val="000000"/>
          <w:sz w:val="28"/>
          <w:szCs w:val="28"/>
          <w:highlight w:val="white"/>
        </w:rPr>
        <w:t>та, имеющиеся объекты основных средств и мощности, уровень механизации и автоматизации, норму плановых затрат);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highlight w:val="white"/>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highlight w:val="white"/>
        </w:rPr>
        <w:tab/>
        <w:t>показатели производительности (производительность персонала, мощность транспортировки, время транспортировки для каждого вида работ, способнос</w:t>
      </w:r>
      <w:r>
        <w:rPr>
          <w:rFonts w:ascii="Times New Roman CYR" w:hAnsi="Times New Roman CYR" w:cs="Times New Roman CYR"/>
          <w:noProof/>
          <w:color w:val="000000"/>
          <w:sz w:val="28"/>
          <w:szCs w:val="28"/>
          <w:highlight w:val="white"/>
        </w:rPr>
        <w:t>ти склада, загрузку мощностей, долю ремонтных работ);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highlight w:val="white"/>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highlight w:val="white"/>
        </w:rPr>
        <w:tab/>
        <w:t>показатели экономичности (затраты на заказ, на единицу товара, на тонну/км, издержки дефицита, связывание капитала запасами материалов на складах);</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highlight w:val="white"/>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highlight w:val="white"/>
        </w:rPr>
        <w:tab/>
        <w:t>показатели качества (уровень обслуживания; качеств</w:t>
      </w:r>
      <w:r>
        <w:rPr>
          <w:rFonts w:ascii="Times New Roman CYR" w:hAnsi="Times New Roman CYR" w:cs="Times New Roman CYR"/>
          <w:noProof/>
          <w:color w:val="000000"/>
          <w:sz w:val="28"/>
          <w:szCs w:val="28"/>
          <w:highlight w:val="white"/>
        </w:rPr>
        <w:t>о услуг; чистоту возникновения ошибок).</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Система стимулирует высшее руководство думать в финансовых категориях, делегируя технологическое управление непосредственно к менеджменту среднего звена, наделяя его данными полномочиями, и концентрируя в рамках подр</w:t>
      </w:r>
      <w:r>
        <w:rPr>
          <w:rFonts w:ascii="Times New Roman CYR" w:hAnsi="Times New Roman CYR" w:cs="Times New Roman CYR"/>
          <w:noProof/>
          <w:color w:val="000000"/>
          <w:sz w:val="28"/>
          <w:szCs w:val="28"/>
        </w:rPr>
        <w:t xml:space="preserve">азделений весь производственный процесс. А также сводит свою деятельность к построению сигнальной системы отклонений для выработки контроллерами комплекса корригативов (корректирующих мероприятий). Такие функционально-целевые установки, ориентированные на </w:t>
      </w:r>
      <w:r>
        <w:rPr>
          <w:rFonts w:ascii="Times New Roman CYR" w:hAnsi="Times New Roman CYR" w:cs="Times New Roman CYR"/>
          <w:noProof/>
          <w:color w:val="000000"/>
          <w:sz w:val="28"/>
          <w:szCs w:val="28"/>
        </w:rPr>
        <w:t>будущие события отличают его от традиционных систем контроля деятельности предприятия, базирующихся на отслеживании минувших событий (финансовый учет) или событий в реальном масштабе времени (управленческий учет).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Все перестройки всех бизнес-процессов и из</w:t>
      </w:r>
      <w:r>
        <w:rPr>
          <w:rFonts w:ascii="Times New Roman CYR" w:hAnsi="Times New Roman CYR" w:cs="Times New Roman CYR"/>
          <w:noProof/>
          <w:color w:val="000000"/>
          <w:sz w:val="28"/>
          <w:szCs w:val="28"/>
        </w:rPr>
        <w:t>менения культуры работы руководителей и специалистов в настоящее время внедрены в интегрированные системы управления. В ведущих мировых компаниях для обработки большого массива данных внедрено программное обеспечение класса ERP (Enterprise Requirements Pla</w:t>
      </w:r>
      <w:r>
        <w:rPr>
          <w:rFonts w:ascii="Times New Roman CYR" w:hAnsi="Times New Roman CYR" w:cs="Times New Roman CYR"/>
          <w:noProof/>
          <w:color w:val="000000"/>
          <w:sz w:val="28"/>
          <w:szCs w:val="28"/>
        </w:rPr>
        <w:t xml:space="preserve">nning) [22].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Эти системы позволяют автоматизировать сбор информации, проводить фильтрацию и анализ оперативных данных, позволяет видеть структуру себестоимости, объемы производства и загрузку производственных мощностей, </w:t>
      </w:r>
      <w:r>
        <w:rPr>
          <w:rFonts w:ascii="Times New Roman CYR" w:hAnsi="Times New Roman CYR" w:cs="Times New Roman CYR"/>
          <w:noProof/>
          <w:color w:val="000000"/>
          <w:sz w:val="28"/>
          <w:szCs w:val="28"/>
        </w:rPr>
        <w:lastRenderedPageBreak/>
        <w:t>складские запасы, динамику сбыта, д</w:t>
      </w:r>
      <w:r>
        <w:rPr>
          <w:rFonts w:ascii="Times New Roman CYR" w:hAnsi="Times New Roman CYR" w:cs="Times New Roman CYR"/>
          <w:noProof/>
          <w:color w:val="000000"/>
          <w:sz w:val="28"/>
          <w:szCs w:val="28"/>
        </w:rPr>
        <w:t>ебиторскую и кредиторскую задолженности, обеспеченность сырьем, прогноз и движение денежных средств, получать корпоративную отчетность в режиме реального времени.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 российской практике же само звено управления выделено из общего понятия контроллинг, в связ</w:t>
      </w:r>
      <w:r>
        <w:rPr>
          <w:rFonts w:ascii="Times New Roman CYR" w:hAnsi="Times New Roman CYR" w:cs="Times New Roman CYR"/>
          <w:noProof/>
          <w:color w:val="000000"/>
          <w:sz w:val="28"/>
          <w:szCs w:val="28"/>
        </w:rPr>
        <w:t>и с этим необходима переориентация предпринимательского мышления и действий, относительно происходящих изменений к менеджменту.</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Изменения в управлении должны отразиться на внутренней специфике предприятия. Данная структура должна быть не только ориентирова</w:t>
      </w:r>
      <w:r>
        <w:rPr>
          <w:rFonts w:ascii="Times New Roman CYR" w:hAnsi="Times New Roman CYR" w:cs="Times New Roman CYR"/>
          <w:noProof/>
          <w:color w:val="000000"/>
          <w:sz w:val="28"/>
          <w:szCs w:val="28"/>
        </w:rPr>
        <w:t>нная на рынок, но и настроенная на корпоративные интересы: каждое функциональное подразделение должно быть поставщиком и потребителем внутренних услуг, цена которых может быть сравнима с ценами на аналогичные услуги, оказываемые внешними поставщиками. Мене</w:t>
      </w:r>
      <w:r>
        <w:rPr>
          <w:rFonts w:ascii="Times New Roman CYR" w:hAnsi="Times New Roman CYR" w:cs="Times New Roman CYR"/>
          <w:noProof/>
          <w:color w:val="000000"/>
          <w:sz w:val="28"/>
          <w:szCs w:val="28"/>
        </w:rPr>
        <w:t>джеры предприятий должны понимать что, не всякие работы являются для них выгодными, некоторые из них могут быть заменены аналогичными работами соседних поставщиков данного вида продукции с меньшей затратоемкостью, что в конечном итоге повысит рентабельност</w:t>
      </w:r>
      <w:r>
        <w:rPr>
          <w:rFonts w:ascii="Times New Roman CYR" w:hAnsi="Times New Roman CYR" w:cs="Times New Roman CYR"/>
          <w:noProof/>
          <w:color w:val="000000"/>
          <w:sz w:val="28"/>
          <w:szCs w:val="28"/>
        </w:rPr>
        <w:t>ь всего предприятия в целом.</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Данная проблема выбора, раскрытие данного термина в пользу оперативного учета и отсутствие в настоящее время системы учета затрат по местам возникновения и калькуляции приводит к нарушению механизма управления и разделению трех</w:t>
      </w:r>
      <w:r>
        <w:rPr>
          <w:rFonts w:ascii="Times New Roman CYR" w:hAnsi="Times New Roman CYR" w:cs="Times New Roman CYR"/>
          <w:noProof/>
          <w:color w:val="000000"/>
          <w:sz w:val="28"/>
          <w:szCs w:val="28"/>
        </w:rPr>
        <w:t xml:space="preserve"> основополагающих аспектов новой рыночно ориентированной экономики (увеличение прибыли, развитие, прирост рыночной стоимости капитала) в целом. В то время как все это должно быть основано на долгосрочном устойчивом преимуществе перед конкурентами [33].</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highlight w:val="white"/>
        </w:rPr>
        <w:t>Так</w:t>
      </w:r>
      <w:r>
        <w:rPr>
          <w:rFonts w:ascii="Times New Roman CYR" w:hAnsi="Times New Roman CYR" w:cs="Times New Roman CYR"/>
          <w:noProof/>
          <w:color w:val="000000"/>
          <w:sz w:val="28"/>
          <w:szCs w:val="28"/>
          <w:highlight w:val="white"/>
        </w:rPr>
        <w:t>им образом, можно сделать вывод о том, что управление затратами в контроллинге - это комплексное, многогранное понятие, которому присущи с одной стороны выделение центров ответственности для принятии коррегирующих мероприятий, с другой стороны рассмотрение</w:t>
      </w:r>
      <w:r>
        <w:rPr>
          <w:rFonts w:ascii="Times New Roman CYR" w:hAnsi="Times New Roman CYR" w:cs="Times New Roman CYR"/>
          <w:noProof/>
          <w:color w:val="000000"/>
          <w:sz w:val="28"/>
          <w:szCs w:val="28"/>
          <w:highlight w:val="white"/>
        </w:rPr>
        <w:t xml:space="preserve"> управленческих </w:t>
      </w:r>
      <w:r>
        <w:rPr>
          <w:rFonts w:ascii="Times New Roman CYR" w:hAnsi="Times New Roman CYR" w:cs="Times New Roman CYR"/>
          <w:noProof/>
          <w:color w:val="000000"/>
          <w:sz w:val="28"/>
          <w:szCs w:val="28"/>
          <w:highlight w:val="white"/>
        </w:rPr>
        <w:lastRenderedPageBreak/>
        <w:t>решений на перспективу. В связи с этим в следующей главе нашей работы необходимо рассмотреть учет всех хозяйственных операций на примере конкретного предприятия и выявить отклонения для дальнейших коррегатив и направления его развития.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2.</w:t>
      </w:r>
      <w:r>
        <w:rPr>
          <w:rFonts w:ascii="Times New Roman CYR" w:hAnsi="Times New Roman CYR" w:cs="Times New Roman CYR"/>
          <w:noProof/>
          <w:color w:val="000000"/>
          <w:sz w:val="28"/>
          <w:szCs w:val="28"/>
        </w:rPr>
        <w:tab/>
      </w:r>
      <w:r>
        <w:rPr>
          <w:rFonts w:ascii="Times New Roman CYR" w:hAnsi="Times New Roman CYR" w:cs="Times New Roman CYR"/>
          <w:noProof/>
          <w:color w:val="000000"/>
          <w:sz w:val="28"/>
          <w:szCs w:val="28"/>
        </w:rPr>
        <w:br w:type="page"/>
      </w:r>
      <w:r>
        <w:rPr>
          <w:rFonts w:ascii="Times New Roman CYR" w:hAnsi="Times New Roman CYR" w:cs="Times New Roman CYR"/>
          <w:noProof/>
          <w:color w:val="000000"/>
          <w:sz w:val="28"/>
          <w:szCs w:val="28"/>
        </w:rPr>
        <w:lastRenderedPageBreak/>
        <w:t>АНАЛИЗ УПРАВЛЕНИЯ ЗАТРАТАМИ В ЦЕНТРЕ «ДОМНАРЕМОНТ»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2.1</w:t>
      </w:r>
      <w:r>
        <w:rPr>
          <w:rFonts w:ascii="Times New Roman CYR" w:hAnsi="Times New Roman CYR" w:cs="Times New Roman CYR"/>
          <w:noProof/>
          <w:color w:val="000000"/>
          <w:sz w:val="28"/>
          <w:szCs w:val="28"/>
        </w:rPr>
        <w:tab/>
        <w:t>Организационно-экономическая характеристика металлургической промышленности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Металлургическая промышленность является важнейшей отраслью, по средствам которой существует возможность производить разли</w:t>
      </w:r>
      <w:r>
        <w:rPr>
          <w:rFonts w:ascii="Times New Roman CYR" w:hAnsi="Times New Roman CYR" w:cs="Times New Roman CYR"/>
          <w:noProof/>
          <w:color w:val="000000"/>
          <w:sz w:val="28"/>
          <w:szCs w:val="28"/>
        </w:rPr>
        <w:t xml:space="preserve">чные металлы, изменять их свойства, выпускать сплавы. Металлургия - это отрасль тяжелой промышленности, основной продукцией которой являются сплавы, металлопрокат и различные металлоизделия. Основные показатели работы организаций в России металлургической </w:t>
      </w:r>
      <w:r>
        <w:rPr>
          <w:rFonts w:ascii="Times New Roman CYR" w:hAnsi="Times New Roman CYR" w:cs="Times New Roman CYR"/>
          <w:noProof/>
          <w:color w:val="000000"/>
          <w:sz w:val="28"/>
          <w:szCs w:val="28"/>
        </w:rPr>
        <w:t>промышленности представлены в таблице 2.1.</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Таблица 2.1 - Основные показатели работы организаций по виду экономической деятельности «металлургическое производство и производство готовых металлических изделий»</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3150"/>
        <w:gridCol w:w="1014"/>
        <w:gridCol w:w="1015"/>
        <w:gridCol w:w="1015"/>
        <w:gridCol w:w="881"/>
        <w:gridCol w:w="1028"/>
        <w:gridCol w:w="1468"/>
      </w:tblGrid>
      <w:tr w:rsidR="00000000">
        <w:tblPrEx>
          <w:tblCellMar>
            <w:top w:w="0" w:type="dxa"/>
            <w:bottom w:w="0" w:type="dxa"/>
          </w:tblCellMar>
        </w:tblPrEx>
        <w:tc>
          <w:tcPr>
            <w:tcW w:w="31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Показатель</w:t>
            </w:r>
          </w:p>
        </w:tc>
        <w:tc>
          <w:tcPr>
            <w:tcW w:w="4953"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Годы</w:t>
            </w:r>
          </w:p>
        </w:tc>
        <w:tc>
          <w:tcPr>
            <w:tcW w:w="146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Изменение 2016 г. к 2012 г., %</w:t>
            </w:r>
          </w:p>
        </w:tc>
      </w:tr>
      <w:tr w:rsidR="00000000">
        <w:tblPrEx>
          <w:tblCellMar>
            <w:top w:w="0" w:type="dxa"/>
            <w:bottom w:w="0" w:type="dxa"/>
          </w:tblCellMar>
        </w:tblPrEx>
        <w:tc>
          <w:tcPr>
            <w:tcW w:w="31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01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2012</w:t>
            </w:r>
          </w:p>
        </w:tc>
        <w:tc>
          <w:tcPr>
            <w:tcW w:w="10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2013</w:t>
            </w:r>
          </w:p>
        </w:tc>
        <w:tc>
          <w:tcPr>
            <w:tcW w:w="10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2014</w:t>
            </w:r>
          </w:p>
        </w:tc>
        <w:tc>
          <w:tcPr>
            <w:tcW w:w="88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2015</w:t>
            </w:r>
          </w:p>
        </w:tc>
        <w:tc>
          <w:tcPr>
            <w:tcW w:w="102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2016</w:t>
            </w:r>
          </w:p>
        </w:tc>
        <w:tc>
          <w:tcPr>
            <w:tcW w:w="146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r>
      <w:tr w:rsidR="00000000">
        <w:tblPrEx>
          <w:tblCellMar>
            <w:top w:w="0" w:type="dxa"/>
            <w:bottom w:w="0" w:type="dxa"/>
          </w:tblCellMar>
        </w:tblPrEx>
        <w:tc>
          <w:tcPr>
            <w:tcW w:w="31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Число действующих организаций и их территориально-обособленных подразделений</w:t>
            </w:r>
          </w:p>
        </w:tc>
        <w:tc>
          <w:tcPr>
            <w:tcW w:w="101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40685</w:t>
            </w:r>
          </w:p>
        </w:tc>
        <w:tc>
          <w:tcPr>
            <w:tcW w:w="10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42291</w:t>
            </w:r>
          </w:p>
        </w:tc>
        <w:tc>
          <w:tcPr>
            <w:tcW w:w="10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44006</w:t>
            </w:r>
          </w:p>
        </w:tc>
        <w:tc>
          <w:tcPr>
            <w:tcW w:w="88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45917</w:t>
            </w:r>
          </w:p>
        </w:tc>
        <w:tc>
          <w:tcPr>
            <w:tcW w:w="102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48287</w:t>
            </w:r>
          </w:p>
        </w:tc>
        <w:tc>
          <w:tcPr>
            <w:tcW w:w="146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18,7</w:t>
            </w:r>
          </w:p>
        </w:tc>
      </w:tr>
      <w:tr w:rsidR="00000000">
        <w:tblPrEx>
          <w:tblCellMar>
            <w:top w:w="0" w:type="dxa"/>
            <w:bottom w:w="0" w:type="dxa"/>
          </w:tblCellMar>
        </w:tblPrEx>
        <w:tc>
          <w:tcPr>
            <w:tcW w:w="31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Объем отгруженных товаров собственного производства, выполненных работ и услуг собственными силами, млрд. руб.</w:t>
            </w:r>
          </w:p>
        </w:tc>
        <w:tc>
          <w:tcPr>
            <w:tcW w:w="101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4045</w:t>
            </w:r>
          </w:p>
        </w:tc>
        <w:tc>
          <w:tcPr>
            <w:tcW w:w="10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4010</w:t>
            </w:r>
          </w:p>
        </w:tc>
        <w:tc>
          <w:tcPr>
            <w:tcW w:w="10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3955</w:t>
            </w:r>
          </w:p>
        </w:tc>
        <w:tc>
          <w:tcPr>
            <w:tcW w:w="88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4565</w:t>
            </w:r>
          </w:p>
        </w:tc>
        <w:tc>
          <w:tcPr>
            <w:tcW w:w="102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5388</w:t>
            </w:r>
          </w:p>
        </w:tc>
        <w:tc>
          <w:tcPr>
            <w:tcW w:w="146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33,2</w:t>
            </w:r>
          </w:p>
        </w:tc>
      </w:tr>
      <w:tr w:rsidR="00000000">
        <w:tblPrEx>
          <w:tblCellMar>
            <w:top w:w="0" w:type="dxa"/>
            <w:bottom w:w="0" w:type="dxa"/>
          </w:tblCellMar>
        </w:tblPrEx>
        <w:tc>
          <w:tcPr>
            <w:tcW w:w="31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Индекс производства, в процентах к предыдущему году, в том числе:</w:t>
            </w:r>
          </w:p>
        </w:tc>
        <w:tc>
          <w:tcPr>
            <w:tcW w:w="101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107</w:t>
            </w:r>
          </w:p>
        </w:tc>
        <w:tc>
          <w:tcPr>
            <w:tcW w:w="10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104,8</w:t>
            </w:r>
          </w:p>
        </w:tc>
        <w:tc>
          <w:tcPr>
            <w:tcW w:w="10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100</w:t>
            </w:r>
          </w:p>
        </w:tc>
        <w:tc>
          <w:tcPr>
            <w:tcW w:w="88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97,7</w:t>
            </w:r>
          </w:p>
        </w:tc>
        <w:tc>
          <w:tcPr>
            <w:tcW w:w="102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97,7</w:t>
            </w:r>
          </w:p>
        </w:tc>
        <w:tc>
          <w:tcPr>
            <w:tcW w:w="146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-8,7</w:t>
            </w:r>
          </w:p>
        </w:tc>
      </w:tr>
      <w:tr w:rsidR="00000000">
        <w:tblPrEx>
          <w:tblCellMar>
            <w:top w:w="0" w:type="dxa"/>
            <w:bottom w:w="0" w:type="dxa"/>
          </w:tblCellMar>
        </w:tblPrEx>
        <w:tc>
          <w:tcPr>
            <w:tcW w:w="31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Среднегодовая численность работников организаций, тыс. человек, в том числе:</w:t>
            </w:r>
          </w:p>
        </w:tc>
        <w:tc>
          <w:tcPr>
            <w:tcW w:w="101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837,7</w:t>
            </w:r>
          </w:p>
        </w:tc>
        <w:tc>
          <w:tcPr>
            <w:tcW w:w="10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827,5</w:t>
            </w:r>
          </w:p>
        </w:tc>
        <w:tc>
          <w:tcPr>
            <w:tcW w:w="10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801,3</w:t>
            </w:r>
          </w:p>
        </w:tc>
        <w:tc>
          <w:tcPr>
            <w:tcW w:w="88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764,4</w:t>
            </w:r>
          </w:p>
        </w:tc>
        <w:tc>
          <w:tcPr>
            <w:tcW w:w="102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737,2</w:t>
            </w:r>
          </w:p>
        </w:tc>
        <w:tc>
          <w:tcPr>
            <w:tcW w:w="146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-12,0</w:t>
            </w:r>
          </w:p>
        </w:tc>
      </w:tr>
      <w:tr w:rsidR="00000000">
        <w:tblPrEx>
          <w:tblCellMar>
            <w:top w:w="0" w:type="dxa"/>
            <w:bottom w:w="0" w:type="dxa"/>
          </w:tblCellMar>
        </w:tblPrEx>
        <w:tc>
          <w:tcPr>
            <w:tcW w:w="31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Сальдированный </w:t>
            </w:r>
            <w:r>
              <w:rPr>
                <w:rFonts w:ascii="Times New Roman CYR" w:hAnsi="Times New Roman CYR" w:cs="Times New Roman CYR"/>
                <w:noProof/>
                <w:color w:val="000000"/>
                <w:sz w:val="20"/>
                <w:szCs w:val="20"/>
              </w:rPr>
              <w:t>финансовый результат (прибыль минус убыток), млн. руб.</w:t>
            </w:r>
          </w:p>
        </w:tc>
        <w:tc>
          <w:tcPr>
            <w:tcW w:w="101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289240</w:t>
            </w:r>
          </w:p>
        </w:tc>
        <w:tc>
          <w:tcPr>
            <w:tcW w:w="10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284493</w:t>
            </w:r>
          </w:p>
        </w:tc>
        <w:tc>
          <w:tcPr>
            <w:tcW w:w="10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147995</w:t>
            </w:r>
          </w:p>
        </w:tc>
        <w:tc>
          <w:tcPr>
            <w:tcW w:w="88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94407</w:t>
            </w:r>
          </w:p>
        </w:tc>
        <w:tc>
          <w:tcPr>
            <w:tcW w:w="102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505649</w:t>
            </w:r>
          </w:p>
        </w:tc>
        <w:tc>
          <w:tcPr>
            <w:tcW w:w="146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74,8</w:t>
            </w:r>
          </w:p>
        </w:tc>
      </w:tr>
      <w:tr w:rsidR="00000000">
        <w:tblPrEx>
          <w:tblCellMar>
            <w:top w:w="0" w:type="dxa"/>
            <w:bottom w:w="0" w:type="dxa"/>
          </w:tblCellMar>
        </w:tblPrEx>
        <w:tc>
          <w:tcPr>
            <w:tcW w:w="31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Рентабельность проданных товаров, продукции (работ, услуг), %</w:t>
            </w:r>
          </w:p>
        </w:tc>
        <w:tc>
          <w:tcPr>
            <w:tcW w:w="101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14,2</w:t>
            </w:r>
          </w:p>
        </w:tc>
        <w:tc>
          <w:tcPr>
            <w:tcW w:w="10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11,3</w:t>
            </w:r>
          </w:p>
        </w:tc>
        <w:tc>
          <w:tcPr>
            <w:tcW w:w="10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9,9</w:t>
            </w:r>
          </w:p>
        </w:tc>
        <w:tc>
          <w:tcPr>
            <w:tcW w:w="88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16,4</w:t>
            </w:r>
          </w:p>
        </w:tc>
        <w:tc>
          <w:tcPr>
            <w:tcW w:w="102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21,7</w:t>
            </w:r>
          </w:p>
        </w:tc>
        <w:tc>
          <w:tcPr>
            <w:tcW w:w="146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52,8</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По данным таблицы видно, что число действующих организаций за данный</w:t>
      </w:r>
      <w:r>
        <w:rPr>
          <w:rFonts w:ascii="Times New Roman CYR" w:hAnsi="Times New Roman CYR" w:cs="Times New Roman CYR"/>
          <w:noProof/>
          <w:color w:val="000000"/>
          <w:sz w:val="28"/>
          <w:szCs w:val="28"/>
        </w:rPr>
        <w:t xml:space="preserve"> период увеличилось на 18,7%, наравне с тем, что численность из данной отрасли одновременно сократилась на 12%. Повышение действующих организаций свидетельствует о развитии среднего и малого предпринимательства, сокращение численности - о смене производств</w:t>
      </w:r>
      <w:r>
        <w:rPr>
          <w:rFonts w:ascii="Times New Roman CYR" w:hAnsi="Times New Roman CYR" w:cs="Times New Roman CYR"/>
          <w:noProof/>
          <w:color w:val="000000"/>
          <w:sz w:val="28"/>
          <w:szCs w:val="28"/>
        </w:rPr>
        <w:t>енной деятельности, модернизации производства. Данные факторы не повлияли на финансовый результат и рентабельность производства данной отрасли.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Рассмотрим более подробно численность данной отрасли, данные представим в таблице 2.2.</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Таблица 2.2 - Среднегодо</w:t>
      </w:r>
      <w:r>
        <w:rPr>
          <w:rFonts w:ascii="Times New Roman CYR" w:hAnsi="Times New Roman CYR" w:cs="Times New Roman CYR"/>
          <w:noProof/>
          <w:color w:val="000000"/>
          <w:sz w:val="28"/>
          <w:szCs w:val="28"/>
        </w:rPr>
        <w:t>вая численность работников по виду экономической деятельности «металлургическое производство и производство готовых металлических изделий»</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3461"/>
        <w:gridCol w:w="827"/>
        <w:gridCol w:w="825"/>
        <w:gridCol w:w="823"/>
        <w:gridCol w:w="821"/>
        <w:gridCol w:w="821"/>
        <w:gridCol w:w="1993"/>
      </w:tblGrid>
      <w:tr w:rsidR="00000000">
        <w:tblPrEx>
          <w:tblCellMar>
            <w:top w:w="0" w:type="dxa"/>
            <w:bottom w:w="0" w:type="dxa"/>
          </w:tblCellMar>
        </w:tblPrEx>
        <w:tc>
          <w:tcPr>
            <w:tcW w:w="346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Показатель</w:t>
            </w:r>
          </w:p>
        </w:tc>
        <w:tc>
          <w:tcPr>
            <w:tcW w:w="4117"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Годы</w:t>
            </w:r>
          </w:p>
        </w:tc>
        <w:tc>
          <w:tcPr>
            <w:tcW w:w="199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Изменение 2016 г. к 2012 г., %</w:t>
            </w:r>
          </w:p>
        </w:tc>
      </w:tr>
      <w:tr w:rsidR="00000000">
        <w:tblPrEx>
          <w:tblCellMar>
            <w:top w:w="0" w:type="dxa"/>
            <w:bottom w:w="0" w:type="dxa"/>
          </w:tblCellMar>
        </w:tblPrEx>
        <w:tc>
          <w:tcPr>
            <w:tcW w:w="346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8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2012</w:t>
            </w:r>
          </w:p>
        </w:tc>
        <w:tc>
          <w:tcPr>
            <w:tcW w:w="8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2013</w:t>
            </w:r>
          </w:p>
        </w:tc>
        <w:tc>
          <w:tcPr>
            <w:tcW w:w="8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2014</w:t>
            </w:r>
          </w:p>
        </w:tc>
        <w:tc>
          <w:tcPr>
            <w:tcW w:w="8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2015</w:t>
            </w:r>
          </w:p>
        </w:tc>
        <w:tc>
          <w:tcPr>
            <w:tcW w:w="8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2016</w:t>
            </w:r>
          </w:p>
        </w:tc>
        <w:tc>
          <w:tcPr>
            <w:tcW w:w="199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r>
      <w:tr w:rsidR="00000000">
        <w:tblPrEx>
          <w:tblCellMar>
            <w:top w:w="0" w:type="dxa"/>
            <w:bottom w:w="0" w:type="dxa"/>
          </w:tblCellMar>
        </w:tblPrEx>
        <w:tc>
          <w:tcPr>
            <w:tcW w:w="346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Среднегодовая численность работников орга</w:t>
            </w:r>
            <w:r>
              <w:rPr>
                <w:rFonts w:ascii="Times New Roman CYR" w:hAnsi="Times New Roman CYR" w:cs="Times New Roman CYR"/>
                <w:noProof/>
                <w:color w:val="000000"/>
                <w:sz w:val="20"/>
                <w:szCs w:val="20"/>
              </w:rPr>
              <w:t>низаций, тыс. человек, в том числе:</w:t>
            </w:r>
          </w:p>
        </w:tc>
        <w:tc>
          <w:tcPr>
            <w:tcW w:w="8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837,7</w:t>
            </w:r>
          </w:p>
        </w:tc>
        <w:tc>
          <w:tcPr>
            <w:tcW w:w="8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827,5</w:t>
            </w:r>
          </w:p>
        </w:tc>
        <w:tc>
          <w:tcPr>
            <w:tcW w:w="8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801,3</w:t>
            </w:r>
          </w:p>
        </w:tc>
        <w:tc>
          <w:tcPr>
            <w:tcW w:w="8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764,4</w:t>
            </w:r>
          </w:p>
        </w:tc>
        <w:tc>
          <w:tcPr>
            <w:tcW w:w="8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737,2</w:t>
            </w:r>
          </w:p>
        </w:tc>
        <w:tc>
          <w:tcPr>
            <w:tcW w:w="199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w:t>
            </w:r>
          </w:p>
        </w:tc>
      </w:tr>
      <w:tr w:rsidR="00000000">
        <w:tblPrEx>
          <w:tblCellMar>
            <w:top w:w="0" w:type="dxa"/>
            <w:bottom w:w="0" w:type="dxa"/>
          </w:tblCellMar>
        </w:tblPrEx>
        <w:tc>
          <w:tcPr>
            <w:tcW w:w="346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металлургическое производство, из него</w:t>
            </w:r>
          </w:p>
        </w:tc>
        <w:tc>
          <w:tcPr>
            <w:tcW w:w="8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498,4</w:t>
            </w:r>
          </w:p>
        </w:tc>
        <w:tc>
          <w:tcPr>
            <w:tcW w:w="8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494</w:t>
            </w:r>
          </w:p>
        </w:tc>
        <w:tc>
          <w:tcPr>
            <w:tcW w:w="8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481,5</w:t>
            </w:r>
          </w:p>
        </w:tc>
        <w:tc>
          <w:tcPr>
            <w:tcW w:w="8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457,1</w:t>
            </w:r>
          </w:p>
        </w:tc>
        <w:tc>
          <w:tcPr>
            <w:tcW w:w="8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444,2</w:t>
            </w:r>
          </w:p>
        </w:tc>
        <w:tc>
          <w:tcPr>
            <w:tcW w:w="199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w:t>
            </w:r>
          </w:p>
        </w:tc>
      </w:tr>
      <w:tr w:rsidR="00000000">
        <w:tblPrEx>
          <w:tblCellMar>
            <w:top w:w="0" w:type="dxa"/>
            <w:bottom w:w="0" w:type="dxa"/>
          </w:tblCellMar>
        </w:tblPrEx>
        <w:tc>
          <w:tcPr>
            <w:tcW w:w="346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 производство чугуна, стали и ферросплавов</w:t>
            </w:r>
          </w:p>
        </w:tc>
        <w:tc>
          <w:tcPr>
            <w:tcW w:w="8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227,1</w:t>
            </w:r>
          </w:p>
        </w:tc>
        <w:tc>
          <w:tcPr>
            <w:tcW w:w="8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222</w:t>
            </w:r>
          </w:p>
        </w:tc>
        <w:tc>
          <w:tcPr>
            <w:tcW w:w="8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215,2</w:t>
            </w:r>
          </w:p>
        </w:tc>
        <w:tc>
          <w:tcPr>
            <w:tcW w:w="8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203,1</w:t>
            </w:r>
          </w:p>
        </w:tc>
        <w:tc>
          <w:tcPr>
            <w:tcW w:w="8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194</w:t>
            </w:r>
          </w:p>
        </w:tc>
        <w:tc>
          <w:tcPr>
            <w:tcW w:w="199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w:t>
            </w:r>
          </w:p>
        </w:tc>
      </w:tr>
      <w:tr w:rsidR="00000000">
        <w:tblPrEx>
          <w:tblCellMar>
            <w:top w:w="0" w:type="dxa"/>
            <w:bottom w:w="0" w:type="dxa"/>
          </w:tblCellMar>
        </w:tblPrEx>
        <w:tc>
          <w:tcPr>
            <w:tcW w:w="346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 производство чугунных и стальных труб</w:t>
            </w:r>
          </w:p>
        </w:tc>
        <w:tc>
          <w:tcPr>
            <w:tcW w:w="8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71,1</w:t>
            </w:r>
          </w:p>
        </w:tc>
        <w:tc>
          <w:tcPr>
            <w:tcW w:w="8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70,6</w:t>
            </w:r>
          </w:p>
        </w:tc>
        <w:tc>
          <w:tcPr>
            <w:tcW w:w="8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70,6</w:t>
            </w:r>
          </w:p>
        </w:tc>
        <w:tc>
          <w:tcPr>
            <w:tcW w:w="8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69,7</w:t>
            </w:r>
          </w:p>
        </w:tc>
        <w:tc>
          <w:tcPr>
            <w:tcW w:w="8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69,7</w:t>
            </w:r>
          </w:p>
        </w:tc>
        <w:tc>
          <w:tcPr>
            <w:tcW w:w="199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w:t>
            </w:r>
          </w:p>
        </w:tc>
      </w:tr>
      <w:tr w:rsidR="00000000">
        <w:tblPrEx>
          <w:tblCellMar>
            <w:top w:w="0" w:type="dxa"/>
            <w:bottom w:w="0" w:type="dxa"/>
          </w:tblCellMar>
        </w:tblPrEx>
        <w:tc>
          <w:tcPr>
            <w:tcW w:w="346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 прочая первичная обработка чугуна и стали</w:t>
            </w:r>
          </w:p>
        </w:tc>
        <w:tc>
          <w:tcPr>
            <w:tcW w:w="8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20,6</w:t>
            </w:r>
          </w:p>
        </w:tc>
        <w:tc>
          <w:tcPr>
            <w:tcW w:w="8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21,5</w:t>
            </w:r>
          </w:p>
        </w:tc>
        <w:tc>
          <w:tcPr>
            <w:tcW w:w="8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23,1</w:t>
            </w:r>
          </w:p>
        </w:tc>
        <w:tc>
          <w:tcPr>
            <w:tcW w:w="8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22,5</w:t>
            </w:r>
          </w:p>
        </w:tc>
        <w:tc>
          <w:tcPr>
            <w:tcW w:w="8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21,8</w:t>
            </w:r>
          </w:p>
        </w:tc>
        <w:tc>
          <w:tcPr>
            <w:tcW w:w="199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w:t>
            </w:r>
          </w:p>
        </w:tc>
      </w:tr>
      <w:tr w:rsidR="00000000">
        <w:tblPrEx>
          <w:tblCellMar>
            <w:top w:w="0" w:type="dxa"/>
            <w:bottom w:w="0" w:type="dxa"/>
          </w:tblCellMar>
        </w:tblPrEx>
        <w:tc>
          <w:tcPr>
            <w:tcW w:w="346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 производство цветных металлов</w:t>
            </w:r>
          </w:p>
        </w:tc>
        <w:tc>
          <w:tcPr>
            <w:tcW w:w="8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135,2</w:t>
            </w:r>
          </w:p>
        </w:tc>
        <w:tc>
          <w:tcPr>
            <w:tcW w:w="8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133,4</w:t>
            </w:r>
          </w:p>
        </w:tc>
        <w:tc>
          <w:tcPr>
            <w:tcW w:w="8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128,5</w:t>
            </w:r>
          </w:p>
        </w:tc>
        <w:tc>
          <w:tcPr>
            <w:tcW w:w="8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121,2</w:t>
            </w:r>
          </w:p>
        </w:tc>
        <w:tc>
          <w:tcPr>
            <w:tcW w:w="8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119,8</w:t>
            </w:r>
          </w:p>
        </w:tc>
        <w:tc>
          <w:tcPr>
            <w:tcW w:w="199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w:t>
            </w:r>
          </w:p>
        </w:tc>
      </w:tr>
      <w:tr w:rsidR="00000000">
        <w:tblPrEx>
          <w:tblCellMar>
            <w:top w:w="0" w:type="dxa"/>
            <w:bottom w:w="0" w:type="dxa"/>
          </w:tblCellMar>
        </w:tblPrEx>
        <w:tc>
          <w:tcPr>
            <w:tcW w:w="346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 производство отливок</w:t>
            </w:r>
          </w:p>
        </w:tc>
        <w:tc>
          <w:tcPr>
            <w:tcW w:w="8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44,4</w:t>
            </w:r>
          </w:p>
        </w:tc>
        <w:tc>
          <w:tcPr>
            <w:tcW w:w="8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46,4</w:t>
            </w:r>
          </w:p>
        </w:tc>
        <w:tc>
          <w:tcPr>
            <w:tcW w:w="8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44</w:t>
            </w:r>
          </w:p>
        </w:tc>
        <w:tc>
          <w:tcPr>
            <w:tcW w:w="8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40,7</w:t>
            </w:r>
          </w:p>
        </w:tc>
        <w:tc>
          <w:tcPr>
            <w:tcW w:w="8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39,1</w:t>
            </w:r>
          </w:p>
        </w:tc>
        <w:tc>
          <w:tcPr>
            <w:tcW w:w="199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w:t>
            </w:r>
          </w:p>
        </w:tc>
      </w:tr>
      <w:tr w:rsidR="00000000">
        <w:tblPrEx>
          <w:tblCellMar>
            <w:top w:w="0" w:type="dxa"/>
            <w:bottom w:w="0" w:type="dxa"/>
          </w:tblCellMar>
        </w:tblPrEx>
        <w:tc>
          <w:tcPr>
            <w:tcW w:w="346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производство готовых металлических издел</w:t>
            </w:r>
            <w:r>
              <w:rPr>
                <w:rFonts w:ascii="Times New Roman CYR" w:hAnsi="Times New Roman CYR" w:cs="Times New Roman CYR"/>
                <w:noProof/>
                <w:color w:val="000000"/>
                <w:sz w:val="20"/>
                <w:szCs w:val="20"/>
              </w:rPr>
              <w:t>ий</w:t>
            </w:r>
          </w:p>
        </w:tc>
        <w:tc>
          <w:tcPr>
            <w:tcW w:w="8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339,4</w:t>
            </w:r>
          </w:p>
        </w:tc>
        <w:tc>
          <w:tcPr>
            <w:tcW w:w="8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333,6</w:t>
            </w:r>
          </w:p>
        </w:tc>
        <w:tc>
          <w:tcPr>
            <w:tcW w:w="8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319,8</w:t>
            </w:r>
          </w:p>
        </w:tc>
        <w:tc>
          <w:tcPr>
            <w:tcW w:w="8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307,3</w:t>
            </w:r>
          </w:p>
        </w:tc>
        <w:tc>
          <w:tcPr>
            <w:tcW w:w="8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292,9</w:t>
            </w:r>
          </w:p>
        </w:tc>
        <w:tc>
          <w:tcPr>
            <w:tcW w:w="199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br w:type="page"/>
      </w:r>
      <w:r>
        <w:rPr>
          <w:rFonts w:ascii="Times New Roman CYR" w:hAnsi="Times New Roman CYR" w:cs="Times New Roman CYR"/>
          <w:noProof/>
          <w:color w:val="000000"/>
          <w:sz w:val="28"/>
          <w:szCs w:val="28"/>
        </w:rPr>
        <w:lastRenderedPageBreak/>
        <w:t>Можно говорить о том, металлургическое производство занимает наибольшую нишу в данной отрасли и сокращение численности по сравнению с предприятиями, производящими готовые изделия подверглись меньшим структурным преобр</w:t>
      </w:r>
      <w:r>
        <w:rPr>
          <w:rFonts w:ascii="Times New Roman CYR" w:hAnsi="Times New Roman CYR" w:cs="Times New Roman CYR"/>
          <w:noProof/>
          <w:color w:val="000000"/>
          <w:sz w:val="28"/>
          <w:szCs w:val="28"/>
        </w:rPr>
        <w:t>азованиям.</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Выплавка металла представляет собой горячее производство, предприятия перерабатывают руду под воздействием высоких температур. Среди стран занимающих первую десятку по выплавке стали являются Китайская народная республика, Япония, Индия, США, Ро</w:t>
      </w:r>
      <w:r>
        <w:rPr>
          <w:rFonts w:ascii="Times New Roman CYR" w:hAnsi="Times New Roman CYR" w:cs="Times New Roman CYR"/>
          <w:noProof/>
          <w:color w:val="000000"/>
          <w:sz w:val="28"/>
          <w:szCs w:val="28"/>
        </w:rPr>
        <w:t>ссия, Республика Корея, Германия, Бразилия, Турция, Украина. Мировой рейтинг по производству стали представлен на рисунке 2.1.</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Впервые за последние пять лет в 2015 году произошло снижение мирового производства стали, при этом одним из знаковых событий явил</w:t>
      </w:r>
      <w:r>
        <w:rPr>
          <w:rFonts w:ascii="Times New Roman CYR" w:hAnsi="Times New Roman CYR" w:cs="Times New Roman CYR"/>
          <w:noProof/>
          <w:color w:val="000000"/>
          <w:sz w:val="28"/>
          <w:szCs w:val="28"/>
        </w:rPr>
        <w:t>ось сокращение производства стали в Китае, которое впервые свершилось еще в 1981 году. Снижение производства составило 19 миллионов тонн, что на 2,3% меньше, чем 2014 году. Несмотря на все это Китайская Народная Республика является бессменным лидеров в рей</w:t>
      </w:r>
      <w:r>
        <w:rPr>
          <w:rFonts w:ascii="Times New Roman CYR" w:hAnsi="Times New Roman CYR" w:cs="Times New Roman CYR"/>
          <w:noProof/>
          <w:color w:val="000000"/>
          <w:sz w:val="28"/>
          <w:szCs w:val="28"/>
        </w:rPr>
        <w:t>тинге по производству стали в мире, составленном экспертами РИА Рейтинг на основе данных Worldstetl.</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1975AB">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Microsoft Sans Serif" w:hAnsi="Microsoft Sans Serif" w:cs="Microsoft Sans Serif"/>
          <w:noProof/>
          <w:sz w:val="17"/>
          <w:szCs w:val="17"/>
        </w:rPr>
        <w:drawing>
          <wp:inline distT="0" distB="0" distL="0" distR="0">
            <wp:extent cx="4551680" cy="1617980"/>
            <wp:effectExtent l="19050" t="0" r="127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4551680" cy="1617980"/>
                    </a:xfrm>
                    <a:prstGeom prst="rect">
                      <a:avLst/>
                    </a:prstGeom>
                    <a:noFill/>
                    <a:ln w="9525">
                      <a:noFill/>
                      <a:miter lim="800000"/>
                      <a:headEnd/>
                      <a:tailEnd/>
                    </a:ln>
                  </pic:spPr>
                </pic:pic>
              </a:graphicData>
            </a:graphic>
          </wp:inline>
        </w:drawing>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Рисунок 2.1 - Мировой рейтинг по производству стали, млн. тонн [75]</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Япония сохранила второе место в рейтинге, но сокр</w:t>
      </w:r>
      <w:r>
        <w:rPr>
          <w:rFonts w:ascii="Times New Roman CYR" w:hAnsi="Times New Roman CYR" w:cs="Times New Roman CYR"/>
          <w:noProof/>
          <w:color w:val="000000"/>
          <w:sz w:val="28"/>
          <w:szCs w:val="28"/>
        </w:rPr>
        <w:t xml:space="preserve">атила производство стали на 5% из-за снижения внутренних потребностей рынка и экспорта. Из </w:t>
      </w:r>
      <w:r>
        <w:rPr>
          <w:rFonts w:ascii="Times New Roman CYR" w:hAnsi="Times New Roman CYR" w:cs="Times New Roman CYR"/>
          <w:noProof/>
          <w:color w:val="000000"/>
          <w:sz w:val="28"/>
          <w:szCs w:val="28"/>
        </w:rPr>
        <w:lastRenderedPageBreak/>
        <w:t>тройки крупнейших производителей вместе с тем выбыли США, уступив свои позиции Индии и сократив свое производство на 9 миллионов тонн по сравнению с предыдущим перио</w:t>
      </w:r>
      <w:r>
        <w:rPr>
          <w:rFonts w:ascii="Times New Roman CYR" w:hAnsi="Times New Roman CYR" w:cs="Times New Roman CYR"/>
          <w:noProof/>
          <w:color w:val="000000"/>
          <w:sz w:val="28"/>
          <w:szCs w:val="28"/>
        </w:rPr>
        <w:t>дом. Причиной снижения послужило в основном сокращение внутреннего потребления со стороны нефтегазовых и трубопрокатных заводов, после резкого скачка нефтяных цен в меньшую сторону.</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Россия же напротив, поднялась в рейтинге на позицию выше Республики Корея </w:t>
      </w:r>
      <w:r>
        <w:rPr>
          <w:rFonts w:ascii="Times New Roman CYR" w:hAnsi="Times New Roman CYR" w:cs="Times New Roman CYR"/>
          <w:noProof/>
          <w:color w:val="000000"/>
          <w:sz w:val="28"/>
          <w:szCs w:val="28"/>
        </w:rPr>
        <w:t xml:space="preserve">и заняла пятое место. Хотя и снижение производства стали было неотъемлемой частью данного года, но по сравнению с другими странами затронула отечественных металлургов в меньшей степени, чем других мировых лидеров. Компенсацией снижения внутреннего оборота </w:t>
      </w:r>
      <w:r>
        <w:rPr>
          <w:rFonts w:ascii="Times New Roman CYR" w:hAnsi="Times New Roman CYR" w:cs="Times New Roman CYR"/>
          <w:noProof/>
          <w:color w:val="000000"/>
          <w:sz w:val="28"/>
          <w:szCs w:val="28"/>
        </w:rPr>
        <w:t>послужило резкое увеличение экспорта, который произошел за счет девальвации рубля.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Рассмотрим ситуацию на рынке металлов в России. Данная отрасль хозяйственно экономической деятельности включает в себя два направления: черную и цветную металлургию. Основны</w:t>
      </w:r>
      <w:r>
        <w:rPr>
          <w:rFonts w:ascii="Times New Roman CYR" w:hAnsi="Times New Roman CYR" w:cs="Times New Roman CYR"/>
          <w:noProof/>
          <w:color w:val="000000"/>
          <w:sz w:val="28"/>
          <w:szCs w:val="28"/>
        </w:rPr>
        <w:t xml:space="preserve">е направления черной металлургии представлены на рисунке 2.2. На сегодняшний день существуют три базы черной металлургии: Уральская, Центральная и Сибирская.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br w:type="page"/>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Рисунок 2.2 - Основные направления производства черной металлургии в России [</w:t>
      </w:r>
      <w:r>
        <w:rPr>
          <w:rFonts w:ascii="Times New Roman CYR" w:hAnsi="Times New Roman CYR" w:cs="Times New Roman CYR"/>
          <w:noProof/>
          <w:color w:val="000000"/>
          <w:sz w:val="28"/>
          <w:szCs w:val="28"/>
        </w:rPr>
        <w:t>23]</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Уральская металлургическая база занимается производством продукции на основе железной руды, добытой в Качканарских месторождениях и месторождениях Курской магнитной аномалии. Крупнейшими металлургическими комбинатами данной базы являются: Магнитогорск</w:t>
      </w:r>
      <w:r>
        <w:rPr>
          <w:rFonts w:ascii="Times New Roman CYR" w:hAnsi="Times New Roman CYR" w:cs="Times New Roman CYR"/>
          <w:noProof/>
          <w:color w:val="000000"/>
          <w:sz w:val="28"/>
          <w:szCs w:val="28"/>
        </w:rPr>
        <w:t xml:space="preserve">ий металлургический комбинат, Челябинский металлургический комбинат (входит в состав Мечел), Нижнетагильский металлургический комбинат, </w:t>
      </w:r>
      <w:r>
        <w:rPr>
          <w:rFonts w:ascii="Times New Roman CYR" w:hAnsi="Times New Roman CYR" w:cs="Times New Roman CYR"/>
          <w:noProof/>
          <w:color w:val="000000"/>
          <w:sz w:val="28"/>
          <w:szCs w:val="28"/>
        </w:rPr>
        <w:lastRenderedPageBreak/>
        <w:t>Металлургический комбинат «Уральская сталь», Белорецкий металлургический комбинат, Ашинский металлургический комбинат [6</w:t>
      </w:r>
      <w:r>
        <w:rPr>
          <w:rFonts w:ascii="Times New Roman CYR" w:hAnsi="Times New Roman CYR" w:cs="Times New Roman CYR"/>
          <w:noProof/>
          <w:color w:val="000000"/>
          <w:sz w:val="28"/>
          <w:szCs w:val="28"/>
        </w:rPr>
        <w:t>4].</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Центральная металлургическая база занимается производством продукции на основе руды, добытой в месторождениях Курской магнитной аномалии и месторождения Кольского полуострова. Крупнейшими металлургическими комбинатами данной базы являются: Череповецкий</w:t>
      </w:r>
      <w:r>
        <w:rPr>
          <w:rFonts w:ascii="Times New Roman CYR" w:hAnsi="Times New Roman CYR" w:cs="Times New Roman CYR"/>
          <w:noProof/>
          <w:color w:val="000000"/>
          <w:sz w:val="28"/>
          <w:szCs w:val="28"/>
        </w:rPr>
        <w:t xml:space="preserve"> металлургический комбинат (входит в состав Северсталь), Новолипецкий металлургический комбинат, Косогорский металлургический завод, Орловский сталепрокатный завод, Ижорский трубный завод, Металлургический завод «Серп и молот».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Сибирская металлургическая б</w:t>
      </w:r>
      <w:r>
        <w:rPr>
          <w:rFonts w:ascii="Times New Roman CYR" w:hAnsi="Times New Roman CYR" w:cs="Times New Roman CYR"/>
          <w:noProof/>
          <w:color w:val="000000"/>
          <w:sz w:val="28"/>
          <w:szCs w:val="28"/>
        </w:rPr>
        <w:t>аза занимается производством продукции на основе руды, добытой в месторождениях Горной Шории, Абаканских и Ангаро-Илимских месторождениях. Крупнейшими металлургическими являются: Новокузнецкий металлургический комбинат, Западно-Сибирский металлургический з</w:t>
      </w:r>
      <w:r>
        <w:rPr>
          <w:rFonts w:ascii="Times New Roman CYR" w:hAnsi="Times New Roman CYR" w:cs="Times New Roman CYR"/>
          <w:noProof/>
          <w:color w:val="000000"/>
          <w:sz w:val="28"/>
          <w:szCs w:val="28"/>
        </w:rPr>
        <w:t>авод, Новосибирский металлургический завод, Гурьевский металлургический завод, Петровс-Забайкальский металлургический завод.</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Рассмотрим статистику производства черной металлургии в таблице 2.3.</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Таблица 2.3 - Производство основных видов продукции черной ме</w:t>
      </w:r>
      <w:r>
        <w:rPr>
          <w:rFonts w:ascii="Times New Roman CYR" w:hAnsi="Times New Roman CYR" w:cs="Times New Roman CYR"/>
          <w:noProof/>
          <w:color w:val="000000"/>
          <w:sz w:val="28"/>
          <w:szCs w:val="28"/>
        </w:rPr>
        <w:t>таллургии в России в 2012 - 2016 годах, млн. тонн [12]</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2646"/>
        <w:gridCol w:w="802"/>
        <w:gridCol w:w="804"/>
        <w:gridCol w:w="663"/>
        <w:gridCol w:w="663"/>
        <w:gridCol w:w="665"/>
        <w:gridCol w:w="1072"/>
        <w:gridCol w:w="751"/>
        <w:gridCol w:w="751"/>
        <w:gridCol w:w="754"/>
      </w:tblGrid>
      <w:tr w:rsidR="00000000">
        <w:tblPrEx>
          <w:tblCellMar>
            <w:top w:w="0" w:type="dxa"/>
            <w:bottom w:w="0" w:type="dxa"/>
          </w:tblCellMar>
        </w:tblPrEx>
        <w:tc>
          <w:tcPr>
            <w:tcW w:w="264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Наименование</w:t>
            </w:r>
          </w:p>
        </w:tc>
        <w:tc>
          <w:tcPr>
            <w:tcW w:w="3597"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Годы</w:t>
            </w:r>
          </w:p>
        </w:tc>
        <w:tc>
          <w:tcPr>
            <w:tcW w:w="3328"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Изменение, %</w:t>
            </w:r>
          </w:p>
        </w:tc>
      </w:tr>
      <w:tr w:rsidR="00000000">
        <w:tblPrEx>
          <w:tblCellMar>
            <w:top w:w="0" w:type="dxa"/>
            <w:bottom w:w="0" w:type="dxa"/>
          </w:tblCellMar>
        </w:tblPrEx>
        <w:tc>
          <w:tcPr>
            <w:tcW w:w="264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80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2012 </w:t>
            </w:r>
          </w:p>
        </w:tc>
        <w:tc>
          <w:tcPr>
            <w:tcW w:w="8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2013 </w:t>
            </w:r>
          </w:p>
        </w:tc>
        <w:tc>
          <w:tcPr>
            <w:tcW w:w="6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2014 </w:t>
            </w:r>
          </w:p>
        </w:tc>
        <w:tc>
          <w:tcPr>
            <w:tcW w:w="6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2015 </w:t>
            </w:r>
          </w:p>
        </w:tc>
        <w:tc>
          <w:tcPr>
            <w:tcW w:w="66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2016 </w:t>
            </w:r>
          </w:p>
        </w:tc>
        <w:tc>
          <w:tcPr>
            <w:tcW w:w="107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2013/2012</w:t>
            </w:r>
          </w:p>
        </w:tc>
        <w:tc>
          <w:tcPr>
            <w:tcW w:w="75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2014/ 2013</w:t>
            </w:r>
          </w:p>
        </w:tc>
        <w:tc>
          <w:tcPr>
            <w:tcW w:w="75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2015/ 2014</w:t>
            </w:r>
          </w:p>
        </w:tc>
        <w:tc>
          <w:tcPr>
            <w:tcW w:w="75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2016/ 2015</w:t>
            </w:r>
          </w:p>
        </w:tc>
      </w:tr>
      <w:tr w:rsidR="00000000">
        <w:tblPrEx>
          <w:tblCellMar>
            <w:top w:w="0" w:type="dxa"/>
            <w:bottom w:w="0" w:type="dxa"/>
          </w:tblCellMar>
        </w:tblPrEx>
        <w:tc>
          <w:tcPr>
            <w:tcW w:w="264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Сортовой прокат</w:t>
            </w:r>
          </w:p>
        </w:tc>
        <w:tc>
          <w:tcPr>
            <w:tcW w:w="80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19,9</w:t>
            </w:r>
          </w:p>
        </w:tc>
        <w:tc>
          <w:tcPr>
            <w:tcW w:w="8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19,8</w:t>
            </w:r>
          </w:p>
        </w:tc>
        <w:tc>
          <w:tcPr>
            <w:tcW w:w="6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20,3</w:t>
            </w:r>
          </w:p>
        </w:tc>
        <w:tc>
          <w:tcPr>
            <w:tcW w:w="6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18,6</w:t>
            </w:r>
          </w:p>
        </w:tc>
        <w:tc>
          <w:tcPr>
            <w:tcW w:w="66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18,3</w:t>
            </w:r>
          </w:p>
        </w:tc>
        <w:tc>
          <w:tcPr>
            <w:tcW w:w="107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w:t>
            </w:r>
          </w:p>
        </w:tc>
        <w:tc>
          <w:tcPr>
            <w:tcW w:w="75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w:t>
            </w:r>
          </w:p>
        </w:tc>
        <w:tc>
          <w:tcPr>
            <w:tcW w:w="75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w:t>
            </w:r>
          </w:p>
        </w:tc>
        <w:tc>
          <w:tcPr>
            <w:tcW w:w="75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w:t>
            </w:r>
          </w:p>
        </w:tc>
      </w:tr>
      <w:tr w:rsidR="00000000">
        <w:tblPrEx>
          <w:tblCellMar>
            <w:top w:w="0" w:type="dxa"/>
            <w:bottom w:w="0" w:type="dxa"/>
          </w:tblCellMar>
        </w:tblPrEx>
        <w:tc>
          <w:tcPr>
            <w:tcW w:w="264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Листовой прокат, в том числе</w:t>
            </w:r>
          </w:p>
        </w:tc>
        <w:tc>
          <w:tcPr>
            <w:tcW w:w="80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28,6</w:t>
            </w:r>
          </w:p>
        </w:tc>
        <w:tc>
          <w:tcPr>
            <w:tcW w:w="8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25,1</w:t>
            </w:r>
          </w:p>
        </w:tc>
        <w:tc>
          <w:tcPr>
            <w:tcW w:w="6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27,5</w:t>
            </w:r>
          </w:p>
        </w:tc>
        <w:tc>
          <w:tcPr>
            <w:tcW w:w="6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27,7</w:t>
            </w:r>
          </w:p>
        </w:tc>
        <w:tc>
          <w:tcPr>
            <w:tcW w:w="66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27,5</w:t>
            </w:r>
          </w:p>
        </w:tc>
        <w:tc>
          <w:tcPr>
            <w:tcW w:w="107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w:t>
            </w:r>
          </w:p>
        </w:tc>
        <w:tc>
          <w:tcPr>
            <w:tcW w:w="75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w:t>
            </w:r>
          </w:p>
        </w:tc>
        <w:tc>
          <w:tcPr>
            <w:tcW w:w="75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w:t>
            </w:r>
          </w:p>
        </w:tc>
        <w:tc>
          <w:tcPr>
            <w:tcW w:w="75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w:t>
            </w:r>
          </w:p>
        </w:tc>
      </w:tr>
      <w:tr w:rsidR="00000000">
        <w:tblPrEx>
          <w:tblCellMar>
            <w:top w:w="0" w:type="dxa"/>
            <w:bottom w:w="0" w:type="dxa"/>
          </w:tblCellMar>
        </w:tblPrEx>
        <w:tc>
          <w:tcPr>
            <w:tcW w:w="264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 холоднокатаный</w:t>
            </w:r>
          </w:p>
        </w:tc>
        <w:tc>
          <w:tcPr>
            <w:tcW w:w="80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10,1</w:t>
            </w:r>
          </w:p>
        </w:tc>
        <w:tc>
          <w:tcPr>
            <w:tcW w:w="8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7,5</w:t>
            </w:r>
          </w:p>
        </w:tc>
        <w:tc>
          <w:tcPr>
            <w:tcW w:w="6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8,5</w:t>
            </w:r>
          </w:p>
        </w:tc>
        <w:tc>
          <w:tcPr>
            <w:tcW w:w="6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8,3</w:t>
            </w:r>
          </w:p>
        </w:tc>
        <w:tc>
          <w:tcPr>
            <w:tcW w:w="66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7,9</w:t>
            </w:r>
          </w:p>
        </w:tc>
        <w:tc>
          <w:tcPr>
            <w:tcW w:w="107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-26</w:t>
            </w:r>
          </w:p>
        </w:tc>
        <w:tc>
          <w:tcPr>
            <w:tcW w:w="75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w:t>
            </w:r>
          </w:p>
        </w:tc>
        <w:tc>
          <w:tcPr>
            <w:tcW w:w="75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w:t>
            </w:r>
          </w:p>
        </w:tc>
        <w:tc>
          <w:tcPr>
            <w:tcW w:w="75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w:t>
            </w:r>
          </w:p>
        </w:tc>
      </w:tr>
      <w:tr w:rsidR="00000000">
        <w:tblPrEx>
          <w:tblCellMar>
            <w:top w:w="0" w:type="dxa"/>
            <w:bottom w:w="0" w:type="dxa"/>
          </w:tblCellMar>
        </w:tblPrEx>
        <w:tc>
          <w:tcPr>
            <w:tcW w:w="264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горячекатанный</w:t>
            </w:r>
          </w:p>
        </w:tc>
        <w:tc>
          <w:tcPr>
            <w:tcW w:w="80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18,5</w:t>
            </w:r>
          </w:p>
        </w:tc>
        <w:tc>
          <w:tcPr>
            <w:tcW w:w="8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17,6</w:t>
            </w:r>
          </w:p>
        </w:tc>
        <w:tc>
          <w:tcPr>
            <w:tcW w:w="6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19,0</w:t>
            </w:r>
          </w:p>
        </w:tc>
        <w:tc>
          <w:tcPr>
            <w:tcW w:w="6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19,4</w:t>
            </w:r>
          </w:p>
        </w:tc>
        <w:tc>
          <w:tcPr>
            <w:tcW w:w="66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19,6</w:t>
            </w:r>
          </w:p>
        </w:tc>
        <w:tc>
          <w:tcPr>
            <w:tcW w:w="107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w:t>
            </w:r>
          </w:p>
        </w:tc>
        <w:tc>
          <w:tcPr>
            <w:tcW w:w="75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w:t>
            </w:r>
          </w:p>
        </w:tc>
        <w:tc>
          <w:tcPr>
            <w:tcW w:w="75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w:t>
            </w:r>
          </w:p>
        </w:tc>
        <w:tc>
          <w:tcPr>
            <w:tcW w:w="75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w:t>
            </w:r>
          </w:p>
        </w:tc>
      </w:tr>
      <w:tr w:rsidR="00000000">
        <w:tblPrEx>
          <w:tblCellMar>
            <w:top w:w="0" w:type="dxa"/>
            <w:bottom w:w="0" w:type="dxa"/>
          </w:tblCellMar>
        </w:tblPrEx>
        <w:tc>
          <w:tcPr>
            <w:tcW w:w="264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Фасонный прокат</w:t>
            </w:r>
          </w:p>
        </w:tc>
        <w:tc>
          <w:tcPr>
            <w:tcW w:w="80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13,4</w:t>
            </w:r>
          </w:p>
        </w:tc>
        <w:tc>
          <w:tcPr>
            <w:tcW w:w="8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12,5</w:t>
            </w:r>
          </w:p>
        </w:tc>
        <w:tc>
          <w:tcPr>
            <w:tcW w:w="6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13,0</w:t>
            </w:r>
          </w:p>
        </w:tc>
        <w:tc>
          <w:tcPr>
            <w:tcW w:w="6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13,8</w:t>
            </w:r>
          </w:p>
        </w:tc>
        <w:tc>
          <w:tcPr>
            <w:tcW w:w="66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13,9</w:t>
            </w:r>
          </w:p>
        </w:tc>
        <w:tc>
          <w:tcPr>
            <w:tcW w:w="107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w:t>
            </w:r>
          </w:p>
        </w:tc>
        <w:tc>
          <w:tcPr>
            <w:tcW w:w="75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w:t>
            </w:r>
          </w:p>
        </w:tc>
        <w:tc>
          <w:tcPr>
            <w:tcW w:w="75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w:t>
            </w:r>
          </w:p>
        </w:tc>
        <w:tc>
          <w:tcPr>
            <w:tcW w:w="75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r>
      <w:tr w:rsidR="00000000">
        <w:tblPrEx>
          <w:tblCellMar>
            <w:top w:w="0" w:type="dxa"/>
            <w:bottom w:w="0" w:type="dxa"/>
          </w:tblCellMar>
        </w:tblPrEx>
        <w:tc>
          <w:tcPr>
            <w:tcW w:w="264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Трубы</w:t>
            </w:r>
          </w:p>
        </w:tc>
        <w:tc>
          <w:tcPr>
            <w:tcW w:w="80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9,7</w:t>
            </w:r>
          </w:p>
        </w:tc>
        <w:tc>
          <w:tcPr>
            <w:tcW w:w="8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10,0</w:t>
            </w:r>
          </w:p>
        </w:tc>
        <w:tc>
          <w:tcPr>
            <w:tcW w:w="6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11,5</w:t>
            </w:r>
          </w:p>
        </w:tc>
        <w:tc>
          <w:tcPr>
            <w:tcW w:w="6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11,4</w:t>
            </w:r>
          </w:p>
        </w:tc>
        <w:tc>
          <w:tcPr>
            <w:tcW w:w="66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10,0</w:t>
            </w:r>
          </w:p>
        </w:tc>
        <w:tc>
          <w:tcPr>
            <w:tcW w:w="107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w:t>
            </w:r>
          </w:p>
        </w:tc>
        <w:tc>
          <w:tcPr>
            <w:tcW w:w="75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w:t>
            </w:r>
          </w:p>
        </w:tc>
        <w:tc>
          <w:tcPr>
            <w:tcW w:w="75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w:t>
            </w:r>
          </w:p>
        </w:tc>
        <w:tc>
          <w:tcPr>
            <w:tcW w:w="75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br w:type="page"/>
      </w:r>
      <w:r>
        <w:rPr>
          <w:rFonts w:ascii="Times New Roman CYR" w:hAnsi="Times New Roman CYR" w:cs="Times New Roman CYR"/>
          <w:noProof/>
          <w:color w:val="000000"/>
          <w:sz w:val="28"/>
          <w:szCs w:val="28"/>
        </w:rPr>
        <w:lastRenderedPageBreak/>
        <w:t xml:space="preserve">Согласно данным исследователей </w:t>
      </w:r>
      <w:r>
        <w:rPr>
          <w:rFonts w:ascii="Times New Roman CYR" w:hAnsi="Times New Roman CYR" w:cs="Times New Roman CYR"/>
          <w:noProof/>
          <w:color w:val="000000"/>
          <w:sz w:val="28"/>
          <w:szCs w:val="28"/>
        </w:rPr>
        <w:t>отрасль рынка сортового проката на данный момент так и не смогла преодолеть спад, начавшийся в 2014 году. Основными факторами, отрицательно сказавшимися, послужило сокращение инвестиций с основной капитал и снижение объемов строительства.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При производстве </w:t>
      </w:r>
      <w:r>
        <w:rPr>
          <w:rFonts w:ascii="Times New Roman CYR" w:hAnsi="Times New Roman CYR" w:cs="Times New Roman CYR"/>
          <w:noProof/>
          <w:color w:val="000000"/>
          <w:sz w:val="28"/>
          <w:szCs w:val="28"/>
        </w:rPr>
        <w:t>сортового проката в натуральном выражении с понижением, стоймостной показатель растет. По мнению представителей компаний «Стальмет» и «Металл-Энергия», одной из причин явилось увеличение цен на металл, девальвация рубля и рост цен за рубежом, введение пошл</w:t>
      </w:r>
      <w:r>
        <w:rPr>
          <w:rFonts w:ascii="Times New Roman CYR" w:hAnsi="Times New Roman CYR" w:cs="Times New Roman CYR"/>
          <w:noProof/>
          <w:color w:val="000000"/>
          <w:sz w:val="28"/>
          <w:szCs w:val="28"/>
        </w:rPr>
        <w:t>ины на украинский арматурный прокат, и ограничения в отношении России и КНР в ЕС и США. В целом же спрос на металлопрокат внутреннего рынка обусловлен, по мнению Минэкономразвития (МЭР), спадом потребления, в том числе в отраслях автомобильной и строительн</w:t>
      </w:r>
      <w:r>
        <w:rPr>
          <w:rFonts w:ascii="Times New Roman CYR" w:hAnsi="Times New Roman CYR" w:cs="Times New Roman CYR"/>
          <w:noProof/>
          <w:color w:val="000000"/>
          <w:sz w:val="28"/>
          <w:szCs w:val="28"/>
        </w:rPr>
        <w:t>ой отрасли.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 отличие от сортового, рынок листового проката остается на одном уровне в последние годы, благодаря экспортным поставкам. При этом индекс продаж показывает высокий рост и одновременно стабильную ситуацию объемов производства, 27-28 миллионов т</w:t>
      </w:r>
      <w:r>
        <w:rPr>
          <w:rFonts w:ascii="Times New Roman CYR" w:hAnsi="Times New Roman CYR" w:cs="Times New Roman CYR"/>
          <w:noProof/>
          <w:color w:val="000000"/>
          <w:sz w:val="28"/>
          <w:szCs w:val="28"/>
        </w:rPr>
        <w:t>онн, что свидетельствует о зависимости от цен, устанавливаемых компаниями по производству металла. По оценкам представителя торговой компании ООО «Проминвест-НН», ценовая политика отечественных металлургов носит непредсказуемый характер. Специалисты IndexB</w:t>
      </w:r>
      <w:r>
        <w:rPr>
          <w:rFonts w:ascii="Times New Roman CYR" w:hAnsi="Times New Roman CYR" w:cs="Times New Roman CYR"/>
          <w:noProof/>
          <w:color w:val="000000"/>
          <w:sz w:val="28"/>
          <w:szCs w:val="28"/>
        </w:rPr>
        <w:t>ox относят данную ситуацию к нестабильности курса рубля. Российские производители ориентируются на выпуск горячекатанного листового проекта, на холоднокатонный прокат пришлось около 30% (рисунок 2.3).</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br w:type="page"/>
      </w:r>
      <w:r w:rsidR="001975AB">
        <w:rPr>
          <w:rFonts w:ascii="Microsoft Sans Serif" w:hAnsi="Microsoft Sans Serif" w:cs="Microsoft Sans Serif"/>
          <w:noProof/>
          <w:sz w:val="17"/>
          <w:szCs w:val="17"/>
        </w:rPr>
        <w:lastRenderedPageBreak/>
        <w:drawing>
          <wp:inline distT="0" distB="0" distL="0" distR="0">
            <wp:extent cx="3878580" cy="1748155"/>
            <wp:effectExtent l="19050" t="0" r="762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3878580" cy="1748155"/>
                    </a:xfrm>
                    <a:prstGeom prst="rect">
                      <a:avLst/>
                    </a:prstGeom>
                    <a:noFill/>
                    <a:ln w="9525">
                      <a:noFill/>
                      <a:miter lim="800000"/>
                      <a:headEnd/>
                      <a:tailEnd/>
                    </a:ln>
                  </pic:spPr>
                </pic:pic>
              </a:graphicData>
            </a:graphic>
          </wp:inline>
        </w:drawing>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Рисунок 2.3 - Стру</w:t>
      </w:r>
      <w:r>
        <w:rPr>
          <w:rFonts w:ascii="Times New Roman CYR" w:hAnsi="Times New Roman CYR" w:cs="Times New Roman CYR"/>
          <w:noProof/>
          <w:color w:val="000000"/>
          <w:sz w:val="28"/>
          <w:szCs w:val="28"/>
        </w:rPr>
        <w:t>ктура производства листового проката по товарным категориям, в натуральном выражении [99]</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Согласно оценке IndexBox, рост в отрасли листового проката ждут низкие темпы, вследствие невысокой активности в области инвестиций экономической нестабильности. Потр</w:t>
      </w:r>
      <w:r>
        <w:rPr>
          <w:rFonts w:ascii="Times New Roman CYR" w:hAnsi="Times New Roman CYR" w:cs="Times New Roman CYR"/>
          <w:noProof/>
          <w:color w:val="000000"/>
          <w:sz w:val="28"/>
          <w:szCs w:val="28"/>
        </w:rPr>
        <w:t>ебление внутреннего рынка начнет восстанавливать свои позиции не ранее 2018 года, экспорт будет зависеть от коньюктуры на мировых рынках. Если курсы валюты останутся на прежнем уровне, продукция сохранит данные позиции, если будут ограничительные пошлины н</w:t>
      </w:r>
      <w:r>
        <w:rPr>
          <w:rFonts w:ascii="Times New Roman CYR" w:hAnsi="Times New Roman CYR" w:cs="Times New Roman CYR"/>
          <w:noProof/>
          <w:color w:val="000000"/>
          <w:sz w:val="28"/>
          <w:szCs w:val="28"/>
        </w:rPr>
        <w:t>а импорт, возникнет необходимость искать новые рынки сбыта.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Производство оцинкованного и окрашенного проката в России стало новой актуальной тенденцией, так как в период летнего и осеннего сезонов ощутим его дефицит, обусловленный недостаточными мощностями</w:t>
      </w:r>
      <w:r>
        <w:rPr>
          <w:rFonts w:ascii="Times New Roman CYR" w:hAnsi="Times New Roman CYR" w:cs="Times New Roman CYR"/>
          <w:noProof/>
          <w:color w:val="000000"/>
          <w:sz w:val="28"/>
          <w:szCs w:val="28"/>
        </w:rPr>
        <w:t xml:space="preserve">. Однако в ближайшее время ситуация может кардинально поменяться. Два крупных российских производителя проката листа инвестировали средства на ввод новых линий по изготовлению листового проката с покрытием. К лету должны быть введены в эксплуатацию АГЦ №3 </w:t>
      </w:r>
      <w:r>
        <w:rPr>
          <w:rFonts w:ascii="Times New Roman CYR" w:hAnsi="Times New Roman CYR" w:cs="Times New Roman CYR"/>
          <w:noProof/>
          <w:color w:val="000000"/>
          <w:sz w:val="28"/>
          <w:szCs w:val="28"/>
        </w:rPr>
        <w:t>на Магнитогорском металлургическом комбинате, и цех покрытий металла №3 на Череповецком металлургическом комбинате, в котором будут установлены линия горячего цинкования и агрегат нанесения полимерных покрытий. Еще один представитель, Новолипецкий меткомби</w:t>
      </w:r>
      <w:r>
        <w:rPr>
          <w:rFonts w:ascii="Times New Roman CYR" w:hAnsi="Times New Roman CYR" w:cs="Times New Roman CYR"/>
          <w:noProof/>
          <w:color w:val="000000"/>
          <w:sz w:val="28"/>
          <w:szCs w:val="28"/>
        </w:rPr>
        <w:t>нат, уже работает в данном направлении и запустил новый АНГЦ в 2016 году [59].</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lastRenderedPageBreak/>
        <w:t>Последние годы для трубной промышленности с учетом рыночных условий стали относительно удачными: трубные заводы сохранили выпуск продукции на уровне 2014 года, судить о 2016 год</w:t>
      </w:r>
      <w:r>
        <w:rPr>
          <w:rFonts w:ascii="Times New Roman CYR" w:hAnsi="Times New Roman CYR" w:cs="Times New Roman CYR"/>
          <w:noProof/>
          <w:color w:val="000000"/>
          <w:sz w:val="28"/>
          <w:szCs w:val="28"/>
        </w:rPr>
        <w:t xml:space="preserve">е неоднозначно, так как при проведении аналитики статистические данные отсутствовали [12]. Основной прирост объемов производства был вызван трубами большого диаметра. Российские производители стальных труб большей частью ориентированы на внутренний рынок, </w:t>
      </w:r>
      <w:r>
        <w:rPr>
          <w:rFonts w:ascii="Times New Roman CYR" w:hAnsi="Times New Roman CYR" w:cs="Times New Roman CYR"/>
          <w:noProof/>
          <w:color w:val="000000"/>
          <w:sz w:val="28"/>
          <w:szCs w:val="28"/>
        </w:rPr>
        <w:t>доля отгрузок российским потребителям с 2010 года стабильно занимает больше 80% производства. Крупнейшими потребителями труб являются предприятия нефтегазовой отрасли, почти 70% спроса. Спрос для области машиностроения составляет всего 3% от общего объема,</w:t>
      </w:r>
      <w:r>
        <w:rPr>
          <w:rFonts w:ascii="Times New Roman CYR" w:hAnsi="Times New Roman CYR" w:cs="Times New Roman CYR"/>
          <w:noProof/>
          <w:color w:val="000000"/>
          <w:sz w:val="28"/>
          <w:szCs w:val="28"/>
        </w:rPr>
        <w:t xml:space="preserve"> остальное назначение труб в строительстве и сфере ЖКХ. Ценовая ситуация в последние годы имела повышенный тренд, основными предпосылками явились увеличение стоимости металлургического сырья и инфляционным давлением со стороны естественных монополий.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К ос</w:t>
      </w:r>
      <w:r>
        <w:rPr>
          <w:rFonts w:ascii="Times New Roman CYR" w:hAnsi="Times New Roman CYR" w:cs="Times New Roman CYR"/>
          <w:noProof/>
          <w:color w:val="000000"/>
          <w:sz w:val="28"/>
          <w:szCs w:val="28"/>
        </w:rPr>
        <w:t>новным на сегодня тенденциям рынка крепежа в России относится устойчивая динамики выпуска крепежа; расширенный номенклатурный ряд; высокая консолидация производства; рост цен, как следствие увеличения цен на проволоку и сортовой прокат. В условиях спада пр</w:t>
      </w:r>
      <w:r>
        <w:rPr>
          <w:rFonts w:ascii="Times New Roman CYR" w:hAnsi="Times New Roman CYR" w:cs="Times New Roman CYR"/>
          <w:noProof/>
          <w:color w:val="000000"/>
          <w:sz w:val="28"/>
          <w:szCs w:val="28"/>
        </w:rPr>
        <w:t>оизводства в металлургии производство крепежа осталось единственной направлением отрасли, которое не испытывает спад. Представители же Северсталь-метиз, считают, что это последствие расширения номенклатурного ассортимента, эксперты Белорецкого металлургиче</w:t>
      </w:r>
      <w:r>
        <w:rPr>
          <w:rFonts w:ascii="Times New Roman CYR" w:hAnsi="Times New Roman CYR" w:cs="Times New Roman CYR"/>
          <w:noProof/>
          <w:color w:val="000000"/>
          <w:sz w:val="28"/>
          <w:szCs w:val="28"/>
        </w:rPr>
        <w:t>ского комбината подчеркнули ограничение количества предприятий, направленных на данную продукцию. В условиях последних мировых событий так же присутствует процесс импортозамещения в сегментах универсального крепежа и шурупов, что стимулирует наш рынок. В п</w:t>
      </w:r>
      <w:r>
        <w:rPr>
          <w:rFonts w:ascii="Times New Roman CYR" w:hAnsi="Times New Roman CYR" w:cs="Times New Roman CYR"/>
          <w:noProof/>
          <w:color w:val="000000"/>
          <w:sz w:val="28"/>
          <w:szCs w:val="28"/>
        </w:rPr>
        <w:t xml:space="preserve">оследствие данные тенденции сформируют сокращение импорта, а производство сосредоточиться в таких округах, как Приволжский - автомобильный и авиационный крепеж, Уральском - железнодорожный и </w:t>
      </w:r>
      <w:r>
        <w:rPr>
          <w:rFonts w:ascii="Times New Roman CYR" w:hAnsi="Times New Roman CYR" w:cs="Times New Roman CYR"/>
          <w:noProof/>
          <w:color w:val="000000"/>
          <w:sz w:val="28"/>
          <w:szCs w:val="28"/>
        </w:rPr>
        <w:lastRenderedPageBreak/>
        <w:t>строительный крепеж, Центральном - крепеж общего назначения.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Расп</w:t>
      </w:r>
      <w:r>
        <w:rPr>
          <w:rFonts w:ascii="Times New Roman CYR" w:hAnsi="Times New Roman CYR" w:cs="Times New Roman CYR"/>
          <w:noProof/>
          <w:color w:val="000000"/>
          <w:sz w:val="28"/>
          <w:szCs w:val="28"/>
        </w:rPr>
        <w:t>оложение предприятий цветной металлургии зависит как от расположения сырья, так и потребления энергии. В России расположены следующие типы предприятий цветной металлургии: медной, свинцово-цинковой, никель-кобальтовой, оловянной, алюминиевой, вольфрам-моли</w:t>
      </w:r>
      <w:r>
        <w:rPr>
          <w:rFonts w:ascii="Times New Roman CYR" w:hAnsi="Times New Roman CYR" w:cs="Times New Roman CYR"/>
          <w:noProof/>
          <w:color w:val="000000"/>
          <w:sz w:val="28"/>
          <w:szCs w:val="28"/>
        </w:rPr>
        <w:t xml:space="preserve">бденовой, титан-магниевой, редкометальной продукции [64]. Более подробно на рынке цветных металлов останавливаться не будем, так как наша работа направлена на отрасль черных металлов. Поэтому далее рассмотрим производство стали крупнейшими производителями </w:t>
      </w:r>
      <w:r>
        <w:rPr>
          <w:rFonts w:ascii="Times New Roman CYR" w:hAnsi="Times New Roman CYR" w:cs="Times New Roman CYR"/>
          <w:noProof/>
          <w:color w:val="000000"/>
          <w:sz w:val="28"/>
          <w:szCs w:val="28"/>
        </w:rPr>
        <w:t>черной металлургии (рисунок 2.4).</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НЛМК - один из лидеров, международный производитель высококачественной стальной продукции с вертикально-интегрированной моделью бизнеса. Добыча сырья располагается в низкозатратных регионах, изготовление готовой продукции </w:t>
      </w:r>
      <w:r>
        <w:rPr>
          <w:rFonts w:ascii="Times New Roman CYR" w:hAnsi="Times New Roman CYR" w:cs="Times New Roman CYR"/>
          <w:noProof/>
          <w:color w:val="000000"/>
          <w:sz w:val="28"/>
          <w:szCs w:val="28"/>
        </w:rPr>
        <w:t>осуществляется в непосредственной близости от основных потребителей.</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1975AB">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Microsoft Sans Serif" w:hAnsi="Microsoft Sans Serif" w:cs="Microsoft Sans Serif"/>
          <w:noProof/>
          <w:sz w:val="17"/>
          <w:szCs w:val="17"/>
        </w:rPr>
        <w:drawing>
          <wp:inline distT="0" distB="0" distL="0" distR="0">
            <wp:extent cx="4551680" cy="1748155"/>
            <wp:effectExtent l="19050" t="0" r="127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4551680" cy="1748155"/>
                    </a:xfrm>
                    <a:prstGeom prst="rect">
                      <a:avLst/>
                    </a:prstGeom>
                    <a:noFill/>
                    <a:ln w="9525">
                      <a:noFill/>
                      <a:miter lim="800000"/>
                      <a:headEnd/>
                      <a:tailEnd/>
                    </a:ln>
                  </pic:spPr>
                </pic:pic>
              </a:graphicData>
            </a:graphic>
          </wp:inline>
        </w:drawing>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Рисунок 2.4 - Производство черной металлургии в России крупнейшими производителями, 2016 год</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Магнитогорский металлургический комбинат занимает лидиру</w:t>
      </w:r>
      <w:r>
        <w:rPr>
          <w:rFonts w:ascii="Times New Roman CYR" w:hAnsi="Times New Roman CYR" w:cs="Times New Roman CYR"/>
          <w:noProof/>
          <w:color w:val="000000"/>
          <w:sz w:val="28"/>
          <w:szCs w:val="28"/>
        </w:rPr>
        <w:t xml:space="preserve">ющие позиции по производству стали в России. Комбинат представляет комплекс с полным производственным циклом, с подготовки сырья и заканчивая </w:t>
      </w:r>
      <w:r>
        <w:rPr>
          <w:rFonts w:ascii="Times New Roman CYR" w:hAnsi="Times New Roman CYR" w:cs="Times New Roman CYR"/>
          <w:noProof/>
          <w:color w:val="000000"/>
          <w:sz w:val="28"/>
          <w:szCs w:val="28"/>
        </w:rPr>
        <w:lastRenderedPageBreak/>
        <w:t>переработкой черных металлов.</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ЕВРАЗ - вертикально-интегрированная металлургическая и горнодобывающая компания с ак</w:t>
      </w:r>
      <w:r>
        <w:rPr>
          <w:rFonts w:ascii="Times New Roman CYR" w:hAnsi="Times New Roman CYR" w:cs="Times New Roman CYR"/>
          <w:noProof/>
          <w:color w:val="000000"/>
          <w:sz w:val="28"/>
          <w:szCs w:val="28"/>
        </w:rPr>
        <w:t>тивами в России, Украине, США, Канаде, Чехии, Италии, Казахстане и Южной Америке. Собственные активы обеспечивают ее внутреннее потребление. Основными направлениями деятельности является производство стальной продукции, добыча угля, руды производство ванад</w:t>
      </w:r>
      <w:r>
        <w:rPr>
          <w:rFonts w:ascii="Times New Roman CYR" w:hAnsi="Times New Roman CYR" w:cs="Times New Roman CYR"/>
          <w:noProof/>
          <w:color w:val="000000"/>
          <w:sz w:val="28"/>
          <w:szCs w:val="28"/>
        </w:rPr>
        <w:t>ия, торговля и логистика.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Мечел - одна из ведущих компаний в горнодобывающей и металлургической промышленности. Является холдингом, представленном в одиннадцати регионах России и десятках стран мира, в структуре холдинга более 20 предприятий, объединяющих </w:t>
      </w:r>
      <w:r>
        <w:rPr>
          <w:rFonts w:ascii="Times New Roman CYR" w:hAnsi="Times New Roman CYR" w:cs="Times New Roman CYR"/>
          <w:noProof/>
          <w:color w:val="000000"/>
          <w:sz w:val="28"/>
          <w:szCs w:val="28"/>
        </w:rPr>
        <w:t>производителей угля, руды, стали, проката, ферросплавов, тепловой и электрической энергии.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ПАО «Северсталь» представляет собой вертикально интегрированную металлургическую и горнодобывающую компанию с основными активами в России, состоящую из двух основных</w:t>
      </w:r>
      <w:r>
        <w:rPr>
          <w:rFonts w:ascii="Times New Roman CYR" w:hAnsi="Times New Roman CYR" w:cs="Times New Roman CYR"/>
          <w:noProof/>
          <w:color w:val="000000"/>
          <w:sz w:val="28"/>
          <w:szCs w:val="28"/>
        </w:rPr>
        <w:t xml:space="preserve"> дивизионов Ресурс и Российская сталь (рисунок 2.5). Полномочия единоличного исполнительного органа Общества переданы АО «Северсталь Менеджмент». «Северсталь Ресурс» в большей степени перекрывает потребительские свойства организации в железной руде и коксу</w:t>
      </w:r>
      <w:r>
        <w:rPr>
          <w:rFonts w:ascii="Times New Roman CYR" w:hAnsi="Times New Roman CYR" w:cs="Times New Roman CYR"/>
          <w:noProof/>
          <w:color w:val="000000"/>
          <w:sz w:val="28"/>
          <w:szCs w:val="28"/>
        </w:rPr>
        <w:t>ющемся угле твердых марок, а так же является крупнейшим поставщиком сырья третьим лицам. В его структуре такие предприятия, как «Карельский Окатыш», расположенные на северо-западе России; «Олкон», находящийся в Мурманской области; «Воркутауголь», расположе</w:t>
      </w:r>
      <w:r>
        <w:rPr>
          <w:rFonts w:ascii="Times New Roman CYR" w:hAnsi="Times New Roman CYR" w:cs="Times New Roman CYR"/>
          <w:noProof/>
          <w:color w:val="000000"/>
          <w:sz w:val="28"/>
          <w:szCs w:val="28"/>
        </w:rPr>
        <w:t>нный в северо-восточной части европейской России [86].</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br w:type="page"/>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Рисунок 2.5 - Организационная структура ПАО «Северсталь» [99]</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«Северсталь Российская Сталь» является крупнейшим поставщиком металлопроката. Ее ключевым активом является Череповецкий мет</w:t>
      </w:r>
      <w:r>
        <w:rPr>
          <w:rFonts w:ascii="Times New Roman CYR" w:hAnsi="Times New Roman CYR" w:cs="Times New Roman CYR"/>
          <w:noProof/>
          <w:color w:val="000000"/>
          <w:sz w:val="28"/>
          <w:szCs w:val="28"/>
        </w:rPr>
        <w:t>аллургический комбинат (далее по тексту ЧерМК), один их крупнейших интегрированных заводов стали в мире, основанный в 1955 году. Клиентская база предприятия насчитывает свыше 40 тысяч российских и зарубежных компаний, работающих в основных секторах промышл</w:t>
      </w:r>
      <w:r>
        <w:rPr>
          <w:rFonts w:ascii="Times New Roman CYR" w:hAnsi="Times New Roman CYR" w:cs="Times New Roman CYR"/>
          <w:noProof/>
          <w:color w:val="000000"/>
          <w:sz w:val="28"/>
          <w:szCs w:val="28"/>
        </w:rPr>
        <w:t xml:space="preserve">енности, таких как стройка, автомобилестроение, ТЭК, машиностроение, судостроение и других. Предприятие первым в российской металлургии получило международный сертификат соответствия системы экологического менеджмента стандарту ИСО 14001.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Таким образом, м</w:t>
      </w:r>
      <w:r>
        <w:rPr>
          <w:rFonts w:ascii="Times New Roman CYR" w:hAnsi="Times New Roman CYR" w:cs="Times New Roman CYR"/>
          <w:noProof/>
          <w:color w:val="000000"/>
          <w:sz w:val="28"/>
          <w:szCs w:val="28"/>
        </w:rPr>
        <w:t xml:space="preserve">ожно сделать вывод, что Северсталь Российская Сталь является одним из крупнейших лидеров на мировом рынке металлургии, так как </w:t>
      </w:r>
      <w:r>
        <w:rPr>
          <w:rFonts w:ascii="Times New Roman CYR" w:hAnsi="Times New Roman CYR" w:cs="Times New Roman CYR"/>
          <w:noProof/>
          <w:color w:val="000000"/>
          <w:sz w:val="28"/>
          <w:szCs w:val="28"/>
        </w:rPr>
        <w:lastRenderedPageBreak/>
        <w:t>она представляет более 15% всего производства черных металлов. Центральная металлургическая база страны представлена Череповецким</w:t>
      </w:r>
      <w:r>
        <w:rPr>
          <w:rFonts w:ascii="Times New Roman CYR" w:hAnsi="Times New Roman CYR" w:cs="Times New Roman CYR"/>
          <w:noProof/>
          <w:color w:val="000000"/>
          <w:sz w:val="28"/>
          <w:szCs w:val="28"/>
        </w:rPr>
        <w:t xml:space="preserve"> металлургическим комбинатом, имеющим в своей структуре более 100 технологических агрегатов. Одним из важных факторов в развитии комбината является постоянное внедрение новейших технологий и инвестирования средств в развитие. Поэтому в дальнейшем мы рассмо</w:t>
      </w:r>
      <w:r>
        <w:rPr>
          <w:rFonts w:ascii="Times New Roman CYR" w:hAnsi="Times New Roman CYR" w:cs="Times New Roman CYR"/>
          <w:noProof/>
          <w:color w:val="000000"/>
          <w:sz w:val="28"/>
          <w:szCs w:val="28"/>
        </w:rPr>
        <w:t>трим структурную единицу Череповецкого металлургического комбината Центр «Домнаремонт», непосредственно реализующую данный вид деятельности на комбинате.</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.2</w:t>
      </w:r>
      <w:r>
        <w:rPr>
          <w:rFonts w:ascii="Times New Roman CYR" w:hAnsi="Times New Roman CYR" w:cs="Times New Roman CYR"/>
          <w:noProof/>
          <w:color w:val="000000"/>
          <w:sz w:val="28"/>
          <w:szCs w:val="28"/>
        </w:rPr>
        <w:tab/>
        <w:t>Оценка производственно-хозяйственной деятельности Центр «Домнаремонт»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Центр «Домнаремонт» - ремон</w:t>
      </w:r>
      <w:r>
        <w:rPr>
          <w:rFonts w:ascii="Times New Roman CYR" w:hAnsi="Times New Roman CYR" w:cs="Times New Roman CYR"/>
          <w:noProof/>
          <w:color w:val="000000"/>
          <w:sz w:val="28"/>
          <w:szCs w:val="28"/>
        </w:rPr>
        <w:t>тно-строительная компания, входящая в состав горно-металлургической компании ЧерМК ПАО «Северсталь». Организационная структура ЧерМК представлена в приложении3.</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Коксоаглодоменное производство в своих активах имеет восемь коксовых батарей. Коксовая батарея </w:t>
      </w:r>
      <w:r>
        <w:rPr>
          <w:rFonts w:ascii="Times New Roman CYR" w:hAnsi="Times New Roman CYR" w:cs="Times New Roman CYR"/>
          <w:noProof/>
          <w:color w:val="000000"/>
          <w:sz w:val="28"/>
          <w:szCs w:val="28"/>
        </w:rPr>
        <w:t>№3, системы ПВР, батарея №4, системыПК-2К, в составе каждой батареи 61 печь объемом 21,6 м</w:t>
      </w:r>
      <w:r>
        <w:rPr>
          <w:rFonts w:ascii="Times New Roman CYR" w:hAnsi="Times New Roman CYR" w:cs="Times New Roman CYR"/>
          <w:noProof/>
          <w:color w:val="000000"/>
          <w:sz w:val="28"/>
          <w:szCs w:val="28"/>
          <w:vertAlign w:val="superscript"/>
        </w:rPr>
        <w:t>3</w:t>
      </w:r>
      <w:r>
        <w:rPr>
          <w:rFonts w:ascii="Times New Roman CYR" w:hAnsi="Times New Roman CYR" w:cs="Times New Roman CYR"/>
          <w:noProof/>
          <w:color w:val="000000"/>
          <w:sz w:val="28"/>
          <w:szCs w:val="28"/>
        </w:rPr>
        <w:t>каждая.Коксовые батареи №5, 6 системы ПВР, в составе каждой батареи 77 печей объемом 29,8 м</w:t>
      </w:r>
      <w:r>
        <w:rPr>
          <w:rFonts w:ascii="Times New Roman CYR" w:hAnsi="Times New Roman CYR" w:cs="Times New Roman CYR"/>
          <w:noProof/>
          <w:color w:val="000000"/>
          <w:sz w:val="28"/>
          <w:szCs w:val="28"/>
          <w:vertAlign w:val="superscript"/>
        </w:rPr>
        <w:t>3</w:t>
      </w:r>
      <w:r>
        <w:rPr>
          <w:rFonts w:ascii="Times New Roman CYR" w:hAnsi="Times New Roman CYR" w:cs="Times New Roman CYR"/>
          <w:noProof/>
          <w:color w:val="000000"/>
          <w:sz w:val="28"/>
          <w:szCs w:val="28"/>
        </w:rPr>
        <w:t>.Коксовые батареи №7, 8, 9, 10 системы ПВР, в составе каждой батареи 65 п</w:t>
      </w:r>
      <w:r>
        <w:rPr>
          <w:rFonts w:ascii="Times New Roman CYR" w:hAnsi="Times New Roman CYR" w:cs="Times New Roman CYR"/>
          <w:noProof/>
          <w:color w:val="000000"/>
          <w:sz w:val="28"/>
          <w:szCs w:val="28"/>
        </w:rPr>
        <w:t>ечей, объемом 32,3 м</w:t>
      </w:r>
      <w:r>
        <w:rPr>
          <w:rFonts w:ascii="Times New Roman CYR" w:hAnsi="Times New Roman CYR" w:cs="Times New Roman CYR"/>
          <w:noProof/>
          <w:color w:val="000000"/>
          <w:sz w:val="28"/>
          <w:szCs w:val="28"/>
          <w:vertAlign w:val="superscript"/>
        </w:rPr>
        <w:t>3</w:t>
      </w:r>
      <w:r>
        <w:rPr>
          <w:rFonts w:ascii="Times New Roman CYR" w:hAnsi="Times New Roman CYR" w:cs="Times New Roman CYR"/>
          <w:noProof/>
          <w:color w:val="000000"/>
          <w:sz w:val="28"/>
          <w:szCs w:val="28"/>
        </w:rPr>
        <w:t>.</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 составе аглопроизводства входят №№4, 5, 6, 7, 8, 9агломашины с площадью спекания 84 м</w:t>
      </w:r>
      <w:r>
        <w:rPr>
          <w:rFonts w:ascii="Times New Roman CYR" w:hAnsi="Times New Roman CYR" w:cs="Times New Roman CYR"/>
          <w:noProof/>
          <w:color w:val="000000"/>
          <w:sz w:val="28"/>
          <w:szCs w:val="28"/>
          <w:vertAlign w:val="superscript"/>
        </w:rPr>
        <w:t>2</w:t>
      </w:r>
      <w:r>
        <w:rPr>
          <w:rFonts w:ascii="Times New Roman CYR" w:hAnsi="Times New Roman CYR" w:cs="Times New Roman CYR"/>
          <w:noProof/>
          <w:color w:val="000000"/>
          <w:sz w:val="28"/>
          <w:szCs w:val="28"/>
        </w:rPr>
        <w:t xml:space="preserve"> и №№ 10-11 с площадью спекания 252 м</w:t>
      </w:r>
      <w:r>
        <w:rPr>
          <w:rFonts w:ascii="Times New Roman CYR" w:hAnsi="Times New Roman CYR" w:cs="Times New Roman CYR"/>
          <w:noProof/>
          <w:color w:val="000000"/>
          <w:sz w:val="28"/>
          <w:szCs w:val="28"/>
          <w:vertAlign w:val="superscript"/>
        </w:rPr>
        <w:t>2</w:t>
      </w:r>
      <w:r>
        <w:rPr>
          <w:rFonts w:ascii="Times New Roman CYR" w:hAnsi="Times New Roman CYR" w:cs="Times New Roman CYR"/>
          <w:noProof/>
          <w:color w:val="000000"/>
          <w:sz w:val="28"/>
          <w:szCs w:val="28"/>
        </w:rPr>
        <w:t>.</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Чугун в доменном производстве выплавляется в четырех доменных печах полезным объемом: ДП№ 1 - 1007 м</w:t>
      </w:r>
      <w:r>
        <w:rPr>
          <w:rFonts w:ascii="Times New Roman CYR" w:hAnsi="Times New Roman CYR" w:cs="Times New Roman CYR"/>
          <w:noProof/>
          <w:color w:val="000000"/>
          <w:sz w:val="28"/>
          <w:szCs w:val="28"/>
          <w:vertAlign w:val="superscript"/>
        </w:rPr>
        <w:t>3</w:t>
      </w:r>
      <w:r>
        <w:rPr>
          <w:rFonts w:ascii="Times New Roman CYR" w:hAnsi="Times New Roman CYR" w:cs="Times New Roman CYR"/>
          <w:noProof/>
          <w:color w:val="000000"/>
          <w:sz w:val="28"/>
          <w:szCs w:val="28"/>
        </w:rPr>
        <w:t>, ДП</w:t>
      </w:r>
      <w:r>
        <w:rPr>
          <w:rFonts w:ascii="Times New Roman CYR" w:hAnsi="Times New Roman CYR" w:cs="Times New Roman CYR"/>
          <w:noProof/>
          <w:color w:val="000000"/>
          <w:sz w:val="28"/>
          <w:szCs w:val="28"/>
        </w:rPr>
        <w:t>№2-1033 м</w:t>
      </w:r>
      <w:r>
        <w:rPr>
          <w:rFonts w:ascii="Times New Roman CYR" w:hAnsi="Times New Roman CYR" w:cs="Times New Roman CYR"/>
          <w:noProof/>
          <w:color w:val="000000"/>
          <w:sz w:val="28"/>
          <w:szCs w:val="28"/>
          <w:vertAlign w:val="superscript"/>
        </w:rPr>
        <w:t>3</w:t>
      </w:r>
      <w:r>
        <w:rPr>
          <w:rFonts w:ascii="Times New Roman CYR" w:hAnsi="Times New Roman CYR" w:cs="Times New Roman CYR"/>
          <w:noProof/>
          <w:color w:val="000000"/>
          <w:sz w:val="28"/>
          <w:szCs w:val="28"/>
        </w:rPr>
        <w:t>, ДП№3-2700 м</w:t>
      </w:r>
      <w:r>
        <w:rPr>
          <w:rFonts w:ascii="Times New Roman CYR" w:hAnsi="Times New Roman CYR" w:cs="Times New Roman CYR"/>
          <w:noProof/>
          <w:color w:val="000000"/>
          <w:sz w:val="28"/>
          <w:szCs w:val="28"/>
          <w:vertAlign w:val="superscript"/>
        </w:rPr>
        <w:t>3</w:t>
      </w:r>
      <w:r>
        <w:rPr>
          <w:rFonts w:ascii="Times New Roman CYR" w:hAnsi="Times New Roman CYR" w:cs="Times New Roman CYR"/>
          <w:noProof/>
          <w:color w:val="000000"/>
          <w:sz w:val="28"/>
          <w:szCs w:val="28"/>
        </w:rPr>
        <w:t>, ДП№5 -5580 м</w:t>
      </w:r>
      <w:r>
        <w:rPr>
          <w:rFonts w:ascii="Times New Roman CYR" w:hAnsi="Times New Roman CYR" w:cs="Times New Roman CYR"/>
          <w:noProof/>
          <w:color w:val="000000"/>
          <w:sz w:val="28"/>
          <w:szCs w:val="28"/>
          <w:vertAlign w:val="superscript"/>
        </w:rPr>
        <w:t>3</w:t>
      </w:r>
      <w:r>
        <w:rPr>
          <w:rFonts w:ascii="Times New Roman CYR" w:hAnsi="Times New Roman CYR" w:cs="Times New Roman CYR"/>
          <w:noProof/>
          <w:color w:val="000000"/>
          <w:sz w:val="28"/>
          <w:szCs w:val="28"/>
        </w:rPr>
        <w:t>.</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Основное оборудование конвертерного цеха: три 400-тонных конвертера, установка десульфурации чугуна, 4 установки доводки металла, установка </w:t>
      </w:r>
      <w:r>
        <w:rPr>
          <w:rFonts w:ascii="Times New Roman CYR" w:hAnsi="Times New Roman CYR" w:cs="Times New Roman CYR"/>
          <w:noProof/>
          <w:color w:val="000000"/>
          <w:sz w:val="28"/>
          <w:szCs w:val="28"/>
        </w:rPr>
        <w:lastRenderedPageBreak/>
        <w:t>печь-ковш, вакууматор танкового типа VD-OB, пять 2-ручьевых слябовых устано</w:t>
      </w:r>
      <w:r>
        <w:rPr>
          <w:rFonts w:ascii="Times New Roman CYR" w:hAnsi="Times New Roman CYR" w:cs="Times New Roman CYR"/>
          <w:noProof/>
          <w:color w:val="000000"/>
          <w:sz w:val="28"/>
          <w:szCs w:val="28"/>
        </w:rPr>
        <w:t>вок непрерывной разливки, машина огневой зачистки слябов.</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 составе электросталеплавильного цеха две линии: слябовая и сортовая. Слябовая линия включает шахтную электропечь, установкупечь-ковш,2-ручьевую слябовую вертикальную установку непрерывной разливки</w:t>
      </w:r>
      <w:r>
        <w:rPr>
          <w:rFonts w:ascii="Times New Roman CYR" w:hAnsi="Times New Roman CYR" w:cs="Times New Roman CYR"/>
          <w:noProof/>
          <w:color w:val="000000"/>
          <w:sz w:val="28"/>
          <w:szCs w:val="28"/>
        </w:rPr>
        <w:t>. Сортовая линия включает шахтную электропечь, установку печь-ковш, 6-ручьевую сортовую машину непрерывного литья заготовок.</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Известково-доломитныйцех обеспечивает сталеплавильные цеха высококачественными известью и магнийсодержащими материалами.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 производ</w:t>
      </w:r>
      <w:r>
        <w:rPr>
          <w:rFonts w:ascii="Times New Roman CYR" w:hAnsi="Times New Roman CYR" w:cs="Times New Roman CYR"/>
          <w:noProof/>
          <w:color w:val="000000"/>
          <w:sz w:val="28"/>
          <w:szCs w:val="28"/>
        </w:rPr>
        <w:t>стве горячекатаного плоского проката задействованы мощности трех цехов:ЛПЦ-1,ЛПЦ-2иЛПЦ ТПП (листопрокатный цех трубопрокатного производства).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 состав цеха гнутых профилей ЧерМК входит семь трубных электросварочных агрегатов (ТЭСА 10-25; 10-38; 25-60; 12-6</w:t>
      </w:r>
      <w:r>
        <w:rPr>
          <w:rFonts w:ascii="Times New Roman CYR" w:hAnsi="Times New Roman CYR" w:cs="Times New Roman CYR"/>
          <w:noProof/>
          <w:color w:val="000000"/>
          <w:sz w:val="28"/>
          <w:szCs w:val="28"/>
        </w:rPr>
        <w:t>3; 19-50; 50-76; 21-89) и профилегибочный агрегат (ПГА 2-8 х 100-600).</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 общей сложности в состав комбината входит более 100 крупных технологических агрегатов: от переработки железорудных материалов и углей до глубоко передельных агрегатов. Большая часть п</w:t>
      </w:r>
      <w:r>
        <w:rPr>
          <w:rFonts w:ascii="Times New Roman CYR" w:hAnsi="Times New Roman CYR" w:cs="Times New Roman CYR"/>
          <w:noProof/>
          <w:color w:val="000000"/>
          <w:sz w:val="28"/>
          <w:szCs w:val="28"/>
        </w:rPr>
        <w:t>роизводимой на Череповецком металлургическом комбинате стали используется в дальнейшем для производства проката в виде листовой и сортовой продукции, включая горячее- и холоднокатаный лист, плиты, рулоны, горячекатаные профили, холодноштампованную фасонную</w:t>
      </w:r>
      <w:r>
        <w:rPr>
          <w:rFonts w:ascii="Times New Roman CYR" w:hAnsi="Times New Roman CYR" w:cs="Times New Roman CYR"/>
          <w:noProof/>
          <w:color w:val="000000"/>
          <w:sz w:val="28"/>
          <w:szCs w:val="28"/>
        </w:rPr>
        <w:t xml:space="preserve"> сталь и трубы.</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Обслуживание объектов основных средств производится на комбинате с помощью двух структурных единиц комбината, таких как дирекция по ремонтам и дирекция по инвестициям. Дирекция по ремонтам в свою очередь включает Центр «Промсервис» и Машино</w:t>
      </w:r>
      <w:r>
        <w:rPr>
          <w:rFonts w:ascii="Times New Roman CYR" w:hAnsi="Times New Roman CYR" w:cs="Times New Roman CYR"/>
          <w:noProof/>
          <w:color w:val="000000"/>
          <w:sz w:val="28"/>
          <w:szCs w:val="28"/>
        </w:rPr>
        <w:t xml:space="preserve">строительный Центр «ССМ - Тяжмаш», дирекция по инвестициям - Центр «Домнаремонт» (рисунок 2.6). </w:t>
      </w:r>
      <w:r>
        <w:rPr>
          <w:rFonts w:ascii="Times New Roman CYR" w:hAnsi="Times New Roman CYR" w:cs="Times New Roman CYR"/>
          <w:noProof/>
          <w:color w:val="000000"/>
          <w:sz w:val="28"/>
          <w:szCs w:val="28"/>
        </w:rPr>
        <w:lastRenderedPageBreak/>
        <w:t xml:space="preserve">Необходимо так же отметить наличие на рынке дочерних предприятий, которые одновременно занимают свою нишу в обслуживании агрегатов комбината, такие как ООО «ГК </w:t>
      </w:r>
      <w:r>
        <w:rPr>
          <w:rFonts w:ascii="Times New Roman CYR" w:hAnsi="Times New Roman CYR" w:cs="Times New Roman CYR"/>
          <w:noProof/>
          <w:color w:val="000000"/>
          <w:sz w:val="28"/>
          <w:szCs w:val="28"/>
        </w:rPr>
        <w:t>«Черметстрой», АО «СМК «Черметэкология», АО «КХМ-2», АО «ТРЕСТ КХМ», ООО «РСС», ООО «ПромЧерМет», ООО СК «ШИК», ООО «Амадей» и другие.</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МЦ «ССМ-Тяжмаш» </w:t>
      </w:r>
      <w:r>
        <w:rPr>
          <w:rFonts w:ascii="Times New Roman CYR" w:hAnsi="Times New Roman CYR" w:cs="Times New Roman CYR"/>
          <w:noProof/>
          <w:color w:val="000000"/>
          <w:sz w:val="28"/>
          <w:szCs w:val="28"/>
        </w:rPr>
        <w:tab/>
        <w:t xml:space="preserve"> Центр «Промсервис»</w:t>
      </w:r>
      <w:r>
        <w:rPr>
          <w:rFonts w:ascii="Times New Roman CYR" w:hAnsi="Times New Roman CYR" w:cs="Times New Roman CYR"/>
          <w:noProof/>
          <w:color w:val="000000"/>
          <w:sz w:val="28"/>
          <w:szCs w:val="28"/>
        </w:rPr>
        <w:tab/>
      </w:r>
      <w:r>
        <w:rPr>
          <w:rFonts w:ascii="Times New Roman CYR" w:hAnsi="Times New Roman CYR" w:cs="Times New Roman CYR"/>
          <w:noProof/>
          <w:color w:val="000000"/>
          <w:sz w:val="28"/>
          <w:szCs w:val="28"/>
        </w:rPr>
        <w:tab/>
        <w:t>Центр «Домнаремонт»</w:t>
      </w:r>
    </w:p>
    <w:p w:rsidR="00000000" w:rsidRDefault="00267EC3">
      <w:pPr>
        <w:widowControl w:val="0"/>
        <w:autoSpaceDE w:val="0"/>
        <w:autoSpaceDN w:val="0"/>
        <w:adjustRightInd w:val="0"/>
        <w:spacing w:after="0" w:line="360" w:lineRule="auto"/>
        <w:ind w:firstLine="709"/>
        <w:jc w:val="both"/>
        <w:rPr>
          <w:rFonts w:ascii="Calibri" w:hAnsi="Calibri" w:cs="Calibri"/>
          <w:noProof/>
        </w:rPr>
      </w:pPr>
    </w:p>
    <w:p w:rsidR="00000000" w:rsidRDefault="001975AB">
      <w:pPr>
        <w:widowControl w:val="0"/>
        <w:autoSpaceDE w:val="0"/>
        <w:autoSpaceDN w:val="0"/>
        <w:adjustRightInd w:val="0"/>
        <w:spacing w:after="0" w:line="240" w:lineRule="auto"/>
        <w:rPr>
          <w:rFonts w:ascii="Calibri" w:hAnsi="Calibri" w:cs="Calibri"/>
          <w:noProof/>
        </w:rPr>
      </w:pPr>
      <w:r>
        <w:rPr>
          <w:rFonts w:ascii="Microsoft Sans Serif" w:hAnsi="Microsoft Sans Serif" w:cs="Microsoft Sans Serif"/>
          <w:noProof/>
          <w:sz w:val="17"/>
          <w:szCs w:val="17"/>
        </w:rPr>
        <w:drawing>
          <wp:inline distT="0" distB="0" distL="0" distR="0">
            <wp:extent cx="1155700" cy="1105535"/>
            <wp:effectExtent l="19050" t="0" r="635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1155700" cy="1105535"/>
                    </a:xfrm>
                    <a:prstGeom prst="rect">
                      <a:avLst/>
                    </a:prstGeom>
                    <a:noFill/>
                    <a:ln w="9525">
                      <a:noFill/>
                      <a:miter lim="800000"/>
                      <a:headEnd/>
                      <a:tailEnd/>
                    </a:ln>
                  </pic:spPr>
                </pic:pic>
              </a:graphicData>
            </a:graphic>
          </wp:inline>
        </w:drawing>
      </w:r>
    </w:p>
    <w:p w:rsidR="00000000" w:rsidRDefault="00267EC3">
      <w:pPr>
        <w:widowControl w:val="0"/>
        <w:autoSpaceDE w:val="0"/>
        <w:autoSpaceDN w:val="0"/>
        <w:adjustRightInd w:val="0"/>
        <w:spacing w:after="0" w:line="360" w:lineRule="auto"/>
        <w:ind w:firstLine="709"/>
        <w:jc w:val="both"/>
        <w:rPr>
          <w:rFonts w:ascii="Calibri" w:hAnsi="Calibri" w:cs="Calibri"/>
          <w:noProof/>
        </w:rPr>
      </w:pPr>
    </w:p>
    <w:p w:rsidR="00000000" w:rsidRDefault="001975AB">
      <w:pPr>
        <w:widowControl w:val="0"/>
        <w:autoSpaceDE w:val="0"/>
        <w:autoSpaceDN w:val="0"/>
        <w:adjustRightInd w:val="0"/>
        <w:spacing w:after="0" w:line="240" w:lineRule="auto"/>
        <w:rPr>
          <w:rFonts w:ascii="Calibri" w:hAnsi="Calibri" w:cs="Calibri"/>
          <w:noProof/>
        </w:rPr>
      </w:pPr>
      <w:r>
        <w:rPr>
          <w:rFonts w:ascii="Microsoft Sans Serif" w:hAnsi="Microsoft Sans Serif" w:cs="Microsoft Sans Serif"/>
          <w:noProof/>
          <w:sz w:val="17"/>
          <w:szCs w:val="17"/>
        </w:rPr>
        <w:drawing>
          <wp:inline distT="0" distB="0" distL="0" distR="0">
            <wp:extent cx="1356360" cy="1105535"/>
            <wp:effectExtent l="1905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srcRect/>
                    <a:stretch>
                      <a:fillRect/>
                    </a:stretch>
                  </pic:blipFill>
                  <pic:spPr bwMode="auto">
                    <a:xfrm>
                      <a:off x="0" y="0"/>
                      <a:ext cx="1356360" cy="1105535"/>
                    </a:xfrm>
                    <a:prstGeom prst="rect">
                      <a:avLst/>
                    </a:prstGeom>
                    <a:noFill/>
                    <a:ln w="9525">
                      <a:noFill/>
                      <a:miter lim="800000"/>
                      <a:headEnd/>
                      <a:tailEnd/>
                    </a:ln>
                  </pic:spPr>
                </pic:pic>
              </a:graphicData>
            </a:graphic>
          </wp:inline>
        </w:drawing>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Рисунок 2.6 - Зоны ответственности подразделений ЧерМК в сфере обслуживания и ремонта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Машиностроительный центр «ССМ-Тяжмаш» обладает потенциалом и мощностями крупного машиностроительного предприятия, специализирующегося на: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изгот</w:t>
      </w:r>
      <w:r>
        <w:rPr>
          <w:rFonts w:ascii="Times New Roman CYR" w:hAnsi="Times New Roman CYR" w:cs="Times New Roman CYR"/>
          <w:noProof/>
          <w:color w:val="000000"/>
          <w:sz w:val="28"/>
          <w:szCs w:val="28"/>
        </w:rPr>
        <w:t>овлении и ремонте деталей, узлов высокой сложности, предназначенных для проведения текущих и капитальных ремонтов механического оборудования;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изготовлении широкого спектра деталей и узлов для модернизации оборудования, изготовления нового технологического</w:t>
      </w:r>
      <w:r>
        <w:rPr>
          <w:rFonts w:ascii="Times New Roman CYR" w:hAnsi="Times New Roman CYR" w:cs="Times New Roman CYR"/>
          <w:noProof/>
          <w:color w:val="000000"/>
          <w:sz w:val="28"/>
          <w:szCs w:val="28"/>
        </w:rPr>
        <w:t xml:space="preserve"> оборудования для различных отраслей промышленности по чертежам заказчика или привлекаемых проектных организаций.</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Центр «Промсервис» - это сервисная компания, оказывающая услуги и производящую продукцию в следующих сферах: ремонт и изготовление электрообор</w:t>
      </w:r>
      <w:r>
        <w:rPr>
          <w:rFonts w:ascii="Times New Roman CYR" w:hAnsi="Times New Roman CYR" w:cs="Times New Roman CYR"/>
          <w:noProof/>
          <w:color w:val="000000"/>
          <w:sz w:val="28"/>
          <w:szCs w:val="28"/>
        </w:rPr>
        <w:t>удования и энергооборудования; ремонт механического оборудования; изготовление и ремонт металлоконструкций; системы автоматизации; диагностика и геодезические работы; промышленное строительство, монтаж, пуско-наладка; комплексное сервисное обслуживание обо</w:t>
      </w:r>
      <w:r>
        <w:rPr>
          <w:rFonts w:ascii="Times New Roman CYR" w:hAnsi="Times New Roman CYR" w:cs="Times New Roman CYR"/>
          <w:noProof/>
          <w:color w:val="000000"/>
          <w:sz w:val="28"/>
          <w:szCs w:val="28"/>
        </w:rPr>
        <w:t>рудования.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Центр «Домнаремонт» (далее по тексту Домнаремонт) осуществляет деятельность по модернизации, реконструкции (инвестиционная программа комбината), ремонту, строительству, монтажу промышленных и гражданских объектов, производству строительных матер</w:t>
      </w:r>
      <w:r>
        <w:rPr>
          <w:rFonts w:ascii="Times New Roman CYR" w:hAnsi="Times New Roman CYR" w:cs="Times New Roman CYR"/>
          <w:noProof/>
          <w:color w:val="000000"/>
          <w:sz w:val="28"/>
          <w:szCs w:val="28"/>
        </w:rPr>
        <w:t>иалов и конструкций, металлоконструкций, оборудования, монтажной оснастки.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Домнаремонт за последние годы принял на себя очень большие организационные преобразования и был одним их первых, влившихся в </w:t>
      </w:r>
      <w:r>
        <w:rPr>
          <w:rFonts w:ascii="Times New Roman CYR" w:hAnsi="Times New Roman CYR" w:cs="Times New Roman CYR"/>
          <w:noProof/>
          <w:color w:val="000000"/>
          <w:sz w:val="28"/>
          <w:szCs w:val="28"/>
        </w:rPr>
        <w:lastRenderedPageBreak/>
        <w:t>структуру дивизиона. Историю Домнаремонт и наиболее знач</w:t>
      </w:r>
      <w:r>
        <w:rPr>
          <w:rFonts w:ascii="Times New Roman CYR" w:hAnsi="Times New Roman CYR" w:cs="Times New Roman CYR"/>
          <w:noProof/>
          <w:color w:val="000000"/>
          <w:sz w:val="28"/>
          <w:szCs w:val="28"/>
        </w:rPr>
        <w:t>имые ремонты представим в таблице 2.4.</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Таблица 2.4 - История и наиболее крупные мероприятия Домнаремонт</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1688"/>
        <w:gridCol w:w="7883"/>
      </w:tblGrid>
      <w:tr w:rsidR="00000000">
        <w:tblPrEx>
          <w:tblCellMar>
            <w:top w:w="0" w:type="dxa"/>
            <w:bottom w:w="0" w:type="dxa"/>
          </w:tblCellMar>
        </w:tblPrEx>
        <w:tc>
          <w:tcPr>
            <w:tcW w:w="16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Дата</w:t>
            </w:r>
          </w:p>
        </w:tc>
        <w:tc>
          <w:tcPr>
            <w:tcW w:w="78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Событие</w:t>
            </w:r>
          </w:p>
        </w:tc>
      </w:tr>
      <w:tr w:rsidR="00000000">
        <w:tblPrEx>
          <w:tblCellMar>
            <w:top w:w="0" w:type="dxa"/>
            <w:bottom w:w="0" w:type="dxa"/>
          </w:tblCellMar>
        </w:tblPrEx>
        <w:tc>
          <w:tcPr>
            <w:tcW w:w="16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 июля 1962 г.</w:t>
            </w:r>
          </w:p>
        </w:tc>
        <w:tc>
          <w:tcPr>
            <w:tcW w:w="78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Для проведения ремонтов доменных и мартеновских печей Череповецкого металлургического комбината подписан приказ о создани</w:t>
            </w:r>
            <w:r>
              <w:rPr>
                <w:rFonts w:ascii="Times New Roman CYR" w:hAnsi="Times New Roman CYR" w:cs="Times New Roman CYR"/>
                <w:noProof/>
                <w:color w:val="000000"/>
                <w:sz w:val="20"/>
                <w:szCs w:val="20"/>
              </w:rPr>
              <w:t>и Череповецкого специализированного СМУ треста «Юждомнаремонт», впоследствии реорганизованного в ОАО «Домнаремонт»</w:t>
            </w:r>
          </w:p>
        </w:tc>
      </w:tr>
      <w:tr w:rsidR="00000000">
        <w:tblPrEx>
          <w:tblCellMar>
            <w:top w:w="0" w:type="dxa"/>
            <w:bottom w:w="0" w:type="dxa"/>
          </w:tblCellMar>
        </w:tblPrEx>
        <w:tc>
          <w:tcPr>
            <w:tcW w:w="16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1996 г.</w:t>
            </w:r>
          </w:p>
        </w:tc>
        <w:tc>
          <w:tcPr>
            <w:tcW w:w="78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Капитальный ремонт доменной печи №1 Paksteel (Пакистан)</w:t>
            </w:r>
          </w:p>
        </w:tc>
      </w:tr>
      <w:tr w:rsidR="00000000">
        <w:tblPrEx>
          <w:tblCellMar>
            <w:top w:w="0" w:type="dxa"/>
            <w:bottom w:w="0" w:type="dxa"/>
          </w:tblCellMar>
        </w:tblPrEx>
        <w:tc>
          <w:tcPr>
            <w:tcW w:w="16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2001 г.</w:t>
            </w:r>
          </w:p>
        </w:tc>
        <w:tc>
          <w:tcPr>
            <w:tcW w:w="78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ОАО «Домнаремонт» вошло в группу компаний «Северсталь»</w:t>
            </w:r>
          </w:p>
        </w:tc>
      </w:tr>
      <w:tr w:rsidR="00000000">
        <w:tblPrEx>
          <w:tblCellMar>
            <w:top w:w="0" w:type="dxa"/>
            <w:bottom w:w="0" w:type="dxa"/>
          </w:tblCellMar>
        </w:tblPrEx>
        <w:tc>
          <w:tcPr>
            <w:tcW w:w="16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2004-2007 г</w:t>
            </w:r>
            <w:r>
              <w:rPr>
                <w:rFonts w:ascii="Times New Roman CYR" w:hAnsi="Times New Roman CYR" w:cs="Times New Roman CYR"/>
                <w:noProof/>
                <w:color w:val="000000"/>
                <w:sz w:val="20"/>
                <w:szCs w:val="20"/>
              </w:rPr>
              <w:t>г.</w:t>
            </w:r>
          </w:p>
        </w:tc>
        <w:tc>
          <w:tcPr>
            <w:tcW w:w="78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 рамках перевода подразделений ЧерМК на сервисное обслуживание в ОАО «Домнаремонт» передан ремонтный персонал агломерационного и конвертерного производства, доменного цеха, цеха шлакопереработки, а эти подразделения взяты на сервисное обслуживание. Так</w:t>
            </w:r>
            <w:r>
              <w:rPr>
                <w:rFonts w:ascii="Times New Roman CYR" w:hAnsi="Times New Roman CYR" w:cs="Times New Roman CYR"/>
                <w:noProof/>
                <w:color w:val="000000"/>
                <w:sz w:val="20"/>
                <w:szCs w:val="20"/>
              </w:rPr>
              <w:t>же в состав ОАО «Домнаремонт» вошли цех ремонта сталеплавильного оборудования и цех ремонта металлургического оборудования №2</w:t>
            </w:r>
          </w:p>
        </w:tc>
      </w:tr>
      <w:tr w:rsidR="00000000">
        <w:tblPrEx>
          <w:tblCellMar>
            <w:top w:w="0" w:type="dxa"/>
            <w:bottom w:w="0" w:type="dxa"/>
          </w:tblCellMar>
        </w:tblPrEx>
        <w:tc>
          <w:tcPr>
            <w:tcW w:w="16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2004 - 2005 гг.</w:t>
            </w:r>
          </w:p>
        </w:tc>
        <w:tc>
          <w:tcPr>
            <w:tcW w:w="78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Строительство доменной печи №4 ЧерМК ПАО «Северсталь»</w:t>
            </w:r>
          </w:p>
        </w:tc>
      </w:tr>
      <w:tr w:rsidR="00000000">
        <w:tblPrEx>
          <w:tblCellMar>
            <w:top w:w="0" w:type="dxa"/>
            <w:bottom w:w="0" w:type="dxa"/>
          </w:tblCellMar>
        </w:tblPrEx>
        <w:tc>
          <w:tcPr>
            <w:tcW w:w="16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2005 г.</w:t>
            </w:r>
          </w:p>
        </w:tc>
        <w:tc>
          <w:tcPr>
            <w:tcW w:w="78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Реконструкция МНЛЗ-2 конвертерного производства Че</w:t>
            </w:r>
            <w:r>
              <w:rPr>
                <w:rFonts w:ascii="Times New Roman CYR" w:hAnsi="Times New Roman CYR" w:cs="Times New Roman CYR"/>
                <w:noProof/>
                <w:color w:val="000000"/>
                <w:sz w:val="20"/>
                <w:szCs w:val="20"/>
              </w:rPr>
              <w:t>рМК ПАО «Северсталь»:</w:t>
            </w:r>
          </w:p>
        </w:tc>
      </w:tr>
      <w:tr w:rsidR="00000000">
        <w:tblPrEx>
          <w:tblCellMar>
            <w:top w:w="0" w:type="dxa"/>
            <w:bottom w:w="0" w:type="dxa"/>
          </w:tblCellMar>
        </w:tblPrEx>
        <w:tc>
          <w:tcPr>
            <w:tcW w:w="16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2006 г.</w:t>
            </w:r>
          </w:p>
        </w:tc>
        <w:tc>
          <w:tcPr>
            <w:tcW w:w="78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Капитальный ремонт I разряда доменной печи №5 «Северянка» ЧерМК ПАО «Северсталь»</w:t>
            </w:r>
          </w:p>
        </w:tc>
      </w:tr>
      <w:tr w:rsidR="00000000">
        <w:tblPrEx>
          <w:tblCellMar>
            <w:top w:w="0" w:type="dxa"/>
            <w:bottom w:w="0" w:type="dxa"/>
          </w:tblCellMar>
        </w:tblPrEx>
        <w:tc>
          <w:tcPr>
            <w:tcW w:w="16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2008 - 2009 гг.</w:t>
            </w:r>
          </w:p>
        </w:tc>
        <w:tc>
          <w:tcPr>
            <w:tcW w:w="78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Демонтаж и начало реконструкции доменной печи №3 ЧерМК ПАО «Северсталь» до консервации объекта</w:t>
            </w:r>
          </w:p>
        </w:tc>
      </w:tr>
      <w:tr w:rsidR="00000000">
        <w:tblPrEx>
          <w:tblCellMar>
            <w:top w:w="0" w:type="dxa"/>
            <w:bottom w:w="0" w:type="dxa"/>
          </w:tblCellMar>
        </w:tblPrEx>
        <w:tc>
          <w:tcPr>
            <w:tcW w:w="16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2009 г.</w:t>
            </w:r>
          </w:p>
        </w:tc>
        <w:tc>
          <w:tcPr>
            <w:tcW w:w="78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Монтаж кожуха доменной </w:t>
            </w:r>
            <w:r>
              <w:rPr>
                <w:rFonts w:ascii="Times New Roman CYR" w:hAnsi="Times New Roman CYR" w:cs="Times New Roman CYR"/>
                <w:noProof/>
                <w:color w:val="000000"/>
                <w:sz w:val="20"/>
                <w:szCs w:val="20"/>
              </w:rPr>
              <w:t>печи №7 ОАО «Ново-Липецкий металлургический комбинат» г.Липецк</w:t>
            </w:r>
          </w:p>
        </w:tc>
      </w:tr>
      <w:tr w:rsidR="00000000">
        <w:tblPrEx>
          <w:tblCellMar>
            <w:top w:w="0" w:type="dxa"/>
            <w:bottom w:w="0" w:type="dxa"/>
          </w:tblCellMar>
        </w:tblPrEx>
        <w:tc>
          <w:tcPr>
            <w:tcW w:w="16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2009 г</w:t>
            </w:r>
          </w:p>
        </w:tc>
        <w:tc>
          <w:tcPr>
            <w:tcW w:w="78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Монтаж кожуха доменной печи №7 ОАО «Ново-Липецкий металлургический комбинат» г.Липецк</w:t>
            </w:r>
          </w:p>
        </w:tc>
      </w:tr>
      <w:tr w:rsidR="00000000">
        <w:tblPrEx>
          <w:tblCellMar>
            <w:top w:w="0" w:type="dxa"/>
            <w:bottom w:w="0" w:type="dxa"/>
          </w:tblCellMar>
        </w:tblPrEx>
        <w:tc>
          <w:tcPr>
            <w:tcW w:w="16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2010 г.</w:t>
            </w:r>
          </w:p>
        </w:tc>
        <w:tc>
          <w:tcPr>
            <w:tcW w:w="78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Реконструкция здания главного корпуса ТЭЦ-ПВС ЧерМК ПАО «Северсталь»</w:t>
            </w:r>
          </w:p>
        </w:tc>
      </w:tr>
      <w:tr w:rsidR="00000000">
        <w:tblPrEx>
          <w:tblCellMar>
            <w:top w:w="0" w:type="dxa"/>
            <w:bottom w:w="0" w:type="dxa"/>
          </w:tblCellMar>
        </w:tblPrEx>
        <w:tc>
          <w:tcPr>
            <w:tcW w:w="16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2010 г.</w:t>
            </w:r>
          </w:p>
        </w:tc>
        <w:tc>
          <w:tcPr>
            <w:tcW w:w="78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Капитальный </w:t>
            </w:r>
            <w:r>
              <w:rPr>
                <w:rFonts w:ascii="Times New Roman CYR" w:hAnsi="Times New Roman CYR" w:cs="Times New Roman CYR"/>
                <w:noProof/>
                <w:color w:val="000000"/>
                <w:sz w:val="20"/>
                <w:szCs w:val="20"/>
              </w:rPr>
              <w:t>ремонт агломашины №1 ОАО «Тулачермет» (г. Тула)</w:t>
            </w:r>
          </w:p>
        </w:tc>
      </w:tr>
      <w:tr w:rsidR="00000000">
        <w:tblPrEx>
          <w:tblCellMar>
            <w:top w:w="0" w:type="dxa"/>
            <w:bottom w:w="0" w:type="dxa"/>
          </w:tblCellMar>
        </w:tblPrEx>
        <w:tc>
          <w:tcPr>
            <w:tcW w:w="16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2011 г</w:t>
            </w:r>
          </w:p>
        </w:tc>
        <w:tc>
          <w:tcPr>
            <w:tcW w:w="78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Реконструкция воздухонагревателя №4 доменной печи №5 ЧерМК ПАО «Северсталь»</w:t>
            </w:r>
          </w:p>
        </w:tc>
      </w:tr>
      <w:tr w:rsidR="00000000">
        <w:tblPrEx>
          <w:tblCellMar>
            <w:top w:w="0" w:type="dxa"/>
            <w:bottom w:w="0" w:type="dxa"/>
          </w:tblCellMar>
        </w:tblPrEx>
        <w:tc>
          <w:tcPr>
            <w:tcW w:w="16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2011 г.</w:t>
            </w:r>
          </w:p>
        </w:tc>
        <w:tc>
          <w:tcPr>
            <w:tcW w:w="78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Реконструкция 2 группы моталок ЛПЦ-2 ЧерМК ПАО «Северсталь»</w:t>
            </w:r>
          </w:p>
        </w:tc>
      </w:tr>
      <w:tr w:rsidR="00000000">
        <w:tblPrEx>
          <w:tblCellMar>
            <w:top w:w="0" w:type="dxa"/>
            <w:bottom w:w="0" w:type="dxa"/>
          </w:tblCellMar>
        </w:tblPrEx>
        <w:tc>
          <w:tcPr>
            <w:tcW w:w="16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июля 2013 г.</w:t>
            </w:r>
          </w:p>
        </w:tc>
        <w:tc>
          <w:tcPr>
            <w:tcW w:w="78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 состав ОАО «Домнаремонт» вошли: ООО «</w:t>
            </w:r>
            <w:r>
              <w:rPr>
                <w:rFonts w:ascii="Times New Roman CYR" w:hAnsi="Times New Roman CYR" w:cs="Times New Roman CYR"/>
                <w:noProof/>
                <w:color w:val="000000"/>
                <w:sz w:val="20"/>
                <w:szCs w:val="20"/>
              </w:rPr>
              <w:t>Спецмонтаж» и ОАО «Металлургремонт» (ранее также входили в дивизион «Северсталь Российская сталь»)</w:t>
            </w:r>
          </w:p>
        </w:tc>
      </w:tr>
      <w:tr w:rsidR="00000000">
        <w:tblPrEx>
          <w:tblCellMar>
            <w:top w:w="0" w:type="dxa"/>
            <w:bottom w:w="0" w:type="dxa"/>
          </w:tblCellMar>
        </w:tblPrEx>
        <w:tc>
          <w:tcPr>
            <w:tcW w:w="16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2014 г.</w:t>
            </w:r>
          </w:p>
        </w:tc>
        <w:tc>
          <w:tcPr>
            <w:tcW w:w="78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Домнаремонт стал структурной единицей Северсталь (так как для проведения анализа хозяйственной деятельности предприятия необходимо использование пят</w:t>
            </w:r>
            <w:r>
              <w:rPr>
                <w:rFonts w:ascii="Times New Roman CYR" w:hAnsi="Times New Roman CYR" w:cs="Times New Roman CYR"/>
                <w:noProof/>
                <w:color w:val="000000"/>
                <w:sz w:val="20"/>
                <w:szCs w:val="20"/>
              </w:rPr>
              <w:t>и периодов, автор принял решение в дальнейшем использовать данные для расчета по полугодиям (п/г))</w:t>
            </w:r>
          </w:p>
        </w:tc>
      </w:tr>
      <w:tr w:rsidR="00000000">
        <w:tblPrEx>
          <w:tblCellMar>
            <w:top w:w="0" w:type="dxa"/>
            <w:bottom w:w="0" w:type="dxa"/>
          </w:tblCellMar>
        </w:tblPrEx>
        <w:tc>
          <w:tcPr>
            <w:tcW w:w="16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2014 г.</w:t>
            </w:r>
          </w:p>
        </w:tc>
        <w:tc>
          <w:tcPr>
            <w:tcW w:w="78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Капитальный ремонт доменной печи №1 Украина (г. Алчевск);</w:t>
            </w:r>
          </w:p>
        </w:tc>
      </w:tr>
      <w:tr w:rsidR="00000000">
        <w:tblPrEx>
          <w:tblCellMar>
            <w:top w:w="0" w:type="dxa"/>
            <w:bottom w:w="0" w:type="dxa"/>
          </w:tblCellMar>
        </w:tblPrEx>
        <w:tc>
          <w:tcPr>
            <w:tcW w:w="16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2016 г.</w:t>
            </w:r>
          </w:p>
        </w:tc>
        <w:tc>
          <w:tcPr>
            <w:tcW w:w="78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Реконструкция четырехклетьевого стана холодной прокатки ЧерМК ПАО «Северсталь»</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Наличие собственных мощностей и проектного центра позволяет выполнять проекты «под ключ», включая процесс разработки технической документации на выполнение работ по строительству, реконструкции, ремонту, изготовление конструкций и оборудования, монтаж на м</w:t>
      </w:r>
      <w:r>
        <w:rPr>
          <w:rFonts w:ascii="Times New Roman CYR" w:hAnsi="Times New Roman CYR" w:cs="Times New Roman CYR"/>
          <w:noProof/>
          <w:color w:val="000000"/>
          <w:sz w:val="28"/>
          <w:szCs w:val="28"/>
        </w:rPr>
        <w:t>есте установки, обеспечение контроля качества выполненных работ.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Уникальной особенностью ЦДР является его мобильность. Ремонты </w:t>
      </w:r>
      <w:r>
        <w:rPr>
          <w:rFonts w:ascii="Times New Roman CYR" w:hAnsi="Times New Roman CYR" w:cs="Times New Roman CYR"/>
          <w:noProof/>
          <w:color w:val="000000"/>
          <w:sz w:val="28"/>
          <w:szCs w:val="28"/>
        </w:rPr>
        <w:lastRenderedPageBreak/>
        <w:t>доменных печей, агломашин, конвертеров, электропечей, МНЛЗ выполнялись и планируются к выполнению в России и за рубежом.</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Согласно</w:t>
      </w:r>
      <w:r>
        <w:rPr>
          <w:rFonts w:ascii="Times New Roman CYR" w:hAnsi="Times New Roman CYR" w:cs="Times New Roman CYR"/>
          <w:noProof/>
          <w:color w:val="000000"/>
          <w:sz w:val="28"/>
          <w:szCs w:val="28"/>
        </w:rPr>
        <w:t xml:space="preserve"> приказа №145 от 19.03.2014 года, подписанного директором по персоналу дивизиона «Северсталь Российская Сталь» А.Ю. Белышевым, введено в действие штатное расписание Домнаремонт в количестве 1100, организационная структура представлена в приложении4.</w:t>
      </w: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Домнар</w:t>
      </w:r>
      <w:r>
        <w:rPr>
          <w:rFonts w:ascii="Times New Roman CYR" w:hAnsi="Times New Roman CYR" w:cs="Times New Roman CYR"/>
          <w:noProof/>
          <w:color w:val="000000"/>
          <w:sz w:val="28"/>
          <w:szCs w:val="28"/>
        </w:rPr>
        <w:t>емонт входит в состав сегмента инвестиции и является вспомогательным производством для общества. В связи с этим все бюджетирование основывается на методе расчета сумм покрытия. За размеры затрат отвечают руководители мест возникновения затрат (далее по тек</w:t>
      </w:r>
      <w:r>
        <w:rPr>
          <w:rFonts w:ascii="Times New Roman CYR" w:hAnsi="Times New Roman CYR" w:cs="Times New Roman CYR"/>
          <w:noProof/>
          <w:color w:val="000000"/>
          <w:sz w:val="28"/>
          <w:szCs w:val="28"/>
        </w:rPr>
        <w:t>сту МВЗ).</w:t>
      </w: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МВЗ Домнаремонт подразделяются на:</w:t>
      </w:r>
    </w:p>
    <w:p w:rsidR="00000000" w:rsidRDefault="00267EC3">
      <w:pPr>
        <w:widowControl w:val="0"/>
        <w:tabs>
          <w:tab w:val="right" w:pos="0"/>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основные производственные: монтажный участок, механо-монтажный участок, трубопроводный участок, электромонтажный участок, ремонтно-монтажный участок,строительно-монтажный участок (далее по тексту МУ, ММУ, ТРУ,</w:t>
      </w:r>
      <w:r>
        <w:rPr>
          <w:rFonts w:ascii="Times New Roman CYR" w:hAnsi="Times New Roman CYR" w:cs="Times New Roman CYR"/>
          <w:noProof/>
          <w:color w:val="000000"/>
          <w:sz w:val="28"/>
          <w:szCs w:val="28"/>
        </w:rPr>
        <w:t xml:space="preserve"> ЭМУ, РМУ, СМУ);</w:t>
      </w:r>
    </w:p>
    <w:p w:rsidR="00000000" w:rsidRDefault="00267EC3">
      <w:pPr>
        <w:widowControl w:val="0"/>
        <w:tabs>
          <w:tab w:val="right" w:pos="709"/>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вспомогательные: участок технического обслуживания; участок механизации; ремонтно-изготовительный участок; бетонно-растворный участок;</w:t>
      </w:r>
    </w:p>
    <w:p w:rsidR="00000000" w:rsidRDefault="00267EC3">
      <w:pPr>
        <w:widowControl w:val="0"/>
        <w:tabs>
          <w:tab w:val="right" w:pos="709"/>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общепроизводственные: пункт аттестации сварщиков, лаборатория неразрушающего контроля, проектный и те</w:t>
      </w:r>
      <w:r>
        <w:rPr>
          <w:rFonts w:ascii="Times New Roman CYR" w:hAnsi="Times New Roman CYR" w:cs="Times New Roman CYR"/>
          <w:noProof/>
          <w:color w:val="000000"/>
          <w:sz w:val="28"/>
          <w:szCs w:val="28"/>
        </w:rPr>
        <w:t>хнологический отдел;</w:t>
      </w:r>
    </w:p>
    <w:p w:rsidR="00000000" w:rsidRDefault="00267EC3">
      <w:pPr>
        <w:widowControl w:val="0"/>
        <w:tabs>
          <w:tab w:val="right" w:pos="709"/>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управленческие: блок по оперативной работе (группа руководителей проекта, производственный отдел, отдел по подготовке производства, складское хозяйство) и блок по экспертной работе;</w:t>
      </w:r>
    </w:p>
    <w:p w:rsidR="00000000" w:rsidRDefault="00267EC3">
      <w:pPr>
        <w:widowControl w:val="0"/>
        <w:tabs>
          <w:tab w:val="right" w:pos="709"/>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общецеховые.</w:t>
      </w:r>
    </w:p>
    <w:p w:rsidR="00000000" w:rsidRDefault="00267EC3">
      <w:pPr>
        <w:widowControl w:val="0"/>
        <w:tabs>
          <w:tab w:val="right" w:pos="0"/>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Основные производственные участки Домн</w:t>
      </w:r>
      <w:r>
        <w:rPr>
          <w:rFonts w:ascii="Times New Roman CYR" w:hAnsi="Times New Roman CYR" w:cs="Times New Roman CYR"/>
          <w:noProof/>
          <w:color w:val="000000"/>
          <w:sz w:val="28"/>
          <w:szCs w:val="28"/>
        </w:rPr>
        <w:t xml:space="preserve">аремонт осуществляют работы по модернизации,реконструкции, ремонту,строительству, монтажу промышленных объектов по инвестиционным программам и бюджетам </w:t>
      </w:r>
      <w:r>
        <w:rPr>
          <w:rFonts w:ascii="Times New Roman CYR" w:hAnsi="Times New Roman CYR" w:cs="Times New Roman CYR"/>
          <w:noProof/>
          <w:color w:val="000000"/>
          <w:sz w:val="28"/>
          <w:szCs w:val="28"/>
        </w:rPr>
        <w:lastRenderedPageBreak/>
        <w:t>Северсталь. Поэтому необходимо рассмотреть их себестоимость в ракурсе влияния на стоимость основных сред</w:t>
      </w:r>
      <w:r>
        <w:rPr>
          <w:rFonts w:ascii="Times New Roman CYR" w:hAnsi="Times New Roman CYR" w:cs="Times New Roman CYR"/>
          <w:noProof/>
          <w:color w:val="000000"/>
          <w:sz w:val="28"/>
          <w:szCs w:val="28"/>
        </w:rPr>
        <w:t xml:space="preserve">ств комбината, при выполнении данных услуг. </w:t>
      </w:r>
    </w:p>
    <w:p w:rsidR="00000000" w:rsidRDefault="00267EC3">
      <w:pPr>
        <w:widowControl w:val="0"/>
        <w:tabs>
          <w:tab w:val="right" w:pos="0"/>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Рассмотрение функций данных участков можно раскрыть через схему представленную на рисунке 2.7. Расчет инвестиционного мероприятия начинается с подготовки проектной документации, для загрузки центр Домнаремонт до</w:t>
      </w:r>
      <w:r>
        <w:rPr>
          <w:rFonts w:ascii="Times New Roman CYR" w:hAnsi="Times New Roman CYR" w:cs="Times New Roman CYR"/>
          <w:noProof/>
          <w:color w:val="000000"/>
          <w:sz w:val="28"/>
          <w:szCs w:val="28"/>
        </w:rPr>
        <w:t xml:space="preserve">кументация направляется в подразделение на вопрос рассмотрения и возможности выполнения работ. После положительного ответа определяются сроки и работа идет по двум направлениям: закупка ТМЦ (среди прочего и собственное изготовление, в результате чего есть </w:t>
      </w:r>
      <w:r>
        <w:rPr>
          <w:rFonts w:ascii="Times New Roman CYR" w:hAnsi="Times New Roman CYR" w:cs="Times New Roman CYR"/>
          <w:noProof/>
          <w:color w:val="000000"/>
          <w:sz w:val="28"/>
          <w:szCs w:val="28"/>
        </w:rPr>
        <w:t>возможность повлиять на результат инвестиционной программы), списание фактических затрат по монтажной норме и возврат излишне полученных материалов; расстановка персонала, загрузка данных в систему, расчет фактических тарифов, формирование себестоимости ра</w:t>
      </w:r>
      <w:r>
        <w:rPr>
          <w:rFonts w:ascii="Times New Roman CYR" w:hAnsi="Times New Roman CYR" w:cs="Times New Roman CYR"/>
          <w:noProof/>
          <w:color w:val="000000"/>
          <w:sz w:val="28"/>
          <w:szCs w:val="28"/>
        </w:rPr>
        <w:t>бот. Если рассматривать схему работ в рамках инвестиционных мероприятий по АВС анализу и определению главных моментов работы, то к А категории относится - определение возможности реализации инвестиционного мероприятия силами центр Домнаремонт; к В категори</w:t>
      </w:r>
      <w:r>
        <w:rPr>
          <w:rFonts w:ascii="Times New Roman CYR" w:hAnsi="Times New Roman CYR" w:cs="Times New Roman CYR"/>
          <w:noProof/>
          <w:color w:val="000000"/>
          <w:sz w:val="28"/>
          <w:szCs w:val="28"/>
        </w:rPr>
        <w:t>и относятся решения в части закупки - это приобретение материалов у сторонних кредиторов либо собственное изготовление (металлоконструкции, бетон, производимый ЦДР), в части расстановки персонала - загрузка на том или ином объекте (при наличии материалов);</w:t>
      </w:r>
      <w:r>
        <w:rPr>
          <w:rFonts w:ascii="Times New Roman CYR" w:hAnsi="Times New Roman CYR" w:cs="Times New Roman CYR"/>
          <w:noProof/>
          <w:color w:val="000000"/>
          <w:sz w:val="28"/>
          <w:szCs w:val="28"/>
        </w:rPr>
        <w:t xml:space="preserve"> к С категории можно отнести ежедневное распределение затрат внутри производителя работ, в нашем случае центр Домнаремонт. </w:t>
      </w: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br w:type="page"/>
      </w: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right" w:pos="0"/>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right" w:pos="0"/>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right" w:pos="0"/>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right" w:pos="0"/>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right" w:pos="0"/>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right" w:pos="0"/>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right" w:pos="0"/>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right" w:pos="0"/>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right" w:pos="0"/>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Рисунок 2.7 - Схема выполнения инвестиционных мероприятий </w:t>
      </w: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Следовательно, работа основных участков влияет на б</w:t>
      </w:r>
      <w:r>
        <w:rPr>
          <w:rFonts w:ascii="Times New Roman CYR" w:hAnsi="Times New Roman CYR" w:cs="Times New Roman CYR"/>
          <w:noProof/>
          <w:color w:val="000000"/>
          <w:sz w:val="28"/>
          <w:szCs w:val="28"/>
        </w:rPr>
        <w:t>юджет инвестиционных мероприятий по результатам загрузки персонала на объекте, и эффективного проведения работ, расчетной единицей выступает стоимость человеко-часа работ.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Вспомогательные участки Домнаремонт можно характеризовать, как носители затрат инвес</w:t>
      </w:r>
      <w:r>
        <w:rPr>
          <w:rFonts w:ascii="Times New Roman CYR" w:hAnsi="Times New Roman CYR" w:cs="Times New Roman CYR"/>
          <w:noProof/>
          <w:color w:val="000000"/>
          <w:sz w:val="28"/>
          <w:szCs w:val="28"/>
        </w:rPr>
        <w:t xml:space="preserve">тиционных мероприятий в части прямых затрат - </w:t>
      </w:r>
      <w:r>
        <w:rPr>
          <w:rFonts w:ascii="Times New Roman CYR" w:hAnsi="Times New Roman CYR" w:cs="Times New Roman CYR"/>
          <w:noProof/>
          <w:color w:val="000000"/>
          <w:sz w:val="28"/>
          <w:szCs w:val="28"/>
        </w:rPr>
        <w:lastRenderedPageBreak/>
        <w:t>материалы, так и носители услуг для основных производственных участков. В зону ответственности вспомогательных участков Домнаремонт входит: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производство строительных материалов и конструкций, металлоконструкци</w:t>
      </w:r>
      <w:r>
        <w:rPr>
          <w:rFonts w:ascii="Times New Roman CYR" w:hAnsi="Times New Roman CYR" w:cs="Times New Roman CYR"/>
          <w:noProof/>
          <w:color w:val="000000"/>
          <w:sz w:val="28"/>
          <w:szCs w:val="28"/>
        </w:rPr>
        <w:t>й, оборудования, монтажной оснастки для реализации инвестиционных мероприятий;</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 xml:space="preserve">производство бетонов, как для реализации инвестиционной программы, так и для продажи сторонним организациям, в том числе подрядным;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ремонт вспомогательного оборудования, прим</w:t>
      </w:r>
      <w:r>
        <w:rPr>
          <w:rFonts w:ascii="Times New Roman CYR" w:hAnsi="Times New Roman CYR" w:cs="Times New Roman CYR"/>
          <w:noProof/>
          <w:color w:val="000000"/>
          <w:sz w:val="28"/>
          <w:szCs w:val="28"/>
        </w:rPr>
        <w:t>еняемого основными участками в рамках демонтажных и монтажных работ;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услуги автотранспорта по перевозке.</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Работа вспомогательных участков влияет на стоимость монтируемых материалов при реализации инвестиционных мероприятий, если стоимость конструкций или и</w:t>
      </w:r>
      <w:r>
        <w:rPr>
          <w:rFonts w:ascii="Times New Roman CYR" w:hAnsi="Times New Roman CYR" w:cs="Times New Roman CYR"/>
          <w:noProof/>
          <w:color w:val="000000"/>
          <w:sz w:val="28"/>
          <w:szCs w:val="28"/>
        </w:rPr>
        <w:t>спользуемого бетона выше рыночной, соответственно это повышает фактические затраты реконструкции, ремонта, а в последствии влияет на амортизацию и себестоимость продукции ЧерМК.</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Производство материалов собственно производства можно представить следующими э</w:t>
      </w:r>
      <w:r>
        <w:rPr>
          <w:rFonts w:ascii="Times New Roman CYR" w:hAnsi="Times New Roman CYR" w:cs="Times New Roman CYR"/>
          <w:noProof/>
          <w:color w:val="000000"/>
          <w:sz w:val="28"/>
          <w:szCs w:val="28"/>
        </w:rPr>
        <w:t xml:space="preserve">тапами: разработка проектной документации; заказ материалов для выпуска продукции; расчет плановых трудозатрат на основе ЕНИР; изготовление материала; составление калькуляции изготовления; оформление первичных документов, списание материалов и трудозатрат </w:t>
      </w:r>
      <w:r>
        <w:rPr>
          <w:rFonts w:ascii="Times New Roman CYR" w:hAnsi="Times New Roman CYR" w:cs="Times New Roman CYR"/>
          <w:noProof/>
          <w:color w:val="000000"/>
          <w:sz w:val="28"/>
          <w:szCs w:val="28"/>
        </w:rPr>
        <w:t>по форме М-29;выпуск готового изделия.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Общепроизводственные участки оказывают услуги для всех вышеуказанных участков, разработка проектной документации, составление ППР для проведения работ на капитальных ремонтах, подготовку квалифицированного персонала, </w:t>
      </w:r>
      <w:r>
        <w:rPr>
          <w:rFonts w:ascii="Times New Roman CYR" w:hAnsi="Times New Roman CYR" w:cs="Times New Roman CYR"/>
          <w:noProof/>
          <w:color w:val="000000"/>
          <w:sz w:val="28"/>
          <w:szCs w:val="28"/>
        </w:rPr>
        <w:t>проведение внутреннего контроля производства.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Управленческие расходы Домнаремонт представляет собой блок по </w:t>
      </w:r>
      <w:r>
        <w:rPr>
          <w:rFonts w:ascii="Times New Roman CYR" w:hAnsi="Times New Roman CYR" w:cs="Times New Roman CYR"/>
          <w:noProof/>
          <w:color w:val="000000"/>
          <w:sz w:val="28"/>
          <w:szCs w:val="28"/>
        </w:rPr>
        <w:lastRenderedPageBreak/>
        <w:t>оперативной и экспертной работе. Блок по оперативной работе согласно принятой методике распределения затрат переносит свою себестоимость на основные</w:t>
      </w:r>
      <w:r>
        <w:rPr>
          <w:rFonts w:ascii="Times New Roman CYR" w:hAnsi="Times New Roman CYR" w:cs="Times New Roman CYR"/>
          <w:noProof/>
          <w:color w:val="000000"/>
          <w:sz w:val="28"/>
          <w:szCs w:val="28"/>
        </w:rPr>
        <w:t xml:space="preserve"> и вспомогательные участки и помогает им в части функций производства, обеспечения материалов, контроля сроков выполнения работ, организации процессов складского администрирования. Блок по экспертной работе переносит свою себестоимость на общепроизводствен</w:t>
      </w:r>
      <w:r>
        <w:rPr>
          <w:rFonts w:ascii="Times New Roman CYR" w:hAnsi="Times New Roman CYR" w:cs="Times New Roman CYR"/>
          <w:noProof/>
          <w:color w:val="000000"/>
          <w:sz w:val="28"/>
          <w:szCs w:val="28"/>
        </w:rPr>
        <w:t>ные участки, являющиеся кураторами технического обеспечения подразделения.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Общехозяйственные расходы, связанные с затратами, которые не возможно отнести непосредственно на какой либо участок (такие как амортизация и ремонт зданий и сооружений и затраты, св</w:t>
      </w:r>
      <w:r>
        <w:rPr>
          <w:rFonts w:ascii="Times New Roman CYR" w:hAnsi="Times New Roman CYR" w:cs="Times New Roman CYR"/>
          <w:noProof/>
          <w:color w:val="000000"/>
          <w:sz w:val="28"/>
          <w:szCs w:val="28"/>
        </w:rPr>
        <w:t>язанные с их обслуживанием) переносят свою себестоимость на основные, вспомогательные и общепроизводственные участки пропорционально отработанному времени.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Показатели деятельности Домнаремонт представлены в таблице 2.5.</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Таблица 2.5 - Показатели деятельнос</w:t>
      </w:r>
      <w:r>
        <w:rPr>
          <w:rFonts w:ascii="Times New Roman CYR" w:hAnsi="Times New Roman CYR" w:cs="Times New Roman CYR"/>
          <w:noProof/>
          <w:color w:val="000000"/>
          <w:sz w:val="28"/>
          <w:szCs w:val="28"/>
        </w:rPr>
        <w:t>ти Домнаремонтза пять полугодий (п/г) 2014 - 2016 гг.</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2533"/>
        <w:gridCol w:w="1126"/>
        <w:gridCol w:w="986"/>
        <w:gridCol w:w="986"/>
        <w:gridCol w:w="1126"/>
        <w:gridCol w:w="986"/>
        <w:gridCol w:w="1127"/>
        <w:gridCol w:w="701"/>
      </w:tblGrid>
      <w:tr w:rsidR="00000000">
        <w:tblPrEx>
          <w:tblCellMar>
            <w:top w:w="0" w:type="dxa"/>
            <w:bottom w:w="0" w:type="dxa"/>
          </w:tblCellMar>
        </w:tblPrEx>
        <w:tc>
          <w:tcPr>
            <w:tcW w:w="253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Показатель</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2014 год</w:t>
            </w:r>
          </w:p>
        </w:tc>
        <w:tc>
          <w:tcPr>
            <w:tcW w:w="197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2015 год</w:t>
            </w:r>
          </w:p>
        </w:tc>
        <w:tc>
          <w:tcPr>
            <w:tcW w:w="21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2016 год</w:t>
            </w:r>
          </w:p>
        </w:tc>
        <w:tc>
          <w:tcPr>
            <w:tcW w:w="1828"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Изменение за 2016 год</w:t>
            </w:r>
          </w:p>
        </w:tc>
      </w:tr>
      <w:tr w:rsidR="00000000">
        <w:tblPrEx>
          <w:tblCellMar>
            <w:top w:w="0" w:type="dxa"/>
            <w:bottom w:w="0" w:type="dxa"/>
          </w:tblCellMar>
        </w:tblPrEx>
        <w:tc>
          <w:tcPr>
            <w:tcW w:w="253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1п/г</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2п/г</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1п/г</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2п/г</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тыс. руб.</w:t>
            </w:r>
          </w:p>
        </w:tc>
        <w:tc>
          <w:tcPr>
            <w:tcW w:w="70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w:t>
            </w:r>
          </w:p>
        </w:tc>
      </w:tr>
      <w:tr w:rsidR="00000000">
        <w:tblPrEx>
          <w:tblCellMar>
            <w:top w:w="0" w:type="dxa"/>
            <w:bottom w:w="0" w:type="dxa"/>
          </w:tblCellMar>
        </w:tblPrEx>
        <w:tc>
          <w:tcPr>
            <w:tcW w:w="253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Выручка, тыс.руб., в том числе по участкам:</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517303</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480461</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496955</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556834</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591315</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34481</w:t>
            </w:r>
          </w:p>
        </w:tc>
        <w:tc>
          <w:tcPr>
            <w:tcW w:w="70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w:t>
            </w:r>
          </w:p>
        </w:tc>
      </w:tr>
      <w:tr w:rsidR="00000000">
        <w:tblPrEx>
          <w:tblCellMar>
            <w:top w:w="0" w:type="dxa"/>
            <w:bottom w:w="0" w:type="dxa"/>
          </w:tblCellMar>
        </w:tblPrEx>
        <w:tc>
          <w:tcPr>
            <w:tcW w:w="253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основные </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296025</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292994</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312616</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353594</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328737</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-24857</w:t>
            </w:r>
          </w:p>
        </w:tc>
        <w:tc>
          <w:tcPr>
            <w:tcW w:w="70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w:t>
            </w:r>
          </w:p>
        </w:tc>
      </w:tr>
      <w:tr w:rsidR="00000000">
        <w:tblPrEx>
          <w:tblCellMar>
            <w:top w:w="0" w:type="dxa"/>
            <w:bottom w:w="0" w:type="dxa"/>
          </w:tblCellMar>
        </w:tblPrEx>
        <w:tc>
          <w:tcPr>
            <w:tcW w:w="253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вспомогательные</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168053</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132894</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130363</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143999</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214270</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70271</w:t>
            </w:r>
          </w:p>
        </w:tc>
        <w:tc>
          <w:tcPr>
            <w:tcW w:w="70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49</w:t>
            </w:r>
          </w:p>
        </w:tc>
      </w:tr>
      <w:tr w:rsidR="00000000">
        <w:tblPrEx>
          <w:tblCellMar>
            <w:top w:w="0" w:type="dxa"/>
            <w:bottom w:w="0" w:type="dxa"/>
          </w:tblCellMar>
        </w:tblPrEx>
        <w:tc>
          <w:tcPr>
            <w:tcW w:w="253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общепроизводственные</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53 225</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54573</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53976</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59241</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48308</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-10933</w:t>
            </w:r>
          </w:p>
        </w:tc>
        <w:tc>
          <w:tcPr>
            <w:tcW w:w="70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w:t>
            </w:r>
          </w:p>
        </w:tc>
      </w:tr>
      <w:tr w:rsidR="00000000">
        <w:tblPrEx>
          <w:tblCellMar>
            <w:top w:w="0" w:type="dxa"/>
            <w:bottom w:w="0" w:type="dxa"/>
          </w:tblCellMar>
        </w:tblPrEx>
        <w:tc>
          <w:tcPr>
            <w:tcW w:w="253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Себестоимость продукции, тыс.руб., в том числе по участкам:</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515646</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485990</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511421</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570514</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630323</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59809</w:t>
            </w:r>
          </w:p>
        </w:tc>
        <w:tc>
          <w:tcPr>
            <w:tcW w:w="70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w:t>
            </w:r>
          </w:p>
        </w:tc>
      </w:tr>
      <w:tr w:rsidR="00000000">
        <w:tblPrEx>
          <w:tblCellMar>
            <w:top w:w="0" w:type="dxa"/>
            <w:bottom w:w="0" w:type="dxa"/>
          </w:tblCellMar>
        </w:tblPrEx>
        <w:tc>
          <w:tcPr>
            <w:tcW w:w="253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основные </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296025</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292994</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312616</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353594</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328737</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-24857</w:t>
            </w:r>
          </w:p>
        </w:tc>
        <w:tc>
          <w:tcPr>
            <w:tcW w:w="70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w:t>
            </w:r>
          </w:p>
        </w:tc>
      </w:tr>
      <w:tr w:rsidR="00000000">
        <w:tblPrEx>
          <w:tblCellMar>
            <w:top w:w="0" w:type="dxa"/>
            <w:bottom w:w="0" w:type="dxa"/>
          </w:tblCellMar>
        </w:tblPrEx>
        <w:tc>
          <w:tcPr>
            <w:tcW w:w="253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вспомогательные</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166 396</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138 423</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144 829</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157 679</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253 278</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95599</w:t>
            </w:r>
          </w:p>
        </w:tc>
        <w:tc>
          <w:tcPr>
            <w:tcW w:w="70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61</w:t>
            </w:r>
          </w:p>
        </w:tc>
      </w:tr>
      <w:tr w:rsidR="00000000">
        <w:tblPrEx>
          <w:tblCellMar>
            <w:top w:w="0" w:type="dxa"/>
            <w:bottom w:w="0" w:type="dxa"/>
          </w:tblCellMar>
        </w:tblPrEx>
        <w:tc>
          <w:tcPr>
            <w:tcW w:w="253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общепроизводственные</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53225</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54573</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53976</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59241</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48308</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-10933</w:t>
            </w:r>
          </w:p>
        </w:tc>
        <w:tc>
          <w:tcPr>
            <w:tcW w:w="70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w:t>
            </w:r>
          </w:p>
        </w:tc>
      </w:tr>
      <w:tr w:rsidR="00000000">
        <w:tblPrEx>
          <w:tblCellMar>
            <w:top w:w="0" w:type="dxa"/>
            <w:bottom w:w="0" w:type="dxa"/>
          </w:tblCellMar>
        </w:tblPrEx>
        <w:tc>
          <w:tcPr>
            <w:tcW w:w="253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Прибыль (убыток), тыс. руб.</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1657</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(5529)</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(14466)</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(13680)</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(39008)</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(25328)</w:t>
            </w:r>
          </w:p>
        </w:tc>
        <w:tc>
          <w:tcPr>
            <w:tcW w:w="70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185</w:t>
            </w:r>
          </w:p>
        </w:tc>
      </w:tr>
      <w:tr w:rsidR="00000000">
        <w:tblPrEx>
          <w:tblCellMar>
            <w:top w:w="0" w:type="dxa"/>
            <w:bottom w:w="0" w:type="dxa"/>
          </w:tblCellMar>
        </w:tblPrEx>
        <w:tc>
          <w:tcPr>
            <w:tcW w:w="253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Численность, чел.</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710</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775</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793</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833</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811</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101</w:t>
            </w:r>
          </w:p>
        </w:tc>
        <w:tc>
          <w:tcPr>
            <w:tcW w:w="70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w:t>
            </w:r>
          </w:p>
        </w:tc>
      </w:tr>
      <w:tr w:rsidR="00000000">
        <w:tblPrEx>
          <w:tblCellMar>
            <w:top w:w="0" w:type="dxa"/>
            <w:bottom w:w="0" w:type="dxa"/>
          </w:tblCellMar>
        </w:tblPrEx>
        <w:tc>
          <w:tcPr>
            <w:tcW w:w="253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Среднегодовая стоимость ОПФ, тыс. руб.</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859</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3 411</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62 962</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69 871</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106 322</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36 451</w:t>
            </w:r>
          </w:p>
        </w:tc>
        <w:tc>
          <w:tcPr>
            <w:tcW w:w="70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52</w:t>
            </w:r>
          </w:p>
        </w:tc>
      </w:tr>
      <w:tr w:rsidR="00000000">
        <w:tblPrEx>
          <w:tblCellMar>
            <w:top w:w="0" w:type="dxa"/>
            <w:bottom w:w="0" w:type="dxa"/>
          </w:tblCellMar>
        </w:tblPrEx>
        <w:tc>
          <w:tcPr>
            <w:tcW w:w="253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Среднегодовая стоимость оборотного капитала, тыс. руб.</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112 178</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106 555</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82 488</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62 029</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48 430</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-13 599</w:t>
            </w:r>
          </w:p>
        </w:tc>
        <w:tc>
          <w:tcPr>
            <w:tcW w:w="70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-22</w:t>
            </w:r>
          </w:p>
        </w:tc>
      </w:tr>
      <w:tr w:rsidR="00000000">
        <w:tblPrEx>
          <w:tblCellMar>
            <w:top w:w="0" w:type="dxa"/>
            <w:bottom w:w="0" w:type="dxa"/>
          </w:tblCellMar>
        </w:tblPrEx>
        <w:tc>
          <w:tcPr>
            <w:tcW w:w="253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Рентабельность (убыточность) </w:t>
            </w:r>
            <w:r>
              <w:rPr>
                <w:rFonts w:ascii="Times New Roman CYR" w:hAnsi="Times New Roman CYR" w:cs="Times New Roman CYR"/>
                <w:noProof/>
                <w:color w:val="000000"/>
                <w:sz w:val="20"/>
                <w:szCs w:val="20"/>
              </w:rPr>
              <w:lastRenderedPageBreak/>
              <w:t>производства, %</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lastRenderedPageBreak/>
              <w:t>0,32</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п.п.</w:t>
            </w:r>
          </w:p>
        </w:tc>
        <w:tc>
          <w:tcPr>
            <w:tcW w:w="70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 </w:t>
            </w:r>
          </w:p>
        </w:tc>
      </w:tr>
      <w:tr w:rsidR="00000000">
        <w:tblPrEx>
          <w:tblCellMar>
            <w:top w:w="0" w:type="dxa"/>
            <w:bottom w:w="0" w:type="dxa"/>
          </w:tblCellMar>
        </w:tblPrEx>
        <w:tc>
          <w:tcPr>
            <w:tcW w:w="253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lastRenderedPageBreak/>
              <w:t>Рентабельность (убыточность) продаж, %</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0,32</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п.п.</w:t>
            </w:r>
          </w:p>
        </w:tc>
        <w:tc>
          <w:tcPr>
            <w:tcW w:w="70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 </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Данные таблицы показывают, что основные участки имеют самый большой удельный вес выручки и себ</w:t>
      </w:r>
      <w:r>
        <w:rPr>
          <w:rFonts w:ascii="Times New Roman CYR" w:hAnsi="Times New Roman CYR" w:cs="Times New Roman CYR"/>
          <w:noProof/>
          <w:color w:val="000000"/>
          <w:sz w:val="28"/>
          <w:szCs w:val="28"/>
        </w:rPr>
        <w:t>естоимости в структуре Домнаремонт. Вследствие того, что основным заказчиком Домнаремонт является сам комбинат, выручку в денежном эквиваленте подразделение не имеет. Он реализовывает свои планы в разрезе выделенных им бюджетов, единственный участок, котор</w:t>
      </w:r>
      <w:r>
        <w:rPr>
          <w:rFonts w:ascii="Times New Roman CYR" w:hAnsi="Times New Roman CYR" w:cs="Times New Roman CYR"/>
          <w:noProof/>
          <w:color w:val="000000"/>
          <w:sz w:val="28"/>
          <w:szCs w:val="28"/>
        </w:rPr>
        <w:t>ый работает на внешний рынок является бетонно-растворный (один из вспомогательных), поэтому при рассмотрении основных результатов деятельности Домнаремонт будут отклонения между выручкой и себестоимостью только у вспомогательного сектора подразделения. При</w:t>
      </w:r>
      <w:r>
        <w:rPr>
          <w:rFonts w:ascii="Times New Roman CYR" w:hAnsi="Times New Roman CYR" w:cs="Times New Roman CYR"/>
          <w:noProof/>
          <w:color w:val="000000"/>
          <w:sz w:val="28"/>
          <w:szCs w:val="28"/>
        </w:rPr>
        <w:t>быль имеет отрицательные значения начиная с 2015 года, поэтому можно сделать вывод, что вспомогательный сектор Домнаремонт, в лице бетонно-растворного участка нерентабелен.</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При рассмотрении результатов деятельности Домнаремонт в разрезе выполнения определе</w:t>
      </w:r>
      <w:r>
        <w:rPr>
          <w:rFonts w:ascii="Times New Roman CYR" w:hAnsi="Times New Roman CYR" w:cs="Times New Roman CYR"/>
          <w:noProof/>
          <w:color w:val="000000"/>
          <w:sz w:val="28"/>
          <w:szCs w:val="28"/>
        </w:rPr>
        <w:t>нного вида работ, можно сказать, что идет тенденция к наращению услуг по демонтажу и монтажу, которые оказываются комбинату (таблица 2.6).</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Таблица 2.6 - Объемы реализации по видам, тыс. руб.</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3036"/>
        <w:gridCol w:w="1054"/>
        <w:gridCol w:w="912"/>
        <w:gridCol w:w="940"/>
        <w:gridCol w:w="915"/>
        <w:gridCol w:w="915"/>
        <w:gridCol w:w="1028"/>
        <w:gridCol w:w="771"/>
      </w:tblGrid>
      <w:tr w:rsidR="00000000">
        <w:tblPrEx>
          <w:tblCellMar>
            <w:top w:w="0" w:type="dxa"/>
            <w:bottom w:w="0" w:type="dxa"/>
          </w:tblCellMar>
        </w:tblPrEx>
        <w:tc>
          <w:tcPr>
            <w:tcW w:w="303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Вид продукции/ работы/услуги</w:t>
            </w:r>
          </w:p>
        </w:tc>
        <w:tc>
          <w:tcPr>
            <w:tcW w:w="105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2014 год</w:t>
            </w:r>
          </w:p>
        </w:tc>
        <w:tc>
          <w:tcPr>
            <w:tcW w:w="185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2015 год</w:t>
            </w:r>
          </w:p>
        </w:tc>
        <w:tc>
          <w:tcPr>
            <w:tcW w:w="183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2016 год</w:t>
            </w:r>
          </w:p>
        </w:tc>
        <w:tc>
          <w:tcPr>
            <w:tcW w:w="1799"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Изменени</w:t>
            </w:r>
            <w:r>
              <w:rPr>
                <w:rFonts w:ascii="Times New Roman CYR" w:hAnsi="Times New Roman CYR" w:cs="Times New Roman CYR"/>
                <w:noProof/>
                <w:color w:val="000000"/>
                <w:sz w:val="20"/>
                <w:szCs w:val="20"/>
              </w:rPr>
              <w:t>е 2016 г. к 2014 г.</w:t>
            </w:r>
          </w:p>
        </w:tc>
      </w:tr>
      <w:tr w:rsidR="00000000">
        <w:tblPrEx>
          <w:tblCellMar>
            <w:top w:w="0" w:type="dxa"/>
            <w:bottom w:w="0" w:type="dxa"/>
          </w:tblCellMar>
        </w:tblPrEx>
        <w:tc>
          <w:tcPr>
            <w:tcW w:w="303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05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91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94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102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тыс. руб.</w:t>
            </w:r>
          </w:p>
        </w:tc>
        <w:tc>
          <w:tcPr>
            <w:tcW w:w="77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w:t>
            </w:r>
          </w:p>
        </w:tc>
      </w:tr>
      <w:tr w:rsidR="00000000">
        <w:tblPrEx>
          <w:tblCellMar>
            <w:top w:w="0" w:type="dxa"/>
            <w:bottom w:w="0" w:type="dxa"/>
          </w:tblCellMar>
        </w:tblPrEx>
        <w:tc>
          <w:tcPr>
            <w:tcW w:w="9571" w:type="dxa"/>
            <w:gridSpan w:val="8"/>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Основные участки</w:t>
            </w:r>
          </w:p>
        </w:tc>
      </w:tr>
      <w:tr w:rsidR="00000000">
        <w:tblPrEx>
          <w:tblCellMar>
            <w:top w:w="0" w:type="dxa"/>
            <w:bottom w:w="0" w:type="dxa"/>
          </w:tblCellMar>
        </w:tblPrEx>
        <w:tc>
          <w:tcPr>
            <w:tcW w:w="303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Услуги по монтажу и демонтажу</w:t>
            </w:r>
          </w:p>
        </w:tc>
        <w:tc>
          <w:tcPr>
            <w:tcW w:w="105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296025</w:t>
            </w:r>
          </w:p>
        </w:tc>
        <w:tc>
          <w:tcPr>
            <w:tcW w:w="91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292994</w:t>
            </w:r>
          </w:p>
        </w:tc>
        <w:tc>
          <w:tcPr>
            <w:tcW w:w="94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312616</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353594</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328737</w:t>
            </w:r>
          </w:p>
        </w:tc>
        <w:tc>
          <w:tcPr>
            <w:tcW w:w="102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32 712</w:t>
            </w:r>
          </w:p>
        </w:tc>
        <w:tc>
          <w:tcPr>
            <w:tcW w:w="77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w:t>
            </w:r>
          </w:p>
        </w:tc>
      </w:tr>
      <w:tr w:rsidR="00000000">
        <w:tblPrEx>
          <w:tblCellMar>
            <w:top w:w="0" w:type="dxa"/>
            <w:bottom w:w="0" w:type="dxa"/>
          </w:tblCellMar>
        </w:tblPrEx>
        <w:tc>
          <w:tcPr>
            <w:tcW w:w="9571" w:type="dxa"/>
            <w:gridSpan w:val="8"/>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Вспомогательные участки</w:t>
            </w:r>
          </w:p>
        </w:tc>
      </w:tr>
      <w:tr w:rsidR="00000000">
        <w:tblPrEx>
          <w:tblCellMar>
            <w:top w:w="0" w:type="dxa"/>
            <w:bottom w:w="0" w:type="dxa"/>
          </w:tblCellMar>
        </w:tblPrEx>
        <w:tc>
          <w:tcPr>
            <w:tcW w:w="303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Бетоны и растворы</w:t>
            </w:r>
          </w:p>
        </w:tc>
        <w:tc>
          <w:tcPr>
            <w:tcW w:w="105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43 588</w:t>
            </w:r>
          </w:p>
        </w:tc>
        <w:tc>
          <w:tcPr>
            <w:tcW w:w="91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17 563</w:t>
            </w:r>
          </w:p>
        </w:tc>
        <w:tc>
          <w:tcPr>
            <w:tcW w:w="94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29 956</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42 385</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90 755</w:t>
            </w:r>
          </w:p>
        </w:tc>
        <w:tc>
          <w:tcPr>
            <w:tcW w:w="102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47 167</w:t>
            </w:r>
          </w:p>
        </w:tc>
        <w:tc>
          <w:tcPr>
            <w:tcW w:w="77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108</w:t>
            </w:r>
          </w:p>
        </w:tc>
      </w:tr>
      <w:tr w:rsidR="00000000">
        <w:tblPrEx>
          <w:tblCellMar>
            <w:top w:w="0" w:type="dxa"/>
            <w:bottom w:w="0" w:type="dxa"/>
          </w:tblCellMar>
        </w:tblPrEx>
        <w:tc>
          <w:tcPr>
            <w:tcW w:w="303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Металло</w:t>
            </w:r>
            <w:r>
              <w:rPr>
                <w:rFonts w:ascii="Times New Roman CYR" w:hAnsi="Times New Roman CYR" w:cs="Times New Roman CYR"/>
                <w:noProof/>
                <w:color w:val="000000"/>
                <w:sz w:val="20"/>
                <w:szCs w:val="20"/>
              </w:rPr>
              <w:t>конструкции</w:t>
            </w:r>
          </w:p>
        </w:tc>
        <w:tc>
          <w:tcPr>
            <w:tcW w:w="105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43 444</w:t>
            </w:r>
          </w:p>
        </w:tc>
        <w:tc>
          <w:tcPr>
            <w:tcW w:w="91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57 529</w:t>
            </w:r>
          </w:p>
        </w:tc>
        <w:tc>
          <w:tcPr>
            <w:tcW w:w="94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45 752</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42 259</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57 907</w:t>
            </w:r>
          </w:p>
        </w:tc>
        <w:tc>
          <w:tcPr>
            <w:tcW w:w="102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14 463</w:t>
            </w:r>
          </w:p>
        </w:tc>
        <w:tc>
          <w:tcPr>
            <w:tcW w:w="77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33</w:t>
            </w:r>
          </w:p>
        </w:tc>
      </w:tr>
      <w:tr w:rsidR="00000000">
        <w:tblPrEx>
          <w:tblCellMar>
            <w:top w:w="0" w:type="dxa"/>
            <w:bottom w:w="0" w:type="dxa"/>
          </w:tblCellMar>
        </w:tblPrEx>
        <w:tc>
          <w:tcPr>
            <w:tcW w:w="303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Железобетонные изделия</w:t>
            </w:r>
          </w:p>
        </w:tc>
        <w:tc>
          <w:tcPr>
            <w:tcW w:w="105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1 082</w:t>
            </w:r>
          </w:p>
        </w:tc>
        <w:tc>
          <w:tcPr>
            <w:tcW w:w="91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369</w:t>
            </w:r>
          </w:p>
        </w:tc>
        <w:tc>
          <w:tcPr>
            <w:tcW w:w="94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303</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303</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986</w:t>
            </w:r>
          </w:p>
        </w:tc>
        <w:tc>
          <w:tcPr>
            <w:tcW w:w="102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-96</w:t>
            </w:r>
          </w:p>
        </w:tc>
        <w:tc>
          <w:tcPr>
            <w:tcW w:w="77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w:t>
            </w:r>
          </w:p>
        </w:tc>
      </w:tr>
      <w:tr w:rsidR="00000000">
        <w:tblPrEx>
          <w:tblCellMar>
            <w:top w:w="0" w:type="dxa"/>
            <w:bottom w:w="0" w:type="dxa"/>
          </w:tblCellMar>
        </w:tblPrEx>
        <w:tc>
          <w:tcPr>
            <w:tcW w:w="303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Услуги по обслуживанию</w:t>
            </w:r>
          </w:p>
        </w:tc>
        <w:tc>
          <w:tcPr>
            <w:tcW w:w="105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79 939</w:t>
            </w:r>
          </w:p>
        </w:tc>
        <w:tc>
          <w:tcPr>
            <w:tcW w:w="91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57 433</w:t>
            </w:r>
          </w:p>
        </w:tc>
        <w:tc>
          <w:tcPr>
            <w:tcW w:w="94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54 352</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59 052</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64 622</w:t>
            </w:r>
          </w:p>
        </w:tc>
        <w:tc>
          <w:tcPr>
            <w:tcW w:w="102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-15 317</w:t>
            </w:r>
          </w:p>
        </w:tc>
        <w:tc>
          <w:tcPr>
            <w:tcW w:w="77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w:t>
            </w:r>
          </w:p>
        </w:tc>
      </w:tr>
      <w:tr w:rsidR="00000000">
        <w:tblPrEx>
          <w:tblCellMar>
            <w:top w:w="0" w:type="dxa"/>
            <w:bottom w:w="0" w:type="dxa"/>
          </w:tblCellMar>
        </w:tblPrEx>
        <w:tc>
          <w:tcPr>
            <w:tcW w:w="9571" w:type="dxa"/>
            <w:gridSpan w:val="8"/>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Общепроизводственные участки</w:t>
            </w:r>
          </w:p>
        </w:tc>
      </w:tr>
      <w:tr w:rsidR="00000000">
        <w:tblPrEx>
          <w:tblCellMar>
            <w:top w:w="0" w:type="dxa"/>
            <w:bottom w:w="0" w:type="dxa"/>
          </w:tblCellMar>
        </w:tblPrEx>
        <w:tc>
          <w:tcPr>
            <w:tcW w:w="303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Технологические услуги</w:t>
            </w:r>
          </w:p>
        </w:tc>
        <w:tc>
          <w:tcPr>
            <w:tcW w:w="105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53225</w:t>
            </w:r>
          </w:p>
        </w:tc>
        <w:tc>
          <w:tcPr>
            <w:tcW w:w="91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54573</w:t>
            </w:r>
          </w:p>
        </w:tc>
        <w:tc>
          <w:tcPr>
            <w:tcW w:w="94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53976</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59241</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48308</w:t>
            </w:r>
          </w:p>
        </w:tc>
        <w:tc>
          <w:tcPr>
            <w:tcW w:w="102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-4 917</w:t>
            </w:r>
          </w:p>
        </w:tc>
        <w:tc>
          <w:tcPr>
            <w:tcW w:w="77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w:t>
            </w:r>
          </w:p>
        </w:tc>
      </w:tr>
      <w:tr w:rsidR="00000000">
        <w:tblPrEx>
          <w:tblCellMar>
            <w:top w:w="0" w:type="dxa"/>
            <w:bottom w:w="0" w:type="dxa"/>
          </w:tblCellMar>
        </w:tblPrEx>
        <w:tc>
          <w:tcPr>
            <w:tcW w:w="303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Итого</w:t>
            </w:r>
          </w:p>
        </w:tc>
        <w:tc>
          <w:tcPr>
            <w:tcW w:w="105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517 303</w:t>
            </w:r>
          </w:p>
        </w:tc>
        <w:tc>
          <w:tcPr>
            <w:tcW w:w="91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480 461</w:t>
            </w:r>
          </w:p>
        </w:tc>
        <w:tc>
          <w:tcPr>
            <w:tcW w:w="94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496 955</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556 834</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591 315</w:t>
            </w:r>
          </w:p>
        </w:tc>
        <w:tc>
          <w:tcPr>
            <w:tcW w:w="102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41 300</w:t>
            </w:r>
          </w:p>
        </w:tc>
        <w:tc>
          <w:tcPr>
            <w:tcW w:w="77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lastRenderedPageBreak/>
        <w:t>Эта тенденция в первую очередь свидетельствует о том, что происходит модернизация производства. Увеличение потребности в бетонах и растворах свидетельствует об изменениях инфр</w:t>
      </w:r>
      <w:r>
        <w:rPr>
          <w:rFonts w:ascii="Times New Roman CYR" w:hAnsi="Times New Roman CYR" w:cs="Times New Roman CYR"/>
          <w:noProof/>
          <w:color w:val="000000"/>
          <w:sz w:val="28"/>
          <w:szCs w:val="28"/>
        </w:rPr>
        <w:t xml:space="preserve">аструктуры, и если говорить о том, что большой объем идет на реализацию, можно так же подчеркнуть динамичность развития инфраструктуры города.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Увеличение объемов по производству металлоконструкций во второй раз свидетельствует об изменении технологии комб</w:t>
      </w:r>
      <w:r>
        <w:rPr>
          <w:rFonts w:ascii="Times New Roman CYR" w:hAnsi="Times New Roman CYR" w:cs="Times New Roman CYR"/>
          <w:noProof/>
          <w:color w:val="000000"/>
          <w:sz w:val="28"/>
          <w:szCs w:val="28"/>
        </w:rPr>
        <w:t>ината. Напротив внутренние услуги по обслуживанию участков Домнаремонт направлены на снижение, так же как и технологические, в связи с этим можно подчеркнуть, что происходят внутренние преобразования, направленные на снижение себестоимости.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Численность пер</w:t>
      </w:r>
      <w:r>
        <w:rPr>
          <w:rFonts w:ascii="Times New Roman CYR" w:hAnsi="Times New Roman CYR" w:cs="Times New Roman CYR"/>
          <w:noProof/>
          <w:color w:val="000000"/>
          <w:sz w:val="28"/>
          <w:szCs w:val="28"/>
        </w:rPr>
        <w:t>сонала увеличилась на 14% после периода присоединения Домнаремонт в структуру ЧерМК, что говорит об увеличении объемов работ, вложения средств в основные средства комбината и как следствие износу оборудования и изменение технологии производства (таблица 2.</w:t>
      </w:r>
      <w:r>
        <w:rPr>
          <w:rFonts w:ascii="Times New Roman CYR" w:hAnsi="Times New Roman CYR" w:cs="Times New Roman CYR"/>
          <w:noProof/>
          <w:color w:val="000000"/>
          <w:sz w:val="28"/>
          <w:szCs w:val="28"/>
        </w:rPr>
        <w:t>7).</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Таблица 2.7 - Состав трудовых ресурсов Домнаремонт</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2537"/>
        <w:gridCol w:w="1126"/>
        <w:gridCol w:w="986"/>
        <w:gridCol w:w="984"/>
        <w:gridCol w:w="984"/>
        <w:gridCol w:w="986"/>
        <w:gridCol w:w="1126"/>
        <w:gridCol w:w="842"/>
      </w:tblGrid>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Показатель</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2014 год</w:t>
            </w:r>
          </w:p>
        </w:tc>
        <w:tc>
          <w:tcPr>
            <w:tcW w:w="197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2015 год</w:t>
            </w:r>
          </w:p>
        </w:tc>
        <w:tc>
          <w:tcPr>
            <w:tcW w:w="197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2016 год</w:t>
            </w:r>
          </w:p>
        </w:tc>
        <w:tc>
          <w:tcPr>
            <w:tcW w:w="1968"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Изменение 2016 г. к 2014 г.</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чел.</w:t>
            </w:r>
          </w:p>
        </w:tc>
        <w:tc>
          <w:tcPr>
            <w:tcW w:w="84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Основные участки</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508</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564</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585</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611</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588</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80</w:t>
            </w:r>
          </w:p>
        </w:tc>
        <w:tc>
          <w:tcPr>
            <w:tcW w:w="84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Вспомогательные участки</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112</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115</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115</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130</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129</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w:t>
            </w:r>
          </w:p>
        </w:tc>
        <w:tc>
          <w:tcPr>
            <w:tcW w:w="84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Общепроизводственные участки</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53</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56</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57</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w:t>
            </w:r>
          </w:p>
        </w:tc>
        <w:tc>
          <w:tcPr>
            <w:tcW w:w="84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Управление</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37</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37</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37</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35</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35</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w:t>
            </w:r>
          </w:p>
        </w:tc>
        <w:tc>
          <w:tcPr>
            <w:tcW w:w="84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Итого</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710</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775</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793</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833</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811</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101</w:t>
            </w:r>
          </w:p>
        </w:tc>
        <w:tc>
          <w:tcPr>
            <w:tcW w:w="84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Так для проведения работ по реконструкции узлов и агрегатов комбината увеличение численности составило 80 человек, для изготовления проду</w:t>
      </w:r>
      <w:r>
        <w:rPr>
          <w:rFonts w:ascii="Times New Roman CYR" w:hAnsi="Times New Roman CYR" w:cs="Times New Roman CYR"/>
          <w:noProof/>
          <w:color w:val="000000"/>
          <w:sz w:val="28"/>
          <w:szCs w:val="28"/>
        </w:rPr>
        <w:t xml:space="preserve">кции и оказания услуг по созданию условий выполнения данных работ - 17 человек, для организации технологии производства - 6 человек.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Стоимость основных производственных фондов возросла на 105 463 тыс. </w:t>
      </w:r>
      <w:r>
        <w:rPr>
          <w:rFonts w:ascii="Times New Roman CYR" w:hAnsi="Times New Roman CYR" w:cs="Times New Roman CYR"/>
          <w:noProof/>
          <w:color w:val="000000"/>
          <w:sz w:val="28"/>
          <w:szCs w:val="28"/>
        </w:rPr>
        <w:lastRenderedPageBreak/>
        <w:t>руб., при чем увеличение данного показателя пришлось н</w:t>
      </w:r>
      <w:r>
        <w:rPr>
          <w:rFonts w:ascii="Times New Roman CYR" w:hAnsi="Times New Roman CYR" w:cs="Times New Roman CYR"/>
          <w:noProof/>
          <w:color w:val="000000"/>
          <w:sz w:val="28"/>
          <w:szCs w:val="28"/>
        </w:rPr>
        <w:t>а 2 квартал 2015 и 2016 года, это обусловлено стратегией компании в области перевода основных средств ОАО «Домнаремонт» в структуру комбината. Стоимость оборотного капитала так же указывает на стратегические преобразования, все материалы, которые ранее был</w:t>
      </w:r>
      <w:r>
        <w:rPr>
          <w:rFonts w:ascii="Times New Roman CYR" w:hAnsi="Times New Roman CYR" w:cs="Times New Roman CYR"/>
          <w:noProof/>
          <w:color w:val="000000"/>
          <w:sz w:val="28"/>
          <w:szCs w:val="28"/>
        </w:rPr>
        <w:t>и в ОАО «Домнаремонт» и влияли на ее показатели, на ЧерМК переведены в складское хозяйство всего комбината и выведено из показателей Домнаремонт.</w:t>
      </w:r>
    </w:p>
    <w:p w:rsidR="00000000" w:rsidRDefault="00267EC3">
      <w:pPr>
        <w:widowControl w:val="0"/>
        <w:tabs>
          <w:tab w:val="right" w:pos="0"/>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Следовательно, можно сделать вывод о том, что в результате производственной деятельности Домнаремонт комбинат </w:t>
      </w:r>
      <w:r>
        <w:rPr>
          <w:rFonts w:ascii="Times New Roman CYR" w:hAnsi="Times New Roman CYR" w:cs="Times New Roman CYR"/>
          <w:noProof/>
          <w:color w:val="000000"/>
          <w:sz w:val="28"/>
          <w:szCs w:val="28"/>
        </w:rPr>
        <w:t>теряет часть прибыли. Это в первую очередь обусловлено снижением прибыли и рентабельности продаж к концу анализируемого периода на 7%. В следующем разделе мы рассмотрим более детально формирование себестоимости МВЗ Домнаремонт и выявим факторы, требующие к</w:t>
      </w:r>
      <w:r>
        <w:rPr>
          <w:rFonts w:ascii="Times New Roman CYR" w:hAnsi="Times New Roman CYR" w:cs="Times New Roman CYR"/>
          <w:noProof/>
          <w:color w:val="000000"/>
          <w:sz w:val="28"/>
          <w:szCs w:val="28"/>
        </w:rPr>
        <w:t>оррегатив.</w:t>
      </w:r>
    </w:p>
    <w:p w:rsidR="00000000" w:rsidRDefault="00267EC3">
      <w:pPr>
        <w:widowControl w:val="0"/>
        <w:tabs>
          <w:tab w:val="right" w:pos="0"/>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2.3</w:t>
      </w:r>
      <w:r>
        <w:rPr>
          <w:rFonts w:ascii="Times New Roman CYR" w:hAnsi="Times New Roman CYR" w:cs="Times New Roman CYR"/>
          <w:noProof/>
          <w:color w:val="000000"/>
          <w:sz w:val="28"/>
          <w:szCs w:val="28"/>
        </w:rPr>
        <w:tab/>
        <w:t>Анализ формирования и управления затратами</w:t>
      </w: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Учет всех затрат с 01.03.2012 года велся с применением автоматизированной системы ЕRPSAPR\3 (далее SAP), и в соответствии с действующим российским законодательством о бухгалтерском учете на основа</w:t>
      </w:r>
      <w:r>
        <w:rPr>
          <w:rFonts w:ascii="Times New Roman CYR" w:hAnsi="Times New Roman CYR" w:cs="Times New Roman CYR"/>
          <w:noProof/>
          <w:color w:val="000000"/>
          <w:sz w:val="28"/>
          <w:szCs w:val="28"/>
        </w:rPr>
        <w:t>нии учетной политики для целей бухгалтерского учета. В соответствии с Законом, все хозяйственные операции, производимые предприятием, оформляются оправдательными документами, на основании которых ведется бухгалтерский учет.</w:t>
      </w: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Порядок учета затрат для Домнаре</w:t>
      </w:r>
      <w:r>
        <w:rPr>
          <w:rFonts w:ascii="Times New Roman CYR" w:hAnsi="Times New Roman CYR" w:cs="Times New Roman CYR"/>
          <w:noProof/>
          <w:color w:val="000000"/>
          <w:sz w:val="28"/>
          <w:szCs w:val="28"/>
        </w:rPr>
        <w:t>монт определяет АО «Северсталь-Менеджмент». АО «Северсталь-менеджмент» имеет в своей структуре отдел контроллинга, который является наблюдателем за структурными единицами всего комбината. Для Домнаремонт данный порядок включает в себя учет затрат по местам</w:t>
      </w:r>
      <w:r>
        <w:rPr>
          <w:rFonts w:ascii="Times New Roman CYR" w:hAnsi="Times New Roman CYR" w:cs="Times New Roman CYR"/>
          <w:noProof/>
          <w:color w:val="000000"/>
          <w:sz w:val="28"/>
          <w:szCs w:val="28"/>
        </w:rPr>
        <w:t xml:space="preserve"> их возникновения (центры затрат), учет </w:t>
      </w:r>
      <w:r>
        <w:rPr>
          <w:rFonts w:ascii="Times New Roman CYR" w:hAnsi="Times New Roman CYR" w:cs="Times New Roman CYR"/>
          <w:noProof/>
          <w:color w:val="000000"/>
          <w:sz w:val="28"/>
          <w:szCs w:val="28"/>
        </w:rPr>
        <w:lastRenderedPageBreak/>
        <w:t>затрат по заказам, учет затрат по проектам, калькуляцию затрат, контроль прибыльности (результатов), контроль мест возникновения прибыли (центров прибыли).В качестве объектов учета используются технологические заказы</w:t>
      </w:r>
      <w:r>
        <w:rPr>
          <w:rFonts w:ascii="Times New Roman CYR" w:hAnsi="Times New Roman CYR" w:cs="Times New Roman CYR"/>
          <w:noProof/>
          <w:color w:val="000000"/>
          <w:sz w:val="28"/>
          <w:szCs w:val="28"/>
        </w:rPr>
        <w:t xml:space="preserve">. </w:t>
      </w: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Целью работы Домнаремонт является работы по модернизации, реконструкции, ремонту, строительству, монтажу объектов основных средств, числящихся на балансе предприятия, по инвестиционным программам и бюджетам Северсталь, которые получили название СПП-элем</w:t>
      </w:r>
      <w:r>
        <w:rPr>
          <w:rFonts w:ascii="Times New Roman CYR" w:hAnsi="Times New Roman CYR" w:cs="Times New Roman CYR"/>
          <w:noProof/>
          <w:color w:val="000000"/>
          <w:sz w:val="28"/>
          <w:szCs w:val="28"/>
        </w:rPr>
        <w:t>ент. Порядок учета затрат представлен на рисунке 2.8. Затраты СПП-элементов включают в себя прямые и косвенные затраты. Прямые и косвенные затраты для СПП-элементов формируются в Домнаремонт на основных производственных, вспомогательных и общепроизводствен</w:t>
      </w:r>
      <w:r>
        <w:rPr>
          <w:rFonts w:ascii="Times New Roman CYR" w:hAnsi="Times New Roman CYR" w:cs="Times New Roman CYR"/>
          <w:noProof/>
          <w:color w:val="000000"/>
          <w:sz w:val="28"/>
          <w:szCs w:val="28"/>
        </w:rPr>
        <w:t>ных участках, получившими название МВЗ (место возникновения затрат).</w:t>
      </w: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Рисунок 2.8 - Порядок учета затрат на СПП-элементах</w:t>
      </w: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Прямые затраты СПП-элементов (готовая продукция вспомогательных участков: металлоконструкции ремонтно-изготовительного уча</w:t>
      </w:r>
      <w:r>
        <w:rPr>
          <w:rFonts w:ascii="Times New Roman CYR" w:hAnsi="Times New Roman CYR" w:cs="Times New Roman CYR"/>
          <w:noProof/>
          <w:color w:val="000000"/>
          <w:sz w:val="28"/>
          <w:szCs w:val="28"/>
        </w:rPr>
        <w:t xml:space="preserve">стка, бетоны и </w:t>
      </w:r>
      <w:r>
        <w:rPr>
          <w:rFonts w:ascii="Times New Roman CYR" w:hAnsi="Times New Roman CYR" w:cs="Times New Roman CYR"/>
          <w:noProof/>
          <w:color w:val="000000"/>
          <w:sz w:val="28"/>
          <w:szCs w:val="28"/>
        </w:rPr>
        <w:lastRenderedPageBreak/>
        <w:t>растворы бетонно-растворного участка), учитываются в РР-заказах. Косвенные затраты (услуги по демонтажу, монтажу, ремонту, разработку документации) учитываются на МВЗ основных и общепроизводственных участков, обеспечивающих технологию.</w:t>
      </w: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Для в</w:t>
      </w:r>
      <w:r>
        <w:rPr>
          <w:rFonts w:ascii="Times New Roman CYR" w:hAnsi="Times New Roman CYR" w:cs="Times New Roman CYR"/>
          <w:noProof/>
          <w:color w:val="000000"/>
          <w:sz w:val="28"/>
          <w:szCs w:val="28"/>
        </w:rPr>
        <w:t>ыполнения СПП-элементов формируются затраты, связанные с созданием условий функционирования всех МВЗ. Исполнителями данных условий являются участки вспомогательного сектора: участок технического обслуживания и участок механизации. Данные участки пользуются</w:t>
      </w:r>
      <w:r>
        <w:rPr>
          <w:rFonts w:ascii="Times New Roman CYR" w:hAnsi="Times New Roman CYR" w:cs="Times New Roman CYR"/>
          <w:noProof/>
          <w:color w:val="000000"/>
          <w:sz w:val="28"/>
          <w:szCs w:val="28"/>
        </w:rPr>
        <w:t xml:space="preserve"> в своем учете ТОРО-заказами (ремонт оборудования для производства работ) и СО-заказы (услуги по предоставлению техники).</w:t>
      </w: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Ввиду вышесказанного проведем анализ прямых и косвенных затрат СПП-элементов и выявим направления для принятия корректирующих мероприя</w:t>
      </w:r>
      <w:r>
        <w:rPr>
          <w:rFonts w:ascii="Times New Roman CYR" w:hAnsi="Times New Roman CYR" w:cs="Times New Roman CYR"/>
          <w:noProof/>
          <w:color w:val="000000"/>
          <w:sz w:val="28"/>
          <w:szCs w:val="28"/>
        </w:rPr>
        <w:t>тий.</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Домнаремонт в лице основных производственных участков в схеме распределения затрат является носителем косвенных затрат СПП-элементов. Рассмотрим состав косвенных затрат объектов и схему их формирования. Участки не получают прибыли в денежном эквивален</w:t>
      </w:r>
      <w:r>
        <w:rPr>
          <w:rFonts w:ascii="Times New Roman CYR" w:hAnsi="Times New Roman CYR" w:cs="Times New Roman CYR"/>
          <w:noProof/>
          <w:color w:val="000000"/>
          <w:sz w:val="28"/>
          <w:szCs w:val="28"/>
        </w:rPr>
        <w:t>те, поэтому говорить о рентабельности производства не представляется возможным. Основные показатели деятельности участков представлены в приложении 5, состав себестоимости в таблице 2.8.</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Таблица 2.8 - Состав себестоимости основных участков (косвенных затр</w:t>
      </w:r>
      <w:r>
        <w:rPr>
          <w:rFonts w:ascii="Times New Roman CYR" w:hAnsi="Times New Roman CYR" w:cs="Times New Roman CYR"/>
          <w:noProof/>
          <w:color w:val="000000"/>
          <w:sz w:val="28"/>
          <w:szCs w:val="28"/>
        </w:rPr>
        <w:t>ат СПП-элементов)</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2744"/>
        <w:gridCol w:w="1025"/>
        <w:gridCol w:w="973"/>
        <w:gridCol w:w="975"/>
        <w:gridCol w:w="973"/>
        <w:gridCol w:w="975"/>
        <w:gridCol w:w="1065"/>
        <w:gridCol w:w="841"/>
      </w:tblGrid>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Статья затрат</w:t>
            </w:r>
          </w:p>
        </w:tc>
        <w:tc>
          <w:tcPr>
            <w:tcW w:w="10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2014 год</w:t>
            </w:r>
          </w:p>
        </w:tc>
        <w:tc>
          <w:tcPr>
            <w:tcW w:w="1948"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2015 год</w:t>
            </w:r>
          </w:p>
        </w:tc>
        <w:tc>
          <w:tcPr>
            <w:tcW w:w="1948"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2016 год</w:t>
            </w:r>
          </w:p>
        </w:tc>
        <w:tc>
          <w:tcPr>
            <w:tcW w:w="190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Изменение 2016 г. к 2014 г.</w:t>
            </w:r>
          </w:p>
        </w:tc>
      </w:tr>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0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9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9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9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9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106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тыс. руб.</w:t>
            </w:r>
          </w:p>
        </w:tc>
        <w:tc>
          <w:tcPr>
            <w:tcW w:w="84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w:t>
            </w:r>
          </w:p>
        </w:tc>
      </w:tr>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Материалы</w:t>
            </w:r>
          </w:p>
        </w:tc>
        <w:tc>
          <w:tcPr>
            <w:tcW w:w="10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4805</w:t>
            </w:r>
          </w:p>
        </w:tc>
        <w:tc>
          <w:tcPr>
            <w:tcW w:w="9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12225</w:t>
            </w:r>
          </w:p>
        </w:tc>
        <w:tc>
          <w:tcPr>
            <w:tcW w:w="9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21019</w:t>
            </w:r>
          </w:p>
        </w:tc>
        <w:tc>
          <w:tcPr>
            <w:tcW w:w="9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15117</w:t>
            </w:r>
          </w:p>
        </w:tc>
        <w:tc>
          <w:tcPr>
            <w:tcW w:w="9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20912</w:t>
            </w:r>
          </w:p>
        </w:tc>
        <w:tc>
          <w:tcPr>
            <w:tcW w:w="106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16107</w:t>
            </w:r>
          </w:p>
        </w:tc>
        <w:tc>
          <w:tcPr>
            <w:tcW w:w="84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335</w:t>
            </w:r>
          </w:p>
        </w:tc>
      </w:tr>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Энергоресурсы</w:t>
            </w:r>
          </w:p>
        </w:tc>
        <w:tc>
          <w:tcPr>
            <w:tcW w:w="10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470</w:t>
            </w:r>
          </w:p>
        </w:tc>
        <w:tc>
          <w:tcPr>
            <w:tcW w:w="9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356</w:t>
            </w:r>
          </w:p>
        </w:tc>
        <w:tc>
          <w:tcPr>
            <w:tcW w:w="9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408</w:t>
            </w:r>
          </w:p>
        </w:tc>
        <w:tc>
          <w:tcPr>
            <w:tcW w:w="9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172</w:t>
            </w:r>
          </w:p>
        </w:tc>
        <w:tc>
          <w:tcPr>
            <w:tcW w:w="9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249</w:t>
            </w:r>
          </w:p>
        </w:tc>
        <w:tc>
          <w:tcPr>
            <w:tcW w:w="106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-221</w:t>
            </w:r>
          </w:p>
        </w:tc>
        <w:tc>
          <w:tcPr>
            <w:tcW w:w="84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-47</w:t>
            </w:r>
          </w:p>
        </w:tc>
      </w:tr>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Оплата труда</w:t>
            </w:r>
          </w:p>
        </w:tc>
        <w:tc>
          <w:tcPr>
            <w:tcW w:w="10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153949</w:t>
            </w:r>
          </w:p>
        </w:tc>
        <w:tc>
          <w:tcPr>
            <w:tcW w:w="9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158139</w:t>
            </w:r>
          </w:p>
        </w:tc>
        <w:tc>
          <w:tcPr>
            <w:tcW w:w="9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157065</w:t>
            </w:r>
          </w:p>
        </w:tc>
        <w:tc>
          <w:tcPr>
            <w:tcW w:w="9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189740</w:t>
            </w:r>
          </w:p>
        </w:tc>
        <w:tc>
          <w:tcPr>
            <w:tcW w:w="9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165975</w:t>
            </w:r>
          </w:p>
        </w:tc>
        <w:tc>
          <w:tcPr>
            <w:tcW w:w="106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12027</w:t>
            </w:r>
          </w:p>
        </w:tc>
        <w:tc>
          <w:tcPr>
            <w:tcW w:w="84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w:t>
            </w:r>
          </w:p>
        </w:tc>
      </w:tr>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Страховые взносы</w:t>
            </w:r>
          </w:p>
        </w:tc>
        <w:tc>
          <w:tcPr>
            <w:tcW w:w="10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55637</w:t>
            </w:r>
          </w:p>
        </w:tc>
        <w:tc>
          <w:tcPr>
            <w:tcW w:w="9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58681</w:t>
            </w:r>
          </w:p>
        </w:tc>
        <w:tc>
          <w:tcPr>
            <w:tcW w:w="9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54736</w:t>
            </w:r>
          </w:p>
        </w:tc>
        <w:tc>
          <w:tcPr>
            <w:tcW w:w="9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66627</w:t>
            </w:r>
          </w:p>
        </w:tc>
        <w:tc>
          <w:tcPr>
            <w:tcW w:w="9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56747</w:t>
            </w:r>
          </w:p>
        </w:tc>
        <w:tc>
          <w:tcPr>
            <w:tcW w:w="106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1109</w:t>
            </w:r>
          </w:p>
        </w:tc>
        <w:tc>
          <w:tcPr>
            <w:tcW w:w="84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w:t>
            </w:r>
          </w:p>
        </w:tc>
      </w:tr>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Медицинское страхование</w:t>
            </w:r>
          </w:p>
        </w:tc>
        <w:tc>
          <w:tcPr>
            <w:tcW w:w="10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3051</w:t>
            </w:r>
          </w:p>
        </w:tc>
        <w:tc>
          <w:tcPr>
            <w:tcW w:w="9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3495</w:t>
            </w:r>
          </w:p>
        </w:tc>
        <w:tc>
          <w:tcPr>
            <w:tcW w:w="9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3512</w:t>
            </w:r>
          </w:p>
        </w:tc>
        <w:tc>
          <w:tcPr>
            <w:tcW w:w="9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3663</w:t>
            </w:r>
          </w:p>
        </w:tc>
        <w:tc>
          <w:tcPr>
            <w:tcW w:w="9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3763</w:t>
            </w:r>
          </w:p>
        </w:tc>
        <w:tc>
          <w:tcPr>
            <w:tcW w:w="106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712</w:t>
            </w:r>
          </w:p>
        </w:tc>
        <w:tc>
          <w:tcPr>
            <w:tcW w:w="84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23</w:t>
            </w:r>
          </w:p>
        </w:tc>
      </w:tr>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Амортизация</w:t>
            </w:r>
          </w:p>
        </w:tc>
        <w:tc>
          <w:tcPr>
            <w:tcW w:w="10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w:t>
            </w:r>
          </w:p>
        </w:tc>
        <w:tc>
          <w:tcPr>
            <w:tcW w:w="9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w:t>
            </w:r>
          </w:p>
        </w:tc>
        <w:tc>
          <w:tcPr>
            <w:tcW w:w="9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30</w:t>
            </w:r>
          </w:p>
        </w:tc>
        <w:tc>
          <w:tcPr>
            <w:tcW w:w="9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214</w:t>
            </w:r>
          </w:p>
        </w:tc>
        <w:tc>
          <w:tcPr>
            <w:tcW w:w="9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594</w:t>
            </w:r>
          </w:p>
        </w:tc>
        <w:tc>
          <w:tcPr>
            <w:tcW w:w="106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591</w:t>
            </w:r>
          </w:p>
        </w:tc>
        <w:tc>
          <w:tcPr>
            <w:tcW w:w="84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21884</w:t>
            </w:r>
          </w:p>
        </w:tc>
      </w:tr>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Аренда </w:t>
            </w:r>
          </w:p>
        </w:tc>
        <w:tc>
          <w:tcPr>
            <w:tcW w:w="10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4098</w:t>
            </w:r>
          </w:p>
        </w:tc>
        <w:tc>
          <w:tcPr>
            <w:tcW w:w="9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2425</w:t>
            </w:r>
          </w:p>
        </w:tc>
        <w:tc>
          <w:tcPr>
            <w:tcW w:w="9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10615</w:t>
            </w:r>
          </w:p>
        </w:tc>
        <w:tc>
          <w:tcPr>
            <w:tcW w:w="9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2711</w:t>
            </w:r>
          </w:p>
        </w:tc>
        <w:tc>
          <w:tcPr>
            <w:tcW w:w="9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1490</w:t>
            </w:r>
          </w:p>
        </w:tc>
        <w:tc>
          <w:tcPr>
            <w:tcW w:w="106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-2608</w:t>
            </w:r>
          </w:p>
        </w:tc>
        <w:tc>
          <w:tcPr>
            <w:tcW w:w="84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-64</w:t>
            </w:r>
          </w:p>
        </w:tc>
      </w:tr>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lastRenderedPageBreak/>
              <w:t>Ремонтный фонд (ТОРО-заказы)</w:t>
            </w:r>
          </w:p>
        </w:tc>
        <w:tc>
          <w:tcPr>
            <w:tcW w:w="10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71</w:t>
            </w:r>
          </w:p>
        </w:tc>
        <w:tc>
          <w:tcPr>
            <w:tcW w:w="9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3516</w:t>
            </w:r>
          </w:p>
        </w:tc>
        <w:tc>
          <w:tcPr>
            <w:tcW w:w="9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7159</w:t>
            </w:r>
          </w:p>
        </w:tc>
        <w:tc>
          <w:tcPr>
            <w:tcW w:w="9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2597</w:t>
            </w:r>
          </w:p>
        </w:tc>
        <w:tc>
          <w:tcPr>
            <w:tcW w:w="9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1449</w:t>
            </w:r>
          </w:p>
        </w:tc>
        <w:tc>
          <w:tcPr>
            <w:tcW w:w="106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1378</w:t>
            </w:r>
          </w:p>
        </w:tc>
        <w:tc>
          <w:tcPr>
            <w:tcW w:w="84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1945</w:t>
            </w:r>
          </w:p>
        </w:tc>
      </w:tr>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Услуги внутренние (СО-заказы)</w:t>
            </w:r>
          </w:p>
        </w:tc>
        <w:tc>
          <w:tcPr>
            <w:tcW w:w="10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16947</w:t>
            </w:r>
          </w:p>
        </w:tc>
        <w:tc>
          <w:tcPr>
            <w:tcW w:w="9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8140</w:t>
            </w:r>
          </w:p>
        </w:tc>
        <w:tc>
          <w:tcPr>
            <w:tcW w:w="9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179</w:t>
            </w:r>
          </w:p>
        </w:tc>
        <w:tc>
          <w:tcPr>
            <w:tcW w:w="9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192</w:t>
            </w:r>
          </w:p>
        </w:tc>
        <w:tc>
          <w:tcPr>
            <w:tcW w:w="9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2770</w:t>
            </w:r>
          </w:p>
        </w:tc>
        <w:tc>
          <w:tcPr>
            <w:tcW w:w="106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-14177</w:t>
            </w:r>
          </w:p>
        </w:tc>
        <w:tc>
          <w:tcPr>
            <w:tcW w:w="84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-84</w:t>
            </w:r>
          </w:p>
        </w:tc>
      </w:tr>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Командировки</w:t>
            </w:r>
          </w:p>
        </w:tc>
        <w:tc>
          <w:tcPr>
            <w:tcW w:w="10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1 736</w:t>
            </w:r>
          </w:p>
        </w:tc>
        <w:tc>
          <w:tcPr>
            <w:tcW w:w="9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1 058</w:t>
            </w:r>
          </w:p>
        </w:tc>
        <w:tc>
          <w:tcPr>
            <w:tcW w:w="9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9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9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79</w:t>
            </w:r>
          </w:p>
        </w:tc>
        <w:tc>
          <w:tcPr>
            <w:tcW w:w="106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-1 658</w:t>
            </w:r>
          </w:p>
        </w:tc>
        <w:tc>
          <w:tcPr>
            <w:tcW w:w="84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-95</w:t>
            </w:r>
          </w:p>
        </w:tc>
      </w:tr>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Транспорт</w:t>
            </w:r>
          </w:p>
        </w:tc>
        <w:tc>
          <w:tcPr>
            <w:tcW w:w="10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186</w:t>
            </w:r>
          </w:p>
        </w:tc>
        <w:tc>
          <w:tcPr>
            <w:tcW w:w="9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652</w:t>
            </w:r>
          </w:p>
        </w:tc>
        <w:tc>
          <w:tcPr>
            <w:tcW w:w="9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2 642</w:t>
            </w:r>
          </w:p>
        </w:tc>
        <w:tc>
          <w:tcPr>
            <w:tcW w:w="9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2 092</w:t>
            </w:r>
          </w:p>
        </w:tc>
        <w:tc>
          <w:tcPr>
            <w:tcW w:w="9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2 333</w:t>
            </w:r>
          </w:p>
        </w:tc>
        <w:tc>
          <w:tcPr>
            <w:tcW w:w="106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2 146</w:t>
            </w:r>
          </w:p>
        </w:tc>
        <w:tc>
          <w:tcPr>
            <w:tcW w:w="84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1 152</w:t>
            </w:r>
          </w:p>
        </w:tc>
      </w:tr>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Прочие услуги</w:t>
            </w:r>
          </w:p>
        </w:tc>
        <w:tc>
          <w:tcPr>
            <w:tcW w:w="10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7 206</w:t>
            </w:r>
          </w:p>
        </w:tc>
        <w:tc>
          <w:tcPr>
            <w:tcW w:w="9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7 910</w:t>
            </w:r>
          </w:p>
        </w:tc>
        <w:tc>
          <w:tcPr>
            <w:tcW w:w="9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8 060</w:t>
            </w:r>
          </w:p>
        </w:tc>
        <w:tc>
          <w:tcPr>
            <w:tcW w:w="9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6 371</w:t>
            </w:r>
          </w:p>
        </w:tc>
        <w:tc>
          <w:tcPr>
            <w:tcW w:w="9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8 008</w:t>
            </w:r>
          </w:p>
        </w:tc>
        <w:tc>
          <w:tcPr>
            <w:tcW w:w="106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802</w:t>
            </w:r>
          </w:p>
        </w:tc>
        <w:tc>
          <w:tcPr>
            <w:tcW w:w="84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w:t>
            </w:r>
          </w:p>
        </w:tc>
      </w:tr>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Управленчески</w:t>
            </w:r>
            <w:r>
              <w:rPr>
                <w:rFonts w:ascii="Times New Roman CYR" w:hAnsi="Times New Roman CYR" w:cs="Times New Roman CYR"/>
                <w:noProof/>
                <w:color w:val="000000"/>
                <w:sz w:val="20"/>
                <w:szCs w:val="20"/>
              </w:rPr>
              <w:t>е затраты</w:t>
            </w:r>
          </w:p>
        </w:tc>
        <w:tc>
          <w:tcPr>
            <w:tcW w:w="10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15 747</w:t>
            </w:r>
          </w:p>
        </w:tc>
        <w:tc>
          <w:tcPr>
            <w:tcW w:w="9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20 979</w:t>
            </w:r>
          </w:p>
        </w:tc>
        <w:tc>
          <w:tcPr>
            <w:tcW w:w="9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21 750</w:t>
            </w:r>
          </w:p>
        </w:tc>
        <w:tc>
          <w:tcPr>
            <w:tcW w:w="9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23 597</w:t>
            </w:r>
          </w:p>
        </w:tc>
        <w:tc>
          <w:tcPr>
            <w:tcW w:w="9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16 431</w:t>
            </w:r>
          </w:p>
        </w:tc>
        <w:tc>
          <w:tcPr>
            <w:tcW w:w="106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684</w:t>
            </w:r>
          </w:p>
        </w:tc>
        <w:tc>
          <w:tcPr>
            <w:tcW w:w="84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w:t>
            </w:r>
          </w:p>
        </w:tc>
      </w:tr>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Общехозяйственные расходы</w:t>
            </w:r>
          </w:p>
        </w:tc>
        <w:tc>
          <w:tcPr>
            <w:tcW w:w="10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32 118</w:t>
            </w:r>
          </w:p>
        </w:tc>
        <w:tc>
          <w:tcPr>
            <w:tcW w:w="9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15 413</w:t>
            </w:r>
          </w:p>
        </w:tc>
        <w:tc>
          <w:tcPr>
            <w:tcW w:w="9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25 440</w:t>
            </w:r>
          </w:p>
        </w:tc>
        <w:tc>
          <w:tcPr>
            <w:tcW w:w="9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40 503</w:t>
            </w:r>
          </w:p>
        </w:tc>
        <w:tc>
          <w:tcPr>
            <w:tcW w:w="9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47 938</w:t>
            </w:r>
          </w:p>
        </w:tc>
        <w:tc>
          <w:tcPr>
            <w:tcW w:w="106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15 820</w:t>
            </w:r>
          </w:p>
        </w:tc>
        <w:tc>
          <w:tcPr>
            <w:tcW w:w="84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49</w:t>
            </w:r>
          </w:p>
        </w:tc>
      </w:tr>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Итого затрат</w:t>
            </w:r>
          </w:p>
        </w:tc>
        <w:tc>
          <w:tcPr>
            <w:tcW w:w="10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296 025</w:t>
            </w:r>
          </w:p>
        </w:tc>
        <w:tc>
          <w:tcPr>
            <w:tcW w:w="9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292 994</w:t>
            </w:r>
          </w:p>
        </w:tc>
        <w:tc>
          <w:tcPr>
            <w:tcW w:w="9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312 616</w:t>
            </w:r>
          </w:p>
        </w:tc>
        <w:tc>
          <w:tcPr>
            <w:tcW w:w="9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353 594</w:t>
            </w:r>
          </w:p>
        </w:tc>
        <w:tc>
          <w:tcPr>
            <w:tcW w:w="9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328 737</w:t>
            </w:r>
          </w:p>
        </w:tc>
        <w:tc>
          <w:tcPr>
            <w:tcW w:w="106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32 712</w:t>
            </w:r>
          </w:p>
        </w:tc>
        <w:tc>
          <w:tcPr>
            <w:tcW w:w="84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Данные приложения и таблицы 2.8 показывают увеличение себестоимости</w:t>
      </w:r>
      <w:r>
        <w:rPr>
          <w:rFonts w:ascii="Times New Roman CYR" w:hAnsi="Times New Roman CYR" w:cs="Times New Roman CYR"/>
          <w:noProof/>
          <w:color w:val="000000"/>
          <w:sz w:val="28"/>
          <w:szCs w:val="28"/>
        </w:rPr>
        <w:t xml:space="preserve"> участков с начала анализируемого периода на 11%, повысило затраты СПП-элементов. Среднегодовая стоимость основных производственных фондов участков возросла на 5270 тыс. руб., что говорит не о наращивании мощностей, а ошибках в учете, так как данные участк</w:t>
      </w:r>
      <w:r>
        <w:rPr>
          <w:rFonts w:ascii="Times New Roman CYR" w:hAnsi="Times New Roman CYR" w:cs="Times New Roman CYR"/>
          <w:noProof/>
          <w:color w:val="000000"/>
          <w:sz w:val="28"/>
          <w:szCs w:val="28"/>
        </w:rPr>
        <w:t>и несут затраты по работе инструментальной мастерской в статье затрат услуги. Среднегодовая стоимость оборотного капитала напротив снизилась на 28 541 тыс. руб., что во-первых, свидетельствует о наличии факта борьбы с неликвидными материалами (без движения</w:t>
      </w:r>
      <w:r>
        <w:rPr>
          <w:rFonts w:ascii="Times New Roman CYR" w:hAnsi="Times New Roman CYR" w:cs="Times New Roman CYR"/>
          <w:noProof/>
          <w:color w:val="000000"/>
          <w:sz w:val="28"/>
          <w:szCs w:val="28"/>
        </w:rPr>
        <w:t xml:space="preserve"> более одного года), во-вторых, об изменениях в учете затрат, отпуск прямых затрат под инвестиционные проекты происходит без привлечения основных производственных участков.</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Более половины себестоимости участков составляет оплата труда персонала, это вызван</w:t>
      </w:r>
      <w:r>
        <w:rPr>
          <w:rFonts w:ascii="Times New Roman CYR" w:hAnsi="Times New Roman CYR" w:cs="Times New Roman CYR"/>
          <w:noProof/>
          <w:color w:val="000000"/>
          <w:sz w:val="28"/>
          <w:szCs w:val="28"/>
        </w:rPr>
        <w:t>о увеличением численности на 16%. Также наблюдается тенденция к увеличению затрат на материалы на 16 105 тыс. руб. к концу анализируемого периода, что свидетельствует об оснащении участка средствами индивидуальной защиты, инструментом и оснасткой для участ</w:t>
      </w:r>
      <w:r>
        <w:rPr>
          <w:rFonts w:ascii="Times New Roman CYR" w:hAnsi="Times New Roman CYR" w:cs="Times New Roman CYR"/>
          <w:noProof/>
          <w:color w:val="000000"/>
          <w:sz w:val="28"/>
          <w:szCs w:val="28"/>
        </w:rPr>
        <w:t>ка, но одновременно показывает на то, что организация работы со вспомогательными участками, повышает затраты основных, которые должны пользоваться их услугами. Статьи затрат амортизация и аренда свидетельствуют о наращивание производственных мощностей осно</w:t>
      </w:r>
      <w:r>
        <w:rPr>
          <w:rFonts w:ascii="Times New Roman CYR" w:hAnsi="Times New Roman CYR" w:cs="Times New Roman CYR"/>
          <w:noProof/>
          <w:color w:val="000000"/>
          <w:sz w:val="28"/>
          <w:szCs w:val="28"/>
        </w:rPr>
        <w:t xml:space="preserve">вных производственных участков и снижении услуг по аренде оборудования, но наравне с этим, показывают, что оборудование приобретенное в 2015 году, по сравнению с 2016 приобретено не </w:t>
      </w:r>
      <w:r>
        <w:rPr>
          <w:rFonts w:ascii="Times New Roman CYR" w:hAnsi="Times New Roman CYR" w:cs="Times New Roman CYR"/>
          <w:noProof/>
          <w:color w:val="000000"/>
          <w:sz w:val="28"/>
          <w:szCs w:val="28"/>
        </w:rPr>
        <w:lastRenderedPageBreak/>
        <w:t xml:space="preserve">новое, так как ремонтный фонд участков в данные периоды имеет тенденцию к </w:t>
      </w:r>
      <w:r>
        <w:rPr>
          <w:rFonts w:ascii="Times New Roman CYR" w:hAnsi="Times New Roman CYR" w:cs="Times New Roman CYR"/>
          <w:noProof/>
          <w:color w:val="000000"/>
          <w:sz w:val="28"/>
          <w:szCs w:val="28"/>
        </w:rPr>
        <w:t xml:space="preserve">повышению по сравнению с амортизацией. Второй по величине статьей затрат в удельном весе участков являются общехозяйственные услуги, снижение данного показателя до 5,3% наблюдается в период увеличения ремонтного фонда участка, что говорит о разногласиях в </w:t>
      </w:r>
      <w:r>
        <w:rPr>
          <w:rFonts w:ascii="Times New Roman CYR" w:hAnsi="Times New Roman CYR" w:cs="Times New Roman CYR"/>
          <w:noProof/>
          <w:color w:val="000000"/>
          <w:sz w:val="28"/>
          <w:szCs w:val="28"/>
        </w:rPr>
        <w:t>политике учета затрат подразделения.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1975AB">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Microsoft Sans Serif" w:hAnsi="Microsoft Sans Serif" w:cs="Microsoft Sans Serif"/>
          <w:noProof/>
          <w:sz w:val="17"/>
          <w:szCs w:val="17"/>
        </w:rPr>
        <w:drawing>
          <wp:inline distT="0" distB="0" distL="0" distR="0">
            <wp:extent cx="4170045" cy="1447165"/>
            <wp:effectExtent l="0" t="0" r="190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srcRect/>
                    <a:stretch>
                      <a:fillRect/>
                    </a:stretch>
                  </pic:blipFill>
                  <pic:spPr bwMode="auto">
                    <a:xfrm>
                      <a:off x="0" y="0"/>
                      <a:ext cx="4170045" cy="1447165"/>
                    </a:xfrm>
                    <a:prstGeom prst="rect">
                      <a:avLst/>
                    </a:prstGeom>
                    <a:noFill/>
                    <a:ln w="9525">
                      <a:noFill/>
                      <a:miter lim="800000"/>
                      <a:headEnd/>
                      <a:tailEnd/>
                    </a:ln>
                  </pic:spPr>
                </pic:pic>
              </a:graphicData>
            </a:graphic>
          </wp:inline>
        </w:drawing>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Рисунок 2.9 - Структура затрат основных участков, косвенных затрат СПП-элементов</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Основанием распределения общехозяйственных и управленческих затрат в SAP R/3 служит количество отраб</w:t>
      </w:r>
      <w:r>
        <w:rPr>
          <w:rFonts w:ascii="Times New Roman CYR" w:hAnsi="Times New Roman CYR" w:cs="Times New Roman CYR"/>
          <w:noProof/>
          <w:color w:val="000000"/>
          <w:sz w:val="28"/>
          <w:szCs w:val="28"/>
        </w:rPr>
        <w:t xml:space="preserve">отанного времени в разрезе МВЗ. Все затраты собранные на МВЗ общехозяйственных расходов распределяются циклом по завершению отчетного периода.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Управленческие затраты поделены на два блока и увеличивают себестоимость участков в зависимости от их функционал</w:t>
      </w:r>
      <w:r>
        <w:rPr>
          <w:rFonts w:ascii="Times New Roman CYR" w:hAnsi="Times New Roman CYR" w:cs="Times New Roman CYR"/>
          <w:noProof/>
          <w:color w:val="000000"/>
          <w:sz w:val="28"/>
          <w:szCs w:val="28"/>
        </w:rPr>
        <w:t>ьного назначения. Схема распределения данных затрат представлена на рисунке 2.10.</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br w:type="page"/>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2080"/>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Рисунок 2.10 - Схема распределения общехозяйственных и управленческих затрат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МУ - монтажный участок; ММУ - механо-монтажный участок; ТРУ - трубопроводный учас</w:t>
      </w:r>
      <w:r>
        <w:rPr>
          <w:rFonts w:ascii="Times New Roman CYR" w:hAnsi="Times New Roman CYR" w:cs="Times New Roman CYR"/>
          <w:noProof/>
          <w:color w:val="000000"/>
          <w:sz w:val="28"/>
          <w:szCs w:val="28"/>
        </w:rPr>
        <w:t>ток; СМУ - строительно-монтажный участок; ЭМУ - элетро-монтажный участок; РМУ - ремонтно-монтажный участок; РИУ - ремонтно-иготовительный участок; УТО - участок технического обслуживания; УМ - участок механизации; БРУ - бетонно-растворный участок; ПАС - пу</w:t>
      </w:r>
      <w:r>
        <w:rPr>
          <w:rFonts w:ascii="Times New Roman CYR" w:hAnsi="Times New Roman CYR" w:cs="Times New Roman CYR"/>
          <w:noProof/>
          <w:color w:val="000000"/>
          <w:sz w:val="28"/>
          <w:szCs w:val="28"/>
        </w:rPr>
        <w:t>нкт аттестации сварщиков; ЛНК - лаборатория неразрушающего контроля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Удельный вес общецеховых затрат (приложение 6) составляет ремонтный фонд, что соответствует политике учета затрат. Наравне с этим хотелось бы отметить недостаток в учете, когда участки нап</w:t>
      </w:r>
      <w:r>
        <w:rPr>
          <w:rFonts w:ascii="Times New Roman CYR" w:hAnsi="Times New Roman CYR" w:cs="Times New Roman CYR"/>
          <w:noProof/>
          <w:color w:val="000000"/>
          <w:sz w:val="28"/>
          <w:szCs w:val="28"/>
        </w:rPr>
        <w:t xml:space="preserve">рямую несут затраты на амортизацию и ремонт основных средств. Так же как и у всех участков, со второго полугодия 2015 года совершена покупка основных средств, арендная плата зданий и сооружений отражена неравномерно, в связи с недостатками в </w:t>
      </w:r>
      <w:r>
        <w:rPr>
          <w:rFonts w:ascii="Times New Roman CYR" w:hAnsi="Times New Roman CYR" w:cs="Times New Roman CYR"/>
          <w:noProof/>
          <w:color w:val="000000"/>
          <w:sz w:val="28"/>
          <w:szCs w:val="28"/>
        </w:rPr>
        <w:lastRenderedPageBreak/>
        <w:t xml:space="preserve">учете. Оплата </w:t>
      </w:r>
      <w:r>
        <w:rPr>
          <w:rFonts w:ascii="Times New Roman CYR" w:hAnsi="Times New Roman CYR" w:cs="Times New Roman CYR"/>
          <w:noProof/>
          <w:color w:val="000000"/>
          <w:sz w:val="28"/>
          <w:szCs w:val="28"/>
        </w:rPr>
        <w:t>труда к концу анализируемого периода снизилась в связи с преобразованиями в структуре и перевода части персонала в число управленческих затрат. Увеличение материалов на конец 2016 года связано с недостатками в работе по отнесению затрат на ТОРО-заказы. В с</w:t>
      </w:r>
      <w:r>
        <w:rPr>
          <w:rFonts w:ascii="Times New Roman CYR" w:hAnsi="Times New Roman CYR" w:cs="Times New Roman CYR"/>
          <w:noProof/>
          <w:color w:val="000000"/>
          <w:sz w:val="28"/>
          <w:szCs w:val="28"/>
        </w:rPr>
        <w:t>вязи с политикой распределения общецеховых затрат можно сказать, если более 70% принадлежит основным производственным участкам, то они являются носителями основного рабочего времени Домнаремонт.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Состав управленческих затрат (блок производство), влияющих на</w:t>
      </w:r>
      <w:r>
        <w:rPr>
          <w:rFonts w:ascii="Times New Roman CYR" w:hAnsi="Times New Roman CYR" w:cs="Times New Roman CYR"/>
          <w:noProof/>
          <w:color w:val="000000"/>
          <w:sz w:val="28"/>
          <w:szCs w:val="28"/>
        </w:rPr>
        <w:t xml:space="preserve"> себестоимость основных и вспомогательных участков, представлен в приложении 6. Удельный вес данных затрат составляет оплата труда, в 2016 году наравне с этим ее увеличение вызвано выплатой годового вознаграждения, а также сменой состава, на протяжении все</w:t>
      </w:r>
      <w:r>
        <w:rPr>
          <w:rFonts w:ascii="Times New Roman CYR" w:hAnsi="Times New Roman CYR" w:cs="Times New Roman CYR"/>
          <w:noProof/>
          <w:color w:val="000000"/>
          <w:sz w:val="28"/>
          <w:szCs w:val="28"/>
        </w:rPr>
        <w:t>го периода численность блока производство среднесписочная численность составляла 30 человек. Аналогично с основными участками, распределение амортизации и ремонтного фонда подразделения требует пересмотра учета. Колебания в показателях ТМЦ в основном связа</w:t>
      </w:r>
      <w:r>
        <w:rPr>
          <w:rFonts w:ascii="Times New Roman CYR" w:hAnsi="Times New Roman CYR" w:cs="Times New Roman CYR"/>
          <w:noProof/>
          <w:color w:val="000000"/>
          <w:sz w:val="28"/>
          <w:szCs w:val="28"/>
        </w:rPr>
        <w:t xml:space="preserve">ны с приобретением и сменой спецодежды и средств индивидуальной защиты для персонала, колебания в услугах транспорта вызваны тем, что в составе блока существует складское хозяйство, которое пользуется услугами грузового транспорта и спецтехники. </w:t>
      </w: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Состав уп</w:t>
      </w:r>
      <w:r>
        <w:rPr>
          <w:rFonts w:ascii="Times New Roman CYR" w:hAnsi="Times New Roman CYR" w:cs="Times New Roman CYR"/>
          <w:noProof/>
          <w:color w:val="000000"/>
          <w:sz w:val="28"/>
          <w:szCs w:val="28"/>
        </w:rPr>
        <w:t>равленческих затрат (экспертный блок), влияющих на общепроизводственные участки представлен в приложении6. Присутствие каких либо затрат, которые отличали бы данное МВЗ от других нет. Единственное, что стоит отметить это присутствие затрат по ремонтному фо</w:t>
      </w:r>
      <w:r>
        <w:rPr>
          <w:rFonts w:ascii="Times New Roman CYR" w:hAnsi="Times New Roman CYR" w:cs="Times New Roman CYR"/>
          <w:noProof/>
          <w:color w:val="000000"/>
          <w:sz w:val="28"/>
          <w:szCs w:val="28"/>
        </w:rPr>
        <w:t xml:space="preserve">нду в 2015 году, и отсутствие данных затрат далее в конце анализируемого периода. Это свидетельствует о пересмотре структуры и выведении с баланса данного МВЗ оборудования.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Остальные статьи затрат имеют незначительную долю в себестоимости, поэтому какой-т</w:t>
      </w:r>
      <w:r>
        <w:rPr>
          <w:rFonts w:ascii="Times New Roman CYR" w:hAnsi="Times New Roman CYR" w:cs="Times New Roman CYR"/>
          <w:noProof/>
          <w:color w:val="000000"/>
          <w:sz w:val="28"/>
          <w:szCs w:val="28"/>
        </w:rPr>
        <w:t xml:space="preserve">о высокой роли в изменении себестоимости они не играют </w:t>
      </w:r>
      <w:r>
        <w:rPr>
          <w:rFonts w:ascii="Times New Roman CYR" w:hAnsi="Times New Roman CYR" w:cs="Times New Roman CYR"/>
          <w:noProof/>
          <w:color w:val="000000"/>
          <w:sz w:val="28"/>
          <w:szCs w:val="28"/>
        </w:rPr>
        <w:lastRenderedPageBreak/>
        <w:t>(рисунок 2.9). Соответственно можно сделать вывод, что для сокращения затрат всех инвестиционных мероприятий, проводимых силами центр Домнаремонт необходимо делать упор на соответствие планового челове</w:t>
      </w:r>
      <w:r>
        <w:rPr>
          <w:rFonts w:ascii="Times New Roman CYR" w:hAnsi="Times New Roman CYR" w:cs="Times New Roman CYR"/>
          <w:noProof/>
          <w:color w:val="000000"/>
          <w:sz w:val="28"/>
          <w:szCs w:val="28"/>
        </w:rPr>
        <w:t>ка-часа фактическому и это прямым образом зависит от руководителей рабочей группы и правильной загрузки персонала.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Домнаремонт в лице вспомогательных участков является в схеме распределения затрат носителем прямых затрат СПП-элементов и носителем части кос</w:t>
      </w:r>
      <w:r>
        <w:rPr>
          <w:rFonts w:ascii="Times New Roman CYR" w:hAnsi="Times New Roman CYR" w:cs="Times New Roman CYR"/>
          <w:noProof/>
          <w:color w:val="000000"/>
          <w:sz w:val="28"/>
          <w:szCs w:val="28"/>
        </w:rPr>
        <w:t>венных затрат МВЗ комбината, поэтому рассмотрение показателей деятельности и себестоимости вспомогательных участков в совокупности представлено в приложениях5-6, а их влияние на инвестиционные мероприятия будут рассмотрены нами поэтапно.Для бетонно-раствор</w:t>
      </w:r>
      <w:r>
        <w:rPr>
          <w:rFonts w:ascii="Times New Roman CYR" w:hAnsi="Times New Roman CYR" w:cs="Times New Roman CYR"/>
          <w:noProof/>
          <w:color w:val="000000"/>
          <w:sz w:val="28"/>
          <w:szCs w:val="28"/>
        </w:rPr>
        <w:t xml:space="preserve">ного участка, как носителя прямых затрат СПП-элементов и работающего на внешний рынок, дополнительно проведем анализ затрат на производство и реализацию продукции, факторную оценку затрат на один рубль продукции. Для ремонтно-изготовительного участка, как </w:t>
      </w:r>
      <w:r>
        <w:rPr>
          <w:rFonts w:ascii="Times New Roman CYR" w:hAnsi="Times New Roman CYR" w:cs="Times New Roman CYR"/>
          <w:noProof/>
          <w:color w:val="000000"/>
          <w:sz w:val="28"/>
          <w:szCs w:val="28"/>
        </w:rPr>
        <w:t xml:space="preserve">носителя прямых затрат СПП-элементов, проведем факторный анализ прямых и трудовых затрат. </w:t>
      </w:r>
    </w:p>
    <w:p w:rsidR="00000000" w:rsidRDefault="00267EC3">
      <w:pPr>
        <w:widowControl w:val="0"/>
        <w:tabs>
          <w:tab w:val="left" w:pos="567"/>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Показатели бетонно-растворного участка, представлены в приложении 5.</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Из данной таблицы видно, что производство продукции и выручка от реализации имеет скачкообразные</w:t>
      </w:r>
      <w:r>
        <w:rPr>
          <w:rFonts w:ascii="Times New Roman CYR" w:hAnsi="Times New Roman CYR" w:cs="Times New Roman CYR"/>
          <w:noProof/>
          <w:color w:val="000000"/>
          <w:sz w:val="28"/>
          <w:szCs w:val="28"/>
        </w:rPr>
        <w:t xml:space="preserve"> показатели, в первую очередь это связано с сезонностью материалов, выпускаемых участком. Также ярко выражены цены реализации и потребления на данную продукцию, что является отрицательным моментом при расчете рентабельности. Рентабельность имеет отрицатель</w:t>
      </w:r>
      <w:r>
        <w:rPr>
          <w:rFonts w:ascii="Times New Roman CYR" w:hAnsi="Times New Roman CYR" w:cs="Times New Roman CYR"/>
          <w:noProof/>
          <w:color w:val="000000"/>
          <w:sz w:val="28"/>
          <w:szCs w:val="28"/>
        </w:rPr>
        <w:t>ные показатели за последние четыре анализируемых периода и достигала пикового значения к концу 2015 года. В связи с этим необходимо в дальнейшем проверить необходимость данной «жертвы» и просчитать вариант купить или производить.</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Состав себестоимости всех </w:t>
      </w:r>
      <w:r>
        <w:rPr>
          <w:rFonts w:ascii="Times New Roman CYR" w:hAnsi="Times New Roman CYR" w:cs="Times New Roman CYR"/>
          <w:noProof/>
          <w:color w:val="000000"/>
          <w:sz w:val="28"/>
          <w:szCs w:val="28"/>
        </w:rPr>
        <w:t xml:space="preserve">затрат, представлен в приложении 6, свидетельствует что основные затраты связаны с ремонтом оборудования, </w:t>
      </w:r>
      <w:r>
        <w:rPr>
          <w:rFonts w:ascii="Times New Roman CYR" w:hAnsi="Times New Roman CYR" w:cs="Times New Roman CYR"/>
          <w:noProof/>
          <w:color w:val="000000"/>
          <w:sz w:val="28"/>
          <w:szCs w:val="28"/>
        </w:rPr>
        <w:lastRenderedPageBreak/>
        <w:t xml:space="preserve">необходимого для производства работ, зарплатой персонала и услугами транспорта.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При проведении факторного анализа прибыли от реализации на основе мар</w:t>
      </w:r>
      <w:r>
        <w:rPr>
          <w:rFonts w:ascii="Times New Roman CYR" w:hAnsi="Times New Roman CYR" w:cs="Times New Roman CYR"/>
          <w:noProof/>
          <w:color w:val="000000"/>
          <w:sz w:val="28"/>
          <w:szCs w:val="28"/>
        </w:rPr>
        <w:t>жинальной модели, представленном в приложении 7, можно сказать, что на снижение прибыли от реализации повлияло: снижение объемов и рост цен производства в 1 квартале 2015 года; изменение цен на материалы технологии и себестоимости продукции на протяжении в</w:t>
      </w:r>
      <w:r>
        <w:rPr>
          <w:rFonts w:ascii="Times New Roman CYR" w:hAnsi="Times New Roman CYR" w:cs="Times New Roman CYR"/>
          <w:noProof/>
          <w:color w:val="000000"/>
          <w:sz w:val="28"/>
          <w:szCs w:val="28"/>
        </w:rPr>
        <w:t>сех периодов расчета.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Анализ затрат на рубль товарной продукции (приложение 7)показывает уменьшение на 76,09 копейки, что является положительным моментом для участка, но в общем объеме реализации данный показатель незначителен. Снижение произошло в значите</w:t>
      </w:r>
      <w:r>
        <w:rPr>
          <w:rFonts w:ascii="Times New Roman CYR" w:hAnsi="Times New Roman CYR" w:cs="Times New Roman CYR"/>
          <w:noProof/>
          <w:color w:val="000000"/>
          <w:sz w:val="28"/>
          <w:szCs w:val="28"/>
        </w:rPr>
        <w:t>льной степени за счет сокращения переменных затрат на 29,39 копейки; удельного веса затрат на 10,40 копейки.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Состав РР-заказов бетонно-растворного участка, переносимых свою стоимость на СПП-элементы представлен в таблице 2.9.</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Таблица 2.9 - Состав РР-заказ</w:t>
      </w:r>
      <w:r>
        <w:rPr>
          <w:rFonts w:ascii="Times New Roman CYR" w:hAnsi="Times New Roman CYR" w:cs="Times New Roman CYR"/>
          <w:noProof/>
          <w:color w:val="000000"/>
          <w:sz w:val="28"/>
          <w:szCs w:val="28"/>
        </w:rPr>
        <w:t>ов вспомогательного участка, производящего бетоны и растворы (прямые затраты СПП-элементов)</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3013"/>
        <w:gridCol w:w="1057"/>
        <w:gridCol w:w="916"/>
        <w:gridCol w:w="916"/>
        <w:gridCol w:w="916"/>
        <w:gridCol w:w="916"/>
        <w:gridCol w:w="1063"/>
        <w:gridCol w:w="774"/>
      </w:tblGrid>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Статья затрат</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2014 год</w:t>
            </w:r>
          </w:p>
        </w:tc>
        <w:tc>
          <w:tcPr>
            <w:tcW w:w="183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2015 год</w:t>
            </w:r>
          </w:p>
        </w:tc>
        <w:tc>
          <w:tcPr>
            <w:tcW w:w="183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2016 год</w:t>
            </w:r>
          </w:p>
        </w:tc>
        <w:tc>
          <w:tcPr>
            <w:tcW w:w="1837"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Изменение 2016 г. к 2014 г.</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10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тыс. руб.</w:t>
            </w:r>
          </w:p>
        </w:tc>
        <w:tc>
          <w:tcPr>
            <w:tcW w:w="7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w:t>
            </w:r>
          </w:p>
        </w:tc>
      </w:tr>
      <w:tr w:rsidR="00000000">
        <w:tblPrEx>
          <w:tblCellMar>
            <w:top w:w="0" w:type="dxa"/>
            <w:bottom w:w="0" w:type="dxa"/>
          </w:tblCellMar>
        </w:tblPrEx>
        <w:tc>
          <w:tcPr>
            <w:tcW w:w="9571" w:type="dxa"/>
            <w:gridSpan w:val="8"/>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Прямые материалы</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Материалы</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8411</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4130</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5773</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7161</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11342</w:t>
            </w:r>
          </w:p>
        </w:tc>
        <w:tc>
          <w:tcPr>
            <w:tcW w:w="10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2 931</w:t>
            </w:r>
          </w:p>
        </w:tc>
        <w:tc>
          <w:tcPr>
            <w:tcW w:w="7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35</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Услуги (СО-заказы)</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1009</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4813</w:t>
            </w:r>
          </w:p>
        </w:tc>
        <w:tc>
          <w:tcPr>
            <w:tcW w:w="10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4 813</w:t>
            </w:r>
          </w:p>
        </w:tc>
        <w:tc>
          <w:tcPr>
            <w:tcW w:w="7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100</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Итого</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8411</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4130</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5773</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8169</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16155</w:t>
            </w:r>
          </w:p>
        </w:tc>
        <w:tc>
          <w:tcPr>
            <w:tcW w:w="10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7 744</w:t>
            </w:r>
          </w:p>
        </w:tc>
        <w:tc>
          <w:tcPr>
            <w:tcW w:w="7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92</w:t>
            </w:r>
          </w:p>
        </w:tc>
      </w:tr>
      <w:tr w:rsidR="00000000">
        <w:tblPrEx>
          <w:tblCellMar>
            <w:top w:w="0" w:type="dxa"/>
            <w:bottom w:w="0" w:type="dxa"/>
          </w:tblCellMar>
        </w:tblPrEx>
        <w:tc>
          <w:tcPr>
            <w:tcW w:w="9571" w:type="dxa"/>
            <w:gridSpan w:val="8"/>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Косвенные затраты</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Материалы</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148</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427</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75</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88</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95</w:t>
            </w:r>
          </w:p>
        </w:tc>
        <w:tc>
          <w:tcPr>
            <w:tcW w:w="10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-53</w:t>
            </w:r>
          </w:p>
        </w:tc>
        <w:tc>
          <w:tcPr>
            <w:tcW w:w="7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-36</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Энергоресурсы</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10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w:t>
            </w:r>
          </w:p>
        </w:tc>
        <w:tc>
          <w:tcPr>
            <w:tcW w:w="7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-100</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Оплата труда</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1144</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1835</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814</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856</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647</w:t>
            </w:r>
          </w:p>
        </w:tc>
        <w:tc>
          <w:tcPr>
            <w:tcW w:w="10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-497</w:t>
            </w:r>
          </w:p>
        </w:tc>
        <w:tc>
          <w:tcPr>
            <w:tcW w:w="7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-43</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Страховые взносы</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378</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599</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245</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262</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185</w:t>
            </w:r>
          </w:p>
        </w:tc>
        <w:tc>
          <w:tcPr>
            <w:tcW w:w="10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-193</w:t>
            </w:r>
          </w:p>
        </w:tc>
        <w:tc>
          <w:tcPr>
            <w:tcW w:w="7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-51</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Медицинское страхование</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23</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w:t>
            </w:r>
          </w:p>
        </w:tc>
        <w:tc>
          <w:tcPr>
            <w:tcW w:w="10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w:t>
            </w:r>
          </w:p>
        </w:tc>
        <w:tc>
          <w:tcPr>
            <w:tcW w:w="7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-42</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Амортизация</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35</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w:t>
            </w:r>
          </w:p>
        </w:tc>
        <w:tc>
          <w:tcPr>
            <w:tcW w:w="10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w:t>
            </w:r>
          </w:p>
        </w:tc>
        <w:tc>
          <w:tcPr>
            <w:tcW w:w="7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100</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Аренда </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724</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602</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142</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170</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136</w:t>
            </w:r>
          </w:p>
        </w:tc>
        <w:tc>
          <w:tcPr>
            <w:tcW w:w="10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-589</w:t>
            </w:r>
          </w:p>
        </w:tc>
        <w:tc>
          <w:tcPr>
            <w:tcW w:w="7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-81</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Ремонтный фонд (ТОРО-заказы)</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1530</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2332</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2585</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651</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1141</w:t>
            </w:r>
          </w:p>
        </w:tc>
        <w:tc>
          <w:tcPr>
            <w:tcW w:w="10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-389</w:t>
            </w:r>
          </w:p>
        </w:tc>
        <w:tc>
          <w:tcPr>
            <w:tcW w:w="7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-25</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Услуги внутренние (СО-заказы)</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1985</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1180</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593</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733</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453</w:t>
            </w:r>
          </w:p>
        </w:tc>
        <w:tc>
          <w:tcPr>
            <w:tcW w:w="10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-1 532</w:t>
            </w:r>
          </w:p>
        </w:tc>
        <w:tc>
          <w:tcPr>
            <w:tcW w:w="7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-77</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Транспорт</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650</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328</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192</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68</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354</w:t>
            </w:r>
          </w:p>
        </w:tc>
        <w:tc>
          <w:tcPr>
            <w:tcW w:w="10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-296</w:t>
            </w:r>
          </w:p>
        </w:tc>
        <w:tc>
          <w:tcPr>
            <w:tcW w:w="7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-46</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Прочие услуги</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142</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113</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71</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34</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39</w:t>
            </w:r>
          </w:p>
        </w:tc>
        <w:tc>
          <w:tcPr>
            <w:tcW w:w="10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-103</w:t>
            </w:r>
          </w:p>
        </w:tc>
        <w:tc>
          <w:tcPr>
            <w:tcW w:w="7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-73</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Общецеховые расходы</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240</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173</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127</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180</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180</w:t>
            </w:r>
          </w:p>
        </w:tc>
        <w:tc>
          <w:tcPr>
            <w:tcW w:w="10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w:t>
            </w:r>
          </w:p>
        </w:tc>
        <w:tc>
          <w:tcPr>
            <w:tcW w:w="7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-25</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Итого</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6967</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7 636</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4 881</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3 095</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3 263</w:t>
            </w:r>
          </w:p>
        </w:tc>
        <w:tc>
          <w:tcPr>
            <w:tcW w:w="10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-3 705</w:t>
            </w:r>
          </w:p>
        </w:tc>
        <w:tc>
          <w:tcPr>
            <w:tcW w:w="7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-53</w:t>
            </w:r>
          </w:p>
        </w:tc>
      </w:tr>
      <w:tr w:rsidR="00000000">
        <w:tblPrEx>
          <w:tblCellMar>
            <w:top w:w="0" w:type="dxa"/>
            <w:bottom w:w="0" w:type="dxa"/>
          </w:tblCellMar>
        </w:tblPrEx>
        <w:tc>
          <w:tcPr>
            <w:tcW w:w="9571" w:type="dxa"/>
            <w:gridSpan w:val="8"/>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lastRenderedPageBreak/>
              <w:t>РР-заказы</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Итого затрат</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15378</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11766</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10654</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11264</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19417</w:t>
            </w:r>
          </w:p>
        </w:tc>
        <w:tc>
          <w:tcPr>
            <w:tcW w:w="10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4 039</w:t>
            </w:r>
          </w:p>
        </w:tc>
        <w:tc>
          <w:tcPr>
            <w:tcW w:w="7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26</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Производство, м3</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3984</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1764</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2276</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2356</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3683</w:t>
            </w:r>
          </w:p>
        </w:tc>
        <w:tc>
          <w:tcPr>
            <w:tcW w:w="10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-301</w:t>
            </w:r>
          </w:p>
        </w:tc>
        <w:tc>
          <w:tcPr>
            <w:tcW w:w="7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Цена за м3</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3,860</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6,670</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4,681</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4,781</w:t>
            </w:r>
          </w:p>
        </w:tc>
        <w:tc>
          <w:tcPr>
            <w:tcW w:w="91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5,272</w:t>
            </w:r>
          </w:p>
        </w:tc>
        <w:tc>
          <w:tcPr>
            <w:tcW w:w="106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1,412</w:t>
            </w:r>
          </w:p>
        </w:tc>
        <w:tc>
          <w:tcPr>
            <w:tcW w:w="7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37</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По данным таблицы и анализу общих показателей участка видно, что в разрезе всех анализируемых периодов потребление продукции бетонно-растворного учас</w:t>
      </w:r>
      <w:r>
        <w:rPr>
          <w:rFonts w:ascii="Times New Roman CYR" w:hAnsi="Times New Roman CYR" w:cs="Times New Roman CYR"/>
          <w:noProof/>
          <w:color w:val="000000"/>
          <w:sz w:val="28"/>
          <w:szCs w:val="28"/>
        </w:rPr>
        <w:t xml:space="preserve">тка для СПП-элементов составляет не более 50% из всего объема выпуска и имеет тенденцию к снижению. Стоимость за м3 бетонов и растворов возросла на 37%, что вызвано увеличением прямых затрат на РР-заказах.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Состав прямых затрат РР-заказов представляет собо</w:t>
      </w:r>
      <w:r>
        <w:rPr>
          <w:rFonts w:ascii="Times New Roman CYR" w:hAnsi="Times New Roman CYR" w:cs="Times New Roman CYR"/>
          <w:noProof/>
          <w:color w:val="000000"/>
          <w:sz w:val="28"/>
          <w:szCs w:val="28"/>
        </w:rPr>
        <w:t>й материалы и услуги транспорта, перевозящего данный материал. При чем выделение услуг транспорта из косвенных затрат в прямые произошло только в 2016 году, что и привело к увеличению прямых затрат. Сами материалы используемые в технологии увеличили свои з</w:t>
      </w:r>
      <w:r>
        <w:rPr>
          <w:rFonts w:ascii="Times New Roman CYR" w:hAnsi="Times New Roman CYR" w:cs="Times New Roman CYR"/>
          <w:noProof/>
          <w:color w:val="000000"/>
          <w:sz w:val="28"/>
          <w:szCs w:val="28"/>
        </w:rPr>
        <w:t xml:space="preserve">атраты на 35%, что в основном связано с повышением цен и выбором поставщиков. На участке нет практики замены материалов, используются одни и те же поставщики, которые считают себя монополистами для данного производства. Косвенные затраты снизились на 53%, </w:t>
      </w:r>
      <w:r>
        <w:rPr>
          <w:rFonts w:ascii="Times New Roman CYR" w:hAnsi="Times New Roman CYR" w:cs="Times New Roman CYR"/>
          <w:noProof/>
          <w:color w:val="000000"/>
          <w:sz w:val="28"/>
          <w:szCs w:val="28"/>
        </w:rPr>
        <w:t xml:space="preserve">что во-первых, вызвано, снижением оплаты труда, во-вторых, переводом СО-заказов в разряд прямых затрат. </w:t>
      </w:r>
    </w:p>
    <w:p w:rsidR="00000000" w:rsidRDefault="00267EC3">
      <w:pPr>
        <w:widowControl w:val="0"/>
        <w:tabs>
          <w:tab w:val="left" w:pos="567"/>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Дальнейшее рассмотрение вспомогательных участков переносим на ремонтно-изготовительный участок, который является как и предыдущий носителем прямых затр</w:t>
      </w:r>
      <w:r>
        <w:rPr>
          <w:rFonts w:ascii="Times New Roman CYR" w:hAnsi="Times New Roman CYR" w:cs="Times New Roman CYR"/>
          <w:noProof/>
          <w:color w:val="000000"/>
          <w:sz w:val="28"/>
          <w:szCs w:val="28"/>
        </w:rPr>
        <w:t>ат основных средств ЧерМК, единственным отличием является только то, что как и основные участки РИУ не имеет выручки в денежном эквиваленте. Полная себестоимость выпущенных металлоконструкций (РР-заказы) переноситься в СПП-элементы, реализации на сторону у</w:t>
      </w:r>
      <w:r>
        <w:rPr>
          <w:rFonts w:ascii="Times New Roman CYR" w:hAnsi="Times New Roman CYR" w:cs="Times New Roman CYR"/>
          <w:noProof/>
          <w:color w:val="000000"/>
          <w:sz w:val="28"/>
          <w:szCs w:val="28"/>
        </w:rPr>
        <w:t xml:space="preserve"> участка нет.В связи с этим необходимо провести факторный анализ прямых и трудовых затрат участка, занимающих большую долю в себестоимости продукции участка.</w:t>
      </w:r>
    </w:p>
    <w:p w:rsidR="00000000" w:rsidRDefault="00267EC3">
      <w:pPr>
        <w:widowControl w:val="0"/>
        <w:tabs>
          <w:tab w:val="left" w:pos="567"/>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lastRenderedPageBreak/>
        <w:t>Состав РР-заказов ремонтно-изготовительного участка представим в таблице 2.10. По данным таблицы в</w:t>
      </w:r>
      <w:r>
        <w:rPr>
          <w:rFonts w:ascii="Times New Roman CYR" w:hAnsi="Times New Roman CYR" w:cs="Times New Roman CYR"/>
          <w:noProof/>
          <w:color w:val="000000"/>
          <w:sz w:val="28"/>
          <w:szCs w:val="28"/>
        </w:rPr>
        <w:t>идно, что идет тенденция к увеличению объемов выпуска продукции, при одновременном росте себестоимости. Рост, в первую очередь связан с увеличением прямых затрат на выпуск.</w:t>
      </w:r>
    </w:p>
    <w:p w:rsidR="00000000" w:rsidRDefault="00267EC3">
      <w:pPr>
        <w:widowControl w:val="0"/>
        <w:tabs>
          <w:tab w:val="left" w:pos="567"/>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При проведении факторного анализа прямых материальных затрат (приложение 8) можно с</w:t>
      </w:r>
      <w:r>
        <w:rPr>
          <w:rFonts w:ascii="Times New Roman CYR" w:hAnsi="Times New Roman CYR" w:cs="Times New Roman CYR"/>
          <w:noProof/>
          <w:color w:val="000000"/>
          <w:sz w:val="28"/>
          <w:szCs w:val="28"/>
        </w:rPr>
        <w:t>ообщить, что увеличение себестоимости продукции участка к концу анализируемого периода по сравнению с аналогичным периодом прошлого года вызвана увеличением стоимости материалов на одну тонну конструкции на 51%. Напротив при сравнении первого полугодий 201</w:t>
      </w:r>
      <w:r>
        <w:rPr>
          <w:rFonts w:ascii="Times New Roman CYR" w:hAnsi="Times New Roman CYR" w:cs="Times New Roman CYR"/>
          <w:noProof/>
          <w:color w:val="000000"/>
          <w:sz w:val="28"/>
          <w:szCs w:val="28"/>
        </w:rPr>
        <w:t>5 и 2016 года картина совершенно противоположная. Если учитывать тот факт, что основным поставщиком продукции для изготовления являются цеха ПАО «Северсталь» это говорит об их динамике затрат. При сравнении 2016 и 2015 года в целом можно свидетельствовать,</w:t>
      </w:r>
      <w:r>
        <w:rPr>
          <w:rFonts w:ascii="Times New Roman CYR" w:hAnsi="Times New Roman CYR" w:cs="Times New Roman CYR"/>
          <w:noProof/>
          <w:color w:val="000000"/>
          <w:sz w:val="28"/>
          <w:szCs w:val="28"/>
        </w:rPr>
        <w:t xml:space="preserve"> что цена материальных затрат выросла на 33%, а расход материала имеет тенденцию к снижению, что говорит об уменьшении брака на участке и рациональном использовании материала на участке.</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Таблица 2.10 - Состав РР-заказов вспомогательного участка, производя</w:t>
      </w:r>
      <w:r>
        <w:rPr>
          <w:rFonts w:ascii="Times New Roman CYR" w:hAnsi="Times New Roman CYR" w:cs="Times New Roman CYR"/>
          <w:noProof/>
          <w:color w:val="000000"/>
          <w:sz w:val="28"/>
          <w:szCs w:val="28"/>
        </w:rPr>
        <w:t>щего металлоконструкции и железобетонные конструкции (прямые затраты СПП-элементов)</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3013"/>
        <w:gridCol w:w="1089"/>
        <w:gridCol w:w="890"/>
        <w:gridCol w:w="915"/>
        <w:gridCol w:w="915"/>
        <w:gridCol w:w="918"/>
        <w:gridCol w:w="1107"/>
        <w:gridCol w:w="724"/>
      </w:tblGrid>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Статья затрат</w:t>
            </w:r>
          </w:p>
        </w:tc>
        <w:tc>
          <w:tcPr>
            <w:tcW w:w="108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2014 год</w:t>
            </w:r>
          </w:p>
        </w:tc>
        <w:tc>
          <w:tcPr>
            <w:tcW w:w="1805"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2015 год</w:t>
            </w:r>
          </w:p>
        </w:tc>
        <w:tc>
          <w:tcPr>
            <w:tcW w:w="1833"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2016 год</w:t>
            </w:r>
          </w:p>
        </w:tc>
        <w:tc>
          <w:tcPr>
            <w:tcW w:w="183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Изменение 2016 г. к 2014 г.</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08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89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9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110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тыс. руб.</w:t>
            </w:r>
          </w:p>
        </w:tc>
        <w:tc>
          <w:tcPr>
            <w:tcW w:w="7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w:t>
            </w:r>
          </w:p>
        </w:tc>
      </w:tr>
      <w:tr w:rsidR="00000000">
        <w:tblPrEx>
          <w:tblCellMar>
            <w:top w:w="0" w:type="dxa"/>
            <w:bottom w:w="0" w:type="dxa"/>
          </w:tblCellMar>
        </w:tblPrEx>
        <w:tc>
          <w:tcPr>
            <w:tcW w:w="9571" w:type="dxa"/>
            <w:gridSpan w:val="8"/>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Прямые материалы</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Материалы</w:t>
            </w:r>
          </w:p>
        </w:tc>
        <w:tc>
          <w:tcPr>
            <w:tcW w:w="108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16576</w:t>
            </w:r>
          </w:p>
        </w:tc>
        <w:tc>
          <w:tcPr>
            <w:tcW w:w="89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17681</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18666</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14321</w:t>
            </w:r>
          </w:p>
        </w:tc>
        <w:tc>
          <w:tcPr>
            <w:tcW w:w="9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28121</w:t>
            </w:r>
          </w:p>
        </w:tc>
        <w:tc>
          <w:tcPr>
            <w:tcW w:w="110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11 545</w:t>
            </w:r>
          </w:p>
        </w:tc>
        <w:tc>
          <w:tcPr>
            <w:tcW w:w="7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70</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Итого </w:t>
            </w:r>
          </w:p>
        </w:tc>
        <w:tc>
          <w:tcPr>
            <w:tcW w:w="108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16576</w:t>
            </w:r>
          </w:p>
        </w:tc>
        <w:tc>
          <w:tcPr>
            <w:tcW w:w="89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17681</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18666</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14321</w:t>
            </w:r>
          </w:p>
        </w:tc>
        <w:tc>
          <w:tcPr>
            <w:tcW w:w="9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28121</w:t>
            </w:r>
          </w:p>
        </w:tc>
        <w:tc>
          <w:tcPr>
            <w:tcW w:w="110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11 545</w:t>
            </w:r>
          </w:p>
        </w:tc>
        <w:tc>
          <w:tcPr>
            <w:tcW w:w="7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70</w:t>
            </w:r>
          </w:p>
        </w:tc>
      </w:tr>
      <w:tr w:rsidR="00000000">
        <w:tblPrEx>
          <w:tblCellMar>
            <w:top w:w="0" w:type="dxa"/>
            <w:bottom w:w="0" w:type="dxa"/>
          </w:tblCellMar>
        </w:tblPrEx>
        <w:tc>
          <w:tcPr>
            <w:tcW w:w="9571" w:type="dxa"/>
            <w:gridSpan w:val="8"/>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Косвенные затраты</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Материалы</w:t>
            </w:r>
          </w:p>
        </w:tc>
        <w:tc>
          <w:tcPr>
            <w:tcW w:w="108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1 104</w:t>
            </w:r>
          </w:p>
        </w:tc>
        <w:tc>
          <w:tcPr>
            <w:tcW w:w="89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9 504</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1 624</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1 152</w:t>
            </w:r>
          </w:p>
        </w:tc>
        <w:tc>
          <w:tcPr>
            <w:tcW w:w="9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1 352</w:t>
            </w:r>
          </w:p>
        </w:tc>
        <w:tc>
          <w:tcPr>
            <w:tcW w:w="110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248</w:t>
            </w:r>
          </w:p>
        </w:tc>
        <w:tc>
          <w:tcPr>
            <w:tcW w:w="7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22</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Энергоресурсы</w:t>
            </w:r>
          </w:p>
        </w:tc>
        <w:tc>
          <w:tcPr>
            <w:tcW w:w="108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w:t>
            </w:r>
          </w:p>
        </w:tc>
        <w:tc>
          <w:tcPr>
            <w:tcW w:w="89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9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21</w:t>
            </w:r>
          </w:p>
        </w:tc>
        <w:tc>
          <w:tcPr>
            <w:tcW w:w="110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w:t>
            </w:r>
          </w:p>
        </w:tc>
        <w:tc>
          <w:tcPr>
            <w:tcW w:w="7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Оплата труда</w:t>
            </w:r>
          </w:p>
        </w:tc>
        <w:tc>
          <w:tcPr>
            <w:tcW w:w="108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11 538</w:t>
            </w:r>
          </w:p>
        </w:tc>
        <w:tc>
          <w:tcPr>
            <w:tcW w:w="89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12 175</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11 458</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12 528</w:t>
            </w:r>
          </w:p>
        </w:tc>
        <w:tc>
          <w:tcPr>
            <w:tcW w:w="9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13 180</w:t>
            </w:r>
          </w:p>
        </w:tc>
        <w:tc>
          <w:tcPr>
            <w:tcW w:w="110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1 642</w:t>
            </w:r>
          </w:p>
        </w:tc>
        <w:tc>
          <w:tcPr>
            <w:tcW w:w="7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Страховые взносы</w:t>
            </w:r>
          </w:p>
        </w:tc>
        <w:tc>
          <w:tcPr>
            <w:tcW w:w="108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3 965</w:t>
            </w:r>
          </w:p>
        </w:tc>
        <w:tc>
          <w:tcPr>
            <w:tcW w:w="89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4 264</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3 882</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4 251</w:t>
            </w:r>
          </w:p>
        </w:tc>
        <w:tc>
          <w:tcPr>
            <w:tcW w:w="9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4 430</w:t>
            </w:r>
          </w:p>
        </w:tc>
        <w:tc>
          <w:tcPr>
            <w:tcW w:w="110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465</w:t>
            </w:r>
          </w:p>
        </w:tc>
        <w:tc>
          <w:tcPr>
            <w:tcW w:w="7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ДМС</w:t>
            </w:r>
          </w:p>
        </w:tc>
        <w:tc>
          <w:tcPr>
            <w:tcW w:w="108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231</w:t>
            </w:r>
          </w:p>
        </w:tc>
        <w:tc>
          <w:tcPr>
            <w:tcW w:w="89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278</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279</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310</w:t>
            </w:r>
          </w:p>
        </w:tc>
        <w:tc>
          <w:tcPr>
            <w:tcW w:w="9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319</w:t>
            </w:r>
          </w:p>
        </w:tc>
        <w:tc>
          <w:tcPr>
            <w:tcW w:w="110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88</w:t>
            </w:r>
          </w:p>
        </w:tc>
        <w:tc>
          <w:tcPr>
            <w:tcW w:w="7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38</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Амортизация</w:t>
            </w:r>
          </w:p>
        </w:tc>
        <w:tc>
          <w:tcPr>
            <w:tcW w:w="108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89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81</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596</w:t>
            </w:r>
          </w:p>
        </w:tc>
        <w:tc>
          <w:tcPr>
            <w:tcW w:w="9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604</w:t>
            </w:r>
          </w:p>
        </w:tc>
        <w:tc>
          <w:tcPr>
            <w:tcW w:w="110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604</w:t>
            </w:r>
          </w:p>
        </w:tc>
        <w:tc>
          <w:tcPr>
            <w:tcW w:w="7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100</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Аренда </w:t>
            </w:r>
          </w:p>
        </w:tc>
        <w:tc>
          <w:tcPr>
            <w:tcW w:w="108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1 627</w:t>
            </w:r>
          </w:p>
        </w:tc>
        <w:tc>
          <w:tcPr>
            <w:tcW w:w="89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987</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482</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687</w:t>
            </w:r>
          </w:p>
        </w:tc>
        <w:tc>
          <w:tcPr>
            <w:tcW w:w="9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531</w:t>
            </w:r>
          </w:p>
        </w:tc>
        <w:tc>
          <w:tcPr>
            <w:tcW w:w="110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-1 096</w:t>
            </w:r>
          </w:p>
        </w:tc>
        <w:tc>
          <w:tcPr>
            <w:tcW w:w="7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-67</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Ремонтный фонд (ТОРО-заказы)</w:t>
            </w:r>
          </w:p>
        </w:tc>
        <w:tc>
          <w:tcPr>
            <w:tcW w:w="108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2 197</w:t>
            </w:r>
          </w:p>
        </w:tc>
        <w:tc>
          <w:tcPr>
            <w:tcW w:w="89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5 550</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6 882</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3 041</w:t>
            </w:r>
          </w:p>
        </w:tc>
        <w:tc>
          <w:tcPr>
            <w:tcW w:w="9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2 699</w:t>
            </w:r>
          </w:p>
        </w:tc>
        <w:tc>
          <w:tcPr>
            <w:tcW w:w="110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502</w:t>
            </w:r>
          </w:p>
        </w:tc>
        <w:tc>
          <w:tcPr>
            <w:tcW w:w="7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23</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lastRenderedPageBreak/>
              <w:t>Услуги внутренние (СО-заказы)</w:t>
            </w:r>
          </w:p>
        </w:tc>
        <w:tc>
          <w:tcPr>
            <w:tcW w:w="108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4 400</w:t>
            </w:r>
          </w:p>
        </w:tc>
        <w:tc>
          <w:tcPr>
            <w:tcW w:w="89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5 608</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1 600</w:t>
            </w:r>
          </w:p>
        </w:tc>
        <w:tc>
          <w:tcPr>
            <w:tcW w:w="9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1 804</w:t>
            </w:r>
          </w:p>
        </w:tc>
        <w:tc>
          <w:tcPr>
            <w:tcW w:w="110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-2 596</w:t>
            </w:r>
          </w:p>
        </w:tc>
        <w:tc>
          <w:tcPr>
            <w:tcW w:w="7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Транспорт</w:t>
            </w:r>
          </w:p>
        </w:tc>
        <w:tc>
          <w:tcPr>
            <w:tcW w:w="108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114</w:t>
            </w:r>
          </w:p>
        </w:tc>
        <w:tc>
          <w:tcPr>
            <w:tcW w:w="89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68</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171</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66</w:t>
            </w:r>
          </w:p>
        </w:tc>
        <w:tc>
          <w:tcPr>
            <w:tcW w:w="9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138</w:t>
            </w:r>
          </w:p>
        </w:tc>
        <w:tc>
          <w:tcPr>
            <w:tcW w:w="110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24</w:t>
            </w:r>
          </w:p>
        </w:tc>
        <w:tc>
          <w:tcPr>
            <w:tcW w:w="7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21</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Прочие услуги</w:t>
            </w:r>
          </w:p>
        </w:tc>
        <w:tc>
          <w:tcPr>
            <w:tcW w:w="108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378</w:t>
            </w:r>
          </w:p>
        </w:tc>
        <w:tc>
          <w:tcPr>
            <w:tcW w:w="89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622</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658</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479</w:t>
            </w:r>
          </w:p>
        </w:tc>
        <w:tc>
          <w:tcPr>
            <w:tcW w:w="9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526</w:t>
            </w:r>
          </w:p>
        </w:tc>
        <w:tc>
          <w:tcPr>
            <w:tcW w:w="110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148</w:t>
            </w:r>
          </w:p>
        </w:tc>
        <w:tc>
          <w:tcPr>
            <w:tcW w:w="7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39</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Управленческие затраты</w:t>
            </w:r>
          </w:p>
        </w:tc>
        <w:tc>
          <w:tcPr>
            <w:tcW w:w="108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89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877</w:t>
            </w:r>
          </w:p>
        </w:tc>
        <w:tc>
          <w:tcPr>
            <w:tcW w:w="9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1 294</w:t>
            </w:r>
          </w:p>
        </w:tc>
        <w:tc>
          <w:tcPr>
            <w:tcW w:w="110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1 294</w:t>
            </w:r>
          </w:p>
        </w:tc>
        <w:tc>
          <w:tcPr>
            <w:tcW w:w="7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100</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Общецеховые расходы</w:t>
            </w:r>
          </w:p>
        </w:tc>
        <w:tc>
          <w:tcPr>
            <w:tcW w:w="108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2 378</w:t>
            </w:r>
          </w:p>
        </w:tc>
        <w:tc>
          <w:tcPr>
            <w:tcW w:w="89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1 161</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1 860</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2 654</w:t>
            </w:r>
          </w:p>
        </w:tc>
        <w:tc>
          <w:tcPr>
            <w:tcW w:w="9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3 874</w:t>
            </w:r>
          </w:p>
        </w:tc>
        <w:tc>
          <w:tcPr>
            <w:tcW w:w="110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1 496</w:t>
            </w:r>
          </w:p>
        </w:tc>
        <w:tc>
          <w:tcPr>
            <w:tcW w:w="7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63</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Итого </w:t>
            </w:r>
          </w:p>
        </w:tc>
        <w:tc>
          <w:tcPr>
            <w:tcW w:w="108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27 950</w:t>
            </w:r>
          </w:p>
        </w:tc>
        <w:tc>
          <w:tcPr>
            <w:tcW w:w="89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40 217</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27 389</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28 241</w:t>
            </w:r>
          </w:p>
        </w:tc>
        <w:tc>
          <w:tcPr>
            <w:tcW w:w="9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30 772</w:t>
            </w:r>
          </w:p>
        </w:tc>
        <w:tc>
          <w:tcPr>
            <w:tcW w:w="110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2 822</w:t>
            </w:r>
          </w:p>
        </w:tc>
        <w:tc>
          <w:tcPr>
            <w:tcW w:w="7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w:t>
            </w:r>
          </w:p>
        </w:tc>
      </w:tr>
      <w:tr w:rsidR="00000000">
        <w:tblPrEx>
          <w:tblCellMar>
            <w:top w:w="0" w:type="dxa"/>
            <w:bottom w:w="0" w:type="dxa"/>
          </w:tblCellMar>
        </w:tblPrEx>
        <w:tc>
          <w:tcPr>
            <w:tcW w:w="9571" w:type="dxa"/>
            <w:gridSpan w:val="8"/>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РР-заказы</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w:t>
            </w:r>
            <w:r>
              <w:rPr>
                <w:rFonts w:ascii="Times New Roman CYR" w:hAnsi="Times New Roman CYR" w:cs="Times New Roman CYR"/>
                <w:noProof/>
                <w:color w:val="000000"/>
                <w:sz w:val="20"/>
                <w:szCs w:val="20"/>
              </w:rPr>
              <w:t>того затрат</w:t>
            </w:r>
          </w:p>
        </w:tc>
        <w:tc>
          <w:tcPr>
            <w:tcW w:w="108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44526</w:t>
            </w:r>
          </w:p>
        </w:tc>
        <w:tc>
          <w:tcPr>
            <w:tcW w:w="89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57898</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46055</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42562</w:t>
            </w:r>
          </w:p>
        </w:tc>
        <w:tc>
          <w:tcPr>
            <w:tcW w:w="9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58893</w:t>
            </w:r>
          </w:p>
        </w:tc>
        <w:tc>
          <w:tcPr>
            <w:tcW w:w="110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14 367</w:t>
            </w:r>
          </w:p>
        </w:tc>
        <w:tc>
          <w:tcPr>
            <w:tcW w:w="7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Производство, т</w:t>
            </w:r>
          </w:p>
        </w:tc>
        <w:tc>
          <w:tcPr>
            <w:tcW w:w="108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437</w:t>
            </w:r>
          </w:p>
        </w:tc>
        <w:tc>
          <w:tcPr>
            <w:tcW w:w="89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683</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621</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494</w:t>
            </w:r>
          </w:p>
        </w:tc>
        <w:tc>
          <w:tcPr>
            <w:tcW w:w="9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620</w:t>
            </w:r>
          </w:p>
        </w:tc>
        <w:tc>
          <w:tcPr>
            <w:tcW w:w="110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183</w:t>
            </w:r>
          </w:p>
        </w:tc>
        <w:tc>
          <w:tcPr>
            <w:tcW w:w="7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42</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Цена, т</w:t>
            </w:r>
          </w:p>
        </w:tc>
        <w:tc>
          <w:tcPr>
            <w:tcW w:w="108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99,429</w:t>
            </w:r>
          </w:p>
        </w:tc>
        <w:tc>
          <w:tcPr>
            <w:tcW w:w="89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84,289</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73,695</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85,615</w:t>
            </w:r>
          </w:p>
        </w:tc>
        <w:tc>
          <w:tcPr>
            <w:tcW w:w="9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93,427</w:t>
            </w:r>
          </w:p>
        </w:tc>
        <w:tc>
          <w:tcPr>
            <w:tcW w:w="110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-6,002</w:t>
            </w:r>
          </w:p>
        </w:tc>
        <w:tc>
          <w:tcPr>
            <w:tcW w:w="7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Производство, шт</w:t>
            </w:r>
          </w:p>
        </w:tc>
        <w:tc>
          <w:tcPr>
            <w:tcW w:w="108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70</w:t>
            </w:r>
          </w:p>
        </w:tc>
        <w:tc>
          <w:tcPr>
            <w:tcW w:w="89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123</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155</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169</w:t>
            </w:r>
          </w:p>
        </w:tc>
        <w:tc>
          <w:tcPr>
            <w:tcW w:w="9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472</w:t>
            </w:r>
          </w:p>
        </w:tc>
        <w:tc>
          <w:tcPr>
            <w:tcW w:w="110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402</w:t>
            </w:r>
          </w:p>
        </w:tc>
        <w:tc>
          <w:tcPr>
            <w:tcW w:w="7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574</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Цена, шт.</w:t>
            </w:r>
          </w:p>
        </w:tc>
        <w:tc>
          <w:tcPr>
            <w:tcW w:w="108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15,462</w:t>
            </w:r>
          </w:p>
        </w:tc>
        <w:tc>
          <w:tcPr>
            <w:tcW w:w="89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3,003</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1,956</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1,796</w:t>
            </w:r>
          </w:p>
        </w:tc>
        <w:tc>
          <w:tcPr>
            <w:tcW w:w="9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2,090</w:t>
            </w:r>
          </w:p>
        </w:tc>
        <w:tc>
          <w:tcPr>
            <w:tcW w:w="110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-13,373</w:t>
            </w:r>
          </w:p>
        </w:tc>
        <w:tc>
          <w:tcPr>
            <w:tcW w:w="7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-86</w:t>
            </w:r>
          </w:p>
        </w:tc>
      </w:tr>
    </w:tbl>
    <w:p w:rsidR="00000000" w:rsidRDefault="00267EC3">
      <w:pPr>
        <w:widowControl w:val="0"/>
        <w:tabs>
          <w:tab w:val="left" w:pos="567"/>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567"/>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Удель</w:t>
      </w:r>
      <w:r>
        <w:rPr>
          <w:rFonts w:ascii="Times New Roman CYR" w:hAnsi="Times New Roman CYR" w:cs="Times New Roman CYR"/>
          <w:noProof/>
          <w:color w:val="000000"/>
          <w:sz w:val="28"/>
          <w:szCs w:val="28"/>
        </w:rPr>
        <w:t>ный вес косвенных затрат составляет оплата труда. При факторном анализе трудовых затрат (приложение 8) в 2016 году по сравнению с начальным периодом анализа произошло увеличение заработной платы, что связано, во-первых, с уменьшением объема выпуска продукц</w:t>
      </w:r>
      <w:r>
        <w:rPr>
          <w:rFonts w:ascii="Times New Roman CYR" w:hAnsi="Times New Roman CYR" w:cs="Times New Roman CYR"/>
          <w:noProof/>
          <w:color w:val="000000"/>
          <w:sz w:val="28"/>
          <w:szCs w:val="28"/>
        </w:rPr>
        <w:t>ии на 4 829 тыс. руб.; во-вторых, за счет снижения уровня трудоемкости продукции на 5 189 тыс. руб.</w:t>
      </w:r>
    </w:p>
    <w:p w:rsidR="00000000" w:rsidRDefault="00267EC3">
      <w:pPr>
        <w:widowControl w:val="0"/>
        <w:tabs>
          <w:tab w:val="left" w:pos="567"/>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В число вспомогательного сектора Домнаремонт так же включены участок технического обслуживания и участок механизации, их рассмотрение можно объединить, так </w:t>
      </w:r>
      <w:r>
        <w:rPr>
          <w:rFonts w:ascii="Times New Roman CYR" w:hAnsi="Times New Roman CYR" w:cs="Times New Roman CYR"/>
          <w:noProof/>
          <w:color w:val="000000"/>
          <w:sz w:val="28"/>
          <w:szCs w:val="28"/>
        </w:rPr>
        <w:t xml:space="preserve">как, во-первых, они напрямую не влияют на стоимость СПП-элементов, во-вторых, они являются участками, поддерживающими условия работы уже проанализированных МВЗ. </w:t>
      </w:r>
    </w:p>
    <w:p w:rsidR="00000000" w:rsidRDefault="00267EC3">
      <w:pPr>
        <w:widowControl w:val="0"/>
        <w:tabs>
          <w:tab w:val="left" w:pos="567"/>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Из данных приложений 5-6 видно, что себестоимость участков уменьшается, в основном это связано</w:t>
      </w:r>
      <w:r>
        <w:rPr>
          <w:rFonts w:ascii="Times New Roman CYR" w:hAnsi="Times New Roman CYR" w:cs="Times New Roman CYR"/>
          <w:noProof/>
          <w:color w:val="000000"/>
          <w:sz w:val="28"/>
          <w:szCs w:val="28"/>
        </w:rPr>
        <w:t xml:space="preserve"> с сокращением персонала данных участков. А основной их особенностью является фондоемкость, которая находит свое отражение по статьям затрат амортизация, аренда и ремонтный фонд (ТОРО-заказы). При том, что участки являются фондоемкими говорить о фондорента</w:t>
      </w:r>
      <w:r>
        <w:rPr>
          <w:rFonts w:ascii="Times New Roman CYR" w:hAnsi="Times New Roman CYR" w:cs="Times New Roman CYR"/>
          <w:noProof/>
          <w:color w:val="000000"/>
          <w:sz w:val="28"/>
          <w:szCs w:val="28"/>
        </w:rPr>
        <w:t>бельности мы не можем, так как выручки в денежном эквиваленте участки не имеют, а потребителями оборудования являются все МВЗ Домнаремонт. Т.е. участки выступают некоторой «жертвой» по несению чужих затрат, что в свою очередь провоцирует завышенные показат</w:t>
      </w:r>
      <w:r>
        <w:rPr>
          <w:rFonts w:ascii="Times New Roman CYR" w:hAnsi="Times New Roman CYR" w:cs="Times New Roman CYR"/>
          <w:noProof/>
          <w:color w:val="000000"/>
          <w:sz w:val="28"/>
          <w:szCs w:val="28"/>
        </w:rPr>
        <w:t xml:space="preserve">ели в составе других МВЗ по статьям затрат транспорт и услуги внутренние полученные. </w:t>
      </w:r>
    </w:p>
    <w:p w:rsidR="00000000" w:rsidRDefault="00267EC3">
      <w:pPr>
        <w:widowControl w:val="0"/>
        <w:tabs>
          <w:tab w:val="left" w:pos="567"/>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Ремонтная программа составляется на основании перечня мероприятий, и </w:t>
      </w:r>
      <w:r>
        <w:rPr>
          <w:rFonts w:ascii="Times New Roman CYR" w:hAnsi="Times New Roman CYR" w:cs="Times New Roman CYR"/>
          <w:noProof/>
          <w:color w:val="000000"/>
          <w:sz w:val="28"/>
          <w:szCs w:val="28"/>
        </w:rPr>
        <w:lastRenderedPageBreak/>
        <w:t>включает в себя ведомости материалов и услуг, как внутренних, так и сторонних, поэтому рассмотрим бол</w:t>
      </w:r>
      <w:r>
        <w:rPr>
          <w:rFonts w:ascii="Times New Roman CYR" w:hAnsi="Times New Roman CYR" w:cs="Times New Roman CYR"/>
          <w:noProof/>
          <w:color w:val="000000"/>
          <w:sz w:val="28"/>
          <w:szCs w:val="28"/>
        </w:rPr>
        <w:t>ее подробно группу статей ТОРО-заказы у данных участков в таблице 2.11. Из данных таблицы видно, что удельным весом затрат в данной группе являются услуги по ремонту внутренние. Внутренние услуги подразумевают, что персонал МВЗ ЧерМК ремонтировал оборудова</w:t>
      </w:r>
      <w:r>
        <w:rPr>
          <w:rFonts w:ascii="Times New Roman CYR" w:hAnsi="Times New Roman CYR" w:cs="Times New Roman CYR"/>
          <w:noProof/>
          <w:color w:val="000000"/>
          <w:sz w:val="28"/>
          <w:szCs w:val="28"/>
        </w:rPr>
        <w:t>ние балансодержателя. На данном МВЗ картина противоположная. Данные услуги складываются от того, что участок ремонтируя оборудование на своем балансе относит часы своих же работников в данные заказы. Услуги «сами на себя».</w:t>
      </w: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Таблица 2.11 - Ремонтный фонд уч</w:t>
      </w:r>
      <w:r>
        <w:rPr>
          <w:rFonts w:ascii="Times New Roman CYR" w:hAnsi="Times New Roman CYR" w:cs="Times New Roman CYR"/>
          <w:noProof/>
          <w:color w:val="000000"/>
          <w:sz w:val="28"/>
          <w:szCs w:val="28"/>
        </w:rPr>
        <w:t>астков технического обслуживания и механизации, ТОРО-заказы</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2890"/>
        <w:gridCol w:w="1055"/>
        <w:gridCol w:w="913"/>
        <w:gridCol w:w="915"/>
        <w:gridCol w:w="915"/>
        <w:gridCol w:w="913"/>
        <w:gridCol w:w="1056"/>
        <w:gridCol w:w="914"/>
      </w:tblGrid>
      <w:tr w:rsidR="00000000">
        <w:tblPrEx>
          <w:tblCellMar>
            <w:top w:w="0" w:type="dxa"/>
            <w:bottom w:w="0" w:type="dxa"/>
          </w:tblCellMar>
        </w:tblPrEx>
        <w:tc>
          <w:tcPr>
            <w:tcW w:w="289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Статья затрат</w:t>
            </w:r>
          </w:p>
        </w:tc>
        <w:tc>
          <w:tcPr>
            <w:tcW w:w="105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2014 год</w:t>
            </w:r>
          </w:p>
        </w:tc>
        <w:tc>
          <w:tcPr>
            <w:tcW w:w="1828"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2015 год</w:t>
            </w:r>
          </w:p>
        </w:tc>
        <w:tc>
          <w:tcPr>
            <w:tcW w:w="1828"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2016 год</w:t>
            </w:r>
          </w:p>
        </w:tc>
        <w:tc>
          <w:tcPr>
            <w:tcW w:w="197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Изменение 2016 г. к 2014 г.</w:t>
            </w:r>
          </w:p>
        </w:tc>
      </w:tr>
      <w:tr w:rsidR="00000000">
        <w:tblPrEx>
          <w:tblCellMar>
            <w:top w:w="0" w:type="dxa"/>
            <w:bottom w:w="0" w:type="dxa"/>
          </w:tblCellMar>
        </w:tblPrEx>
        <w:tc>
          <w:tcPr>
            <w:tcW w:w="289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05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9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9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105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тыс. руб.</w:t>
            </w:r>
          </w:p>
        </w:tc>
        <w:tc>
          <w:tcPr>
            <w:tcW w:w="91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w:t>
            </w:r>
          </w:p>
        </w:tc>
      </w:tr>
      <w:tr w:rsidR="00000000">
        <w:tblPrEx>
          <w:tblCellMar>
            <w:top w:w="0" w:type="dxa"/>
            <w:bottom w:w="0" w:type="dxa"/>
          </w:tblCellMar>
        </w:tblPrEx>
        <w:tc>
          <w:tcPr>
            <w:tcW w:w="289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Материалы</w:t>
            </w:r>
          </w:p>
        </w:tc>
        <w:tc>
          <w:tcPr>
            <w:tcW w:w="105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658 </w:t>
            </w:r>
          </w:p>
        </w:tc>
        <w:tc>
          <w:tcPr>
            <w:tcW w:w="9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1 033 </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2 781 </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1 583 </w:t>
            </w:r>
          </w:p>
        </w:tc>
        <w:tc>
          <w:tcPr>
            <w:tcW w:w="9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3 102 </w:t>
            </w:r>
          </w:p>
        </w:tc>
        <w:tc>
          <w:tcPr>
            <w:tcW w:w="105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2 444 </w:t>
            </w:r>
          </w:p>
        </w:tc>
        <w:tc>
          <w:tcPr>
            <w:tcW w:w="91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371 </w:t>
            </w:r>
          </w:p>
        </w:tc>
      </w:tr>
      <w:tr w:rsidR="00000000">
        <w:tblPrEx>
          <w:tblCellMar>
            <w:top w:w="0" w:type="dxa"/>
            <w:bottom w:w="0" w:type="dxa"/>
          </w:tblCellMar>
        </w:tblPrEx>
        <w:tc>
          <w:tcPr>
            <w:tcW w:w="289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Услуги по ремонту внутренн</w:t>
            </w:r>
            <w:r>
              <w:rPr>
                <w:rFonts w:ascii="Times New Roman CYR" w:hAnsi="Times New Roman CYR" w:cs="Times New Roman CYR"/>
                <w:noProof/>
                <w:color w:val="000000"/>
                <w:sz w:val="20"/>
                <w:szCs w:val="20"/>
              </w:rPr>
              <w:t>ие</w:t>
            </w:r>
          </w:p>
        </w:tc>
        <w:tc>
          <w:tcPr>
            <w:tcW w:w="105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12 234 </w:t>
            </w:r>
          </w:p>
        </w:tc>
        <w:tc>
          <w:tcPr>
            <w:tcW w:w="9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12 325 </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9 902 </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13 672 </w:t>
            </w:r>
          </w:p>
        </w:tc>
        <w:tc>
          <w:tcPr>
            <w:tcW w:w="9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15 948 </w:t>
            </w:r>
          </w:p>
        </w:tc>
        <w:tc>
          <w:tcPr>
            <w:tcW w:w="105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3 715 </w:t>
            </w:r>
          </w:p>
        </w:tc>
        <w:tc>
          <w:tcPr>
            <w:tcW w:w="91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30 </w:t>
            </w:r>
          </w:p>
        </w:tc>
      </w:tr>
      <w:tr w:rsidR="00000000">
        <w:tblPrEx>
          <w:tblCellMar>
            <w:top w:w="0" w:type="dxa"/>
            <w:bottom w:w="0" w:type="dxa"/>
          </w:tblCellMar>
        </w:tblPrEx>
        <w:tc>
          <w:tcPr>
            <w:tcW w:w="289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Услуги по ремонту сторонние</w:t>
            </w:r>
          </w:p>
        </w:tc>
        <w:tc>
          <w:tcPr>
            <w:tcW w:w="105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 0</w:t>
            </w:r>
          </w:p>
        </w:tc>
        <w:tc>
          <w:tcPr>
            <w:tcW w:w="9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22 </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370 </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20 </w:t>
            </w:r>
          </w:p>
        </w:tc>
        <w:tc>
          <w:tcPr>
            <w:tcW w:w="9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111 </w:t>
            </w:r>
          </w:p>
        </w:tc>
        <w:tc>
          <w:tcPr>
            <w:tcW w:w="105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111 </w:t>
            </w:r>
          </w:p>
        </w:tc>
        <w:tc>
          <w:tcPr>
            <w:tcW w:w="91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100 </w:t>
            </w:r>
          </w:p>
        </w:tc>
      </w:tr>
      <w:tr w:rsidR="00000000">
        <w:tblPrEx>
          <w:tblCellMar>
            <w:top w:w="0" w:type="dxa"/>
            <w:bottom w:w="0" w:type="dxa"/>
          </w:tblCellMar>
        </w:tblPrEx>
        <w:tc>
          <w:tcPr>
            <w:tcW w:w="289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Итого </w:t>
            </w:r>
          </w:p>
        </w:tc>
        <w:tc>
          <w:tcPr>
            <w:tcW w:w="105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12 892 </w:t>
            </w:r>
          </w:p>
        </w:tc>
        <w:tc>
          <w:tcPr>
            <w:tcW w:w="9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13 380 </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13 053 </w:t>
            </w:r>
          </w:p>
        </w:tc>
        <w:tc>
          <w:tcPr>
            <w:tcW w:w="9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15 274 </w:t>
            </w:r>
          </w:p>
        </w:tc>
        <w:tc>
          <w:tcPr>
            <w:tcW w:w="9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19 161 </w:t>
            </w:r>
          </w:p>
        </w:tc>
        <w:tc>
          <w:tcPr>
            <w:tcW w:w="105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6 269 </w:t>
            </w:r>
          </w:p>
        </w:tc>
        <w:tc>
          <w:tcPr>
            <w:tcW w:w="91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49 </w:t>
            </w:r>
          </w:p>
        </w:tc>
      </w:tr>
    </w:tbl>
    <w:p w:rsidR="00000000" w:rsidRDefault="00267EC3">
      <w:pPr>
        <w:widowControl w:val="0"/>
        <w:tabs>
          <w:tab w:val="left" w:pos="567"/>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567"/>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Таким образом мы видим картину задвоения затрат в составе себестоимости данных уча</w:t>
      </w:r>
      <w:r>
        <w:rPr>
          <w:rFonts w:ascii="Times New Roman CYR" w:hAnsi="Times New Roman CYR" w:cs="Times New Roman CYR"/>
          <w:noProof/>
          <w:color w:val="000000"/>
          <w:sz w:val="28"/>
          <w:szCs w:val="28"/>
        </w:rPr>
        <w:t xml:space="preserve">стков, при сформированных затратах на оплату труда в состав себестоимости входят еще услуги ТОРО-заказов «сами на себя». Данный факт может повлечь за собой налоговые риски. Услуги по ремонту сторонние подразумевают, что ремонт производился по договорам на </w:t>
      </w:r>
      <w:r>
        <w:rPr>
          <w:rFonts w:ascii="Times New Roman CYR" w:hAnsi="Times New Roman CYR" w:cs="Times New Roman CYR"/>
          <w:noProof/>
          <w:color w:val="000000"/>
          <w:sz w:val="28"/>
          <w:szCs w:val="28"/>
        </w:rPr>
        <w:t>оказание услуг. Увеличение затрат на материалы почти в четыре раза говорит о том, что основные средства, приобретенные в этот же период уже частично выработали свой ресурс.Вследствие того, что выявлен факт задвоения затрат на данных участках, проанализируе</w:t>
      </w:r>
      <w:r>
        <w:rPr>
          <w:rFonts w:ascii="Times New Roman CYR" w:hAnsi="Times New Roman CYR" w:cs="Times New Roman CYR"/>
          <w:noProof/>
          <w:color w:val="000000"/>
          <w:sz w:val="28"/>
          <w:szCs w:val="28"/>
        </w:rPr>
        <w:t xml:space="preserve">м состав ремонтного фонда остальных участков. Данные приложения 9 показывают нам аналогичную ситуацию на бетонно-растворном и ремонтно-изготовительном участках. В численности данных участков присутствует вспомогательный персонал, занимающийся </w:t>
      </w:r>
      <w:r>
        <w:rPr>
          <w:rFonts w:ascii="Times New Roman CYR" w:hAnsi="Times New Roman CYR" w:cs="Times New Roman CYR"/>
          <w:noProof/>
          <w:color w:val="000000"/>
          <w:sz w:val="28"/>
          <w:szCs w:val="28"/>
        </w:rPr>
        <w:lastRenderedPageBreak/>
        <w:t>обслуживанием</w:t>
      </w:r>
      <w:r>
        <w:rPr>
          <w:rFonts w:ascii="Times New Roman CYR" w:hAnsi="Times New Roman CYR" w:cs="Times New Roman CYR"/>
          <w:noProof/>
          <w:color w:val="000000"/>
          <w:sz w:val="28"/>
          <w:szCs w:val="28"/>
        </w:rPr>
        <w:t xml:space="preserve"> оборудования.</w:t>
      </w:r>
    </w:p>
    <w:p w:rsidR="00000000" w:rsidRDefault="00267EC3">
      <w:pPr>
        <w:widowControl w:val="0"/>
        <w:tabs>
          <w:tab w:val="left" w:pos="567"/>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Схема распределения затрат на рисунке 2.11 и проведенный выше анализ указывает нам на узкие места в учете затрат Домнаремонт, также необходимо отметить положительные и отрицательные стороны его деятельности в целом. Сильные и слабые стороны </w:t>
      </w:r>
      <w:r>
        <w:rPr>
          <w:rFonts w:ascii="Times New Roman CYR" w:hAnsi="Times New Roman CYR" w:cs="Times New Roman CYR"/>
          <w:noProof/>
          <w:color w:val="000000"/>
          <w:sz w:val="28"/>
          <w:szCs w:val="28"/>
        </w:rPr>
        <w:t>являются показателями внутренней среды подразделения, возможности и угрозы представляют собой внешние факторы среды. К числу сильных сторон относиться наличие проектного центра, к числу слабых сторон относится задвоение затрат по ремонтному фонду, отсутств</w:t>
      </w:r>
      <w:r>
        <w:rPr>
          <w:rFonts w:ascii="Times New Roman CYR" w:hAnsi="Times New Roman CYR" w:cs="Times New Roman CYR"/>
          <w:noProof/>
          <w:color w:val="000000"/>
          <w:sz w:val="28"/>
          <w:szCs w:val="28"/>
        </w:rPr>
        <w:t>ие токарного парка, нагрузка по эксплуатации оборудования на один участок и несогласованность системы планирования и распределения системы затрат.</w:t>
      </w:r>
    </w:p>
    <w:p w:rsidR="00000000" w:rsidRDefault="00267EC3">
      <w:pPr>
        <w:widowControl w:val="0"/>
        <w:tabs>
          <w:tab w:val="left" w:pos="567"/>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3720"/>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Объекты </w:t>
      </w:r>
    </w:p>
    <w:p w:rsidR="00000000" w:rsidRDefault="00267EC3">
      <w:pPr>
        <w:widowControl w:val="0"/>
        <w:tabs>
          <w:tab w:val="left" w:pos="3720"/>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учета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Рисунок 2.11 - Схема распределения затрат Домнаремонт</w:t>
      </w:r>
    </w:p>
    <w:p w:rsidR="00000000" w:rsidRDefault="00267EC3">
      <w:pPr>
        <w:widowControl w:val="0"/>
        <w:tabs>
          <w:tab w:val="center" w:pos="567"/>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center" w:pos="567"/>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br w:type="page"/>
      </w:r>
      <w:r>
        <w:rPr>
          <w:rFonts w:ascii="Times New Roman CYR" w:hAnsi="Times New Roman CYR" w:cs="Times New Roman CYR"/>
          <w:noProof/>
          <w:color w:val="000000"/>
          <w:sz w:val="28"/>
          <w:szCs w:val="28"/>
        </w:rPr>
        <w:lastRenderedPageBreak/>
        <w:t>Таким образом, рассмотрев си</w:t>
      </w:r>
      <w:r>
        <w:rPr>
          <w:rFonts w:ascii="Times New Roman CYR" w:hAnsi="Times New Roman CYR" w:cs="Times New Roman CYR"/>
          <w:noProof/>
          <w:color w:val="000000"/>
          <w:sz w:val="28"/>
          <w:szCs w:val="28"/>
        </w:rPr>
        <w:t>туацию на рынке металла и определив долю вклада ПАО «Северсталь» в данную область, мы приходим к мнению о необходимости служб обслуживания и ремонта оборудования агрегатов на комбинате. Данными процессами занимаются дирекция по ремонтам и инвестициям. В их</w:t>
      </w:r>
      <w:r>
        <w:rPr>
          <w:rFonts w:ascii="Times New Roman CYR" w:hAnsi="Times New Roman CYR" w:cs="Times New Roman CYR"/>
          <w:noProof/>
          <w:color w:val="000000"/>
          <w:sz w:val="28"/>
          <w:szCs w:val="28"/>
        </w:rPr>
        <w:t xml:space="preserve"> числе Домнаремонт выполняет функциональные обязанности по реконструкции и модернизации всех объектов основных средств. Рассмотрение результатов распределения затрат, предложенных Домнаремонт АО «Северсталь-Менеджмент», показывает необходимость проведения </w:t>
      </w:r>
      <w:r>
        <w:rPr>
          <w:rFonts w:ascii="Times New Roman CYR" w:hAnsi="Times New Roman CYR" w:cs="Times New Roman CYR"/>
          <w:noProof/>
          <w:color w:val="000000"/>
          <w:sz w:val="28"/>
          <w:szCs w:val="28"/>
        </w:rPr>
        <w:t>корректирующих мероприятий, в первую очередь направленную на косвенные затраты СПП-элементов и РР-заказов, во-вторых, на проведение корректировок в области распределения затрат по заказам. Рассмотрению данных вопросов мы посвятим следующую главу нашей рабо</w:t>
      </w:r>
      <w:r>
        <w:rPr>
          <w:rFonts w:ascii="Times New Roman CYR" w:hAnsi="Times New Roman CYR" w:cs="Times New Roman CYR"/>
          <w:noProof/>
          <w:color w:val="000000"/>
          <w:sz w:val="28"/>
          <w:szCs w:val="28"/>
        </w:rPr>
        <w:t>ты.</w:t>
      </w:r>
    </w:p>
    <w:p w:rsidR="00000000" w:rsidRDefault="00267EC3">
      <w:pPr>
        <w:widowControl w:val="0"/>
        <w:tabs>
          <w:tab w:val="center" w:pos="567"/>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br w:type="page"/>
      </w:r>
      <w:r>
        <w:rPr>
          <w:rFonts w:ascii="Times New Roman CYR" w:hAnsi="Times New Roman CYR" w:cs="Times New Roman CYR"/>
          <w:noProof/>
          <w:color w:val="000000"/>
          <w:sz w:val="28"/>
          <w:szCs w:val="28"/>
        </w:rPr>
        <w:lastRenderedPageBreak/>
        <w:t>3. СОВЕРШЕНСТВОВАНИЕ УПРАВЛЕНИЯ ЗАТРАТАМИ НА ОСНОВЕ СИСТЕМЫ КОНТРОЛЛИНГА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3.1</w:t>
      </w:r>
      <w:r>
        <w:rPr>
          <w:rFonts w:ascii="Times New Roman CYR" w:hAnsi="Times New Roman CYR" w:cs="Times New Roman CYR"/>
          <w:noProof/>
          <w:color w:val="000000"/>
          <w:sz w:val="28"/>
          <w:szCs w:val="28"/>
        </w:rPr>
        <w:tab/>
        <w:t>Необходимость создания отдела контроллинга в Центр «Домнаремонт»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Результаты проведенного в аналитической части исследования показали, что, существует ряд внутренних недост</w:t>
      </w:r>
      <w:r>
        <w:rPr>
          <w:rFonts w:ascii="Times New Roman CYR" w:hAnsi="Times New Roman CYR" w:cs="Times New Roman CYR"/>
          <w:noProof/>
          <w:color w:val="000000"/>
          <w:sz w:val="28"/>
          <w:szCs w:val="28"/>
        </w:rPr>
        <w:t>атков, представленных в таблице 3.1.</w:t>
      </w: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Таблица 3.1 - Недостатки учета затрат Домнаремонт</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2500"/>
        <w:gridCol w:w="34"/>
        <w:gridCol w:w="7037"/>
      </w:tblGrid>
      <w:tr w:rsidR="00000000">
        <w:tblPrEx>
          <w:tblCellMar>
            <w:top w:w="0" w:type="dxa"/>
            <w:bottom w:w="0" w:type="dxa"/>
          </w:tblCellMar>
        </w:tblPrEx>
        <w:tc>
          <w:tcPr>
            <w:tcW w:w="250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Показатель</w:t>
            </w:r>
          </w:p>
        </w:tc>
        <w:tc>
          <w:tcPr>
            <w:tcW w:w="707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Недостатки учета</w:t>
            </w:r>
          </w:p>
        </w:tc>
      </w:tr>
      <w:tr w:rsidR="00000000">
        <w:tblPrEx>
          <w:tblCellMar>
            <w:top w:w="0" w:type="dxa"/>
            <w:bottom w:w="0" w:type="dxa"/>
          </w:tblCellMar>
        </w:tblPrEx>
        <w:tc>
          <w:tcPr>
            <w:tcW w:w="957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Управление затратами на основе контроллинга</w:t>
            </w:r>
          </w:p>
        </w:tc>
      </w:tr>
      <w:tr w:rsidR="00000000">
        <w:tblPrEx>
          <w:tblCellMar>
            <w:top w:w="0" w:type="dxa"/>
            <w:bottom w:w="0" w:type="dxa"/>
          </w:tblCellMar>
        </w:tblPrEx>
        <w:tc>
          <w:tcPr>
            <w:tcW w:w="253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Службы, участвующие в учете затрат</w:t>
            </w:r>
          </w:p>
        </w:tc>
        <w:tc>
          <w:tcPr>
            <w:tcW w:w="70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Отсутствие контроллинга, как единого пространства анализа и</w:t>
            </w:r>
            <w:r>
              <w:rPr>
                <w:rFonts w:ascii="Times New Roman CYR" w:hAnsi="Times New Roman CYR" w:cs="Times New Roman CYR"/>
                <w:noProof/>
                <w:color w:val="000000"/>
                <w:sz w:val="20"/>
                <w:szCs w:val="20"/>
              </w:rPr>
              <w:t xml:space="preserve"> переработки данных</w:t>
            </w:r>
          </w:p>
        </w:tc>
      </w:tr>
      <w:tr w:rsidR="00000000">
        <w:tblPrEx>
          <w:tblCellMar>
            <w:top w:w="0" w:type="dxa"/>
            <w:bottom w:w="0" w:type="dxa"/>
          </w:tblCellMar>
        </w:tblPrEx>
        <w:tc>
          <w:tcPr>
            <w:tcW w:w="253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Принципы выстраивания связи</w:t>
            </w:r>
          </w:p>
        </w:tc>
        <w:tc>
          <w:tcPr>
            <w:tcW w:w="70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Отсутствие обратной связи</w:t>
            </w:r>
          </w:p>
        </w:tc>
      </w:tr>
      <w:tr w:rsidR="00000000">
        <w:tblPrEx>
          <w:tblCellMar>
            <w:top w:w="0" w:type="dxa"/>
            <w:bottom w:w="0" w:type="dxa"/>
          </w:tblCellMar>
        </w:tblPrEx>
        <w:tc>
          <w:tcPr>
            <w:tcW w:w="253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Планирование затрат</w:t>
            </w:r>
          </w:p>
        </w:tc>
        <w:tc>
          <w:tcPr>
            <w:tcW w:w="70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Отсутствие планирования завершения года, загрузки, сравнения план-факт</w:t>
            </w:r>
          </w:p>
        </w:tc>
      </w:tr>
      <w:tr w:rsidR="00000000">
        <w:tblPrEx>
          <w:tblCellMar>
            <w:top w:w="0" w:type="dxa"/>
            <w:bottom w:w="0" w:type="dxa"/>
          </w:tblCellMar>
        </w:tblPrEx>
        <w:tc>
          <w:tcPr>
            <w:tcW w:w="253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Оценка эффективности</w:t>
            </w:r>
          </w:p>
        </w:tc>
        <w:tc>
          <w:tcPr>
            <w:tcW w:w="70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Отсутствие системы показателей</w:t>
            </w:r>
          </w:p>
        </w:tc>
      </w:tr>
      <w:tr w:rsidR="00000000">
        <w:tblPrEx>
          <w:tblCellMar>
            <w:top w:w="0" w:type="dxa"/>
            <w:bottom w:w="0" w:type="dxa"/>
          </w:tblCellMar>
        </w:tblPrEx>
        <w:tc>
          <w:tcPr>
            <w:tcW w:w="957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Учет</w:t>
            </w:r>
          </w:p>
        </w:tc>
      </w:tr>
      <w:tr w:rsidR="00000000">
        <w:tblPrEx>
          <w:tblCellMar>
            <w:top w:w="0" w:type="dxa"/>
            <w:bottom w:w="0" w:type="dxa"/>
          </w:tblCellMar>
        </w:tblPrEx>
        <w:tc>
          <w:tcPr>
            <w:tcW w:w="250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Материалы</w:t>
            </w:r>
          </w:p>
        </w:tc>
        <w:tc>
          <w:tcPr>
            <w:tcW w:w="707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Отсутствие альтерна</w:t>
            </w:r>
            <w:r>
              <w:rPr>
                <w:rFonts w:ascii="Times New Roman CYR" w:hAnsi="Times New Roman CYR" w:cs="Times New Roman CYR"/>
                <w:noProof/>
                <w:color w:val="000000"/>
                <w:sz w:val="20"/>
                <w:szCs w:val="20"/>
              </w:rPr>
              <w:t>тивных вариантов в выборе поставщиков; использование продукции комбината, проходящую большой логистический путь «склад изготовитель - центральный склад ЧерМК - склад получатель»</w:t>
            </w:r>
          </w:p>
        </w:tc>
      </w:tr>
      <w:tr w:rsidR="00000000">
        <w:tblPrEx>
          <w:tblCellMar>
            <w:top w:w="0" w:type="dxa"/>
            <w:bottom w:w="0" w:type="dxa"/>
          </w:tblCellMar>
        </w:tblPrEx>
        <w:tc>
          <w:tcPr>
            <w:tcW w:w="250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Амортизация</w:t>
            </w:r>
          </w:p>
        </w:tc>
        <w:tc>
          <w:tcPr>
            <w:tcW w:w="707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Неравномерное распределение затрат, удельный вес затрат несет МВЗ</w:t>
            </w:r>
            <w:r>
              <w:rPr>
                <w:rFonts w:ascii="Times New Roman CYR" w:hAnsi="Times New Roman CYR" w:cs="Times New Roman CYR"/>
                <w:noProof/>
                <w:color w:val="000000"/>
                <w:sz w:val="20"/>
                <w:szCs w:val="20"/>
              </w:rPr>
              <w:t>, не использующее оборудование</w:t>
            </w:r>
          </w:p>
        </w:tc>
      </w:tr>
      <w:tr w:rsidR="00000000">
        <w:tblPrEx>
          <w:tblCellMar>
            <w:top w:w="0" w:type="dxa"/>
            <w:bottom w:w="0" w:type="dxa"/>
          </w:tblCellMar>
        </w:tblPrEx>
        <w:tc>
          <w:tcPr>
            <w:tcW w:w="250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Аренда</w:t>
            </w:r>
          </w:p>
        </w:tc>
        <w:tc>
          <w:tcPr>
            <w:tcW w:w="707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Неравномерное распределение затрат, удельный вес затрат несет МВЗ, не использующее оборудование</w:t>
            </w:r>
          </w:p>
        </w:tc>
      </w:tr>
      <w:tr w:rsidR="00000000">
        <w:tblPrEx>
          <w:tblCellMar>
            <w:top w:w="0" w:type="dxa"/>
            <w:bottom w:w="0" w:type="dxa"/>
          </w:tblCellMar>
        </w:tblPrEx>
        <w:tc>
          <w:tcPr>
            <w:tcW w:w="250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Ремонтный фонд (ТОРО-заказы)</w:t>
            </w:r>
          </w:p>
        </w:tc>
        <w:tc>
          <w:tcPr>
            <w:tcW w:w="707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Задвоение затрат в учете, отнесение затрат «сами на себя»</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Отсутствие системы контроллинга</w:t>
      </w:r>
      <w:r>
        <w:rPr>
          <w:rFonts w:ascii="Times New Roman CYR" w:hAnsi="Times New Roman CYR" w:cs="Times New Roman CYR"/>
          <w:noProof/>
          <w:color w:val="000000"/>
          <w:sz w:val="28"/>
          <w:szCs w:val="28"/>
        </w:rPr>
        <w:t xml:space="preserve"> в Домнаремонт и раздробленность в управлении затратами проявляется в первую очередь в отсутствии показателей, которые контролировали бы производственный процесс. В связи с тем, что Домнаремонт является структурной единицей дифференцированного предприятия,</w:t>
      </w:r>
      <w:r>
        <w:rPr>
          <w:rFonts w:ascii="Times New Roman CYR" w:hAnsi="Times New Roman CYR" w:cs="Times New Roman CYR"/>
          <w:noProof/>
          <w:color w:val="000000"/>
          <w:sz w:val="28"/>
          <w:szCs w:val="28"/>
        </w:rPr>
        <w:t xml:space="preserve"> выполняет для ЧерМК функцию обслуживания всех агрегатов и не имеет финансового результата в виде прибыли, необходимо введение таких показателей, как стоимость часа работ и затраты на одного рабочего.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Формирование данного показателя в первую очередь связа</w:t>
      </w:r>
      <w:r>
        <w:rPr>
          <w:rFonts w:ascii="Times New Roman CYR" w:hAnsi="Times New Roman CYR" w:cs="Times New Roman CYR"/>
          <w:noProof/>
          <w:color w:val="000000"/>
          <w:sz w:val="28"/>
          <w:szCs w:val="28"/>
        </w:rPr>
        <w:t xml:space="preserve">но с </w:t>
      </w:r>
      <w:r>
        <w:rPr>
          <w:rFonts w:ascii="Times New Roman CYR" w:hAnsi="Times New Roman CYR" w:cs="Times New Roman CYR"/>
          <w:noProof/>
          <w:color w:val="000000"/>
          <w:sz w:val="28"/>
          <w:szCs w:val="28"/>
        </w:rPr>
        <w:lastRenderedPageBreak/>
        <w:t>показателями, имеющими наибольший удельный вес в составе себестоимости и количеством оперативного времени рабочих. Сравнение стоимости часа работ и затрат на одного рабочего представим в таблице 3.2.</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Таблица 3.2 - Сравнение стоимости часа работ и зат</w:t>
      </w:r>
      <w:r>
        <w:rPr>
          <w:rFonts w:ascii="Times New Roman CYR" w:hAnsi="Times New Roman CYR" w:cs="Times New Roman CYR"/>
          <w:noProof/>
          <w:color w:val="000000"/>
          <w:sz w:val="28"/>
          <w:szCs w:val="28"/>
        </w:rPr>
        <w:t>рат на одного рабочего у основных и вспомогательных участков</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3054"/>
        <w:gridCol w:w="964"/>
        <w:gridCol w:w="947"/>
        <w:gridCol w:w="1022"/>
        <w:gridCol w:w="947"/>
        <w:gridCol w:w="947"/>
        <w:gridCol w:w="1022"/>
        <w:gridCol w:w="668"/>
      </w:tblGrid>
      <w:tr w:rsidR="00000000">
        <w:tblPrEx>
          <w:tblCellMar>
            <w:top w:w="0" w:type="dxa"/>
            <w:bottom w:w="0" w:type="dxa"/>
          </w:tblCellMar>
        </w:tblPrEx>
        <w:tc>
          <w:tcPr>
            <w:tcW w:w="305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Показатель</w:t>
            </w:r>
          </w:p>
        </w:tc>
        <w:tc>
          <w:tcPr>
            <w:tcW w:w="96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2014 год</w:t>
            </w:r>
          </w:p>
        </w:tc>
        <w:tc>
          <w:tcPr>
            <w:tcW w:w="1969"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2015 год</w:t>
            </w:r>
          </w:p>
        </w:tc>
        <w:tc>
          <w:tcPr>
            <w:tcW w:w="189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2016 год</w:t>
            </w:r>
          </w:p>
        </w:tc>
        <w:tc>
          <w:tcPr>
            <w:tcW w:w="169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Изменение 2016 г. к 2014 г.</w:t>
            </w:r>
          </w:p>
        </w:tc>
      </w:tr>
      <w:tr w:rsidR="00000000">
        <w:tblPrEx>
          <w:tblCellMar>
            <w:top w:w="0" w:type="dxa"/>
            <w:bottom w:w="0" w:type="dxa"/>
          </w:tblCellMar>
        </w:tblPrEx>
        <w:tc>
          <w:tcPr>
            <w:tcW w:w="305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96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102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102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ед. изм.</w:t>
            </w:r>
          </w:p>
        </w:tc>
        <w:tc>
          <w:tcPr>
            <w:tcW w:w="66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w:t>
            </w:r>
          </w:p>
        </w:tc>
      </w:tr>
      <w:tr w:rsidR="00000000">
        <w:tblPrEx>
          <w:tblCellMar>
            <w:top w:w="0" w:type="dxa"/>
            <w:bottom w:w="0" w:type="dxa"/>
          </w:tblCellMar>
        </w:tblPrEx>
        <w:tc>
          <w:tcPr>
            <w:tcW w:w="9571" w:type="dxa"/>
            <w:gridSpan w:val="8"/>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Основные участки</w:t>
            </w:r>
          </w:p>
        </w:tc>
      </w:tr>
      <w:tr w:rsidR="00000000">
        <w:tblPrEx>
          <w:tblCellMar>
            <w:top w:w="0" w:type="dxa"/>
            <w:bottom w:w="0" w:type="dxa"/>
          </w:tblCellMar>
        </w:tblPrEx>
        <w:tc>
          <w:tcPr>
            <w:tcW w:w="305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Себестоимость, тыс. руб.</w:t>
            </w:r>
          </w:p>
        </w:tc>
        <w:tc>
          <w:tcPr>
            <w:tcW w:w="96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296025</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292994</w:t>
            </w:r>
          </w:p>
        </w:tc>
        <w:tc>
          <w:tcPr>
            <w:tcW w:w="102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312616</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353594</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328737</w:t>
            </w:r>
          </w:p>
        </w:tc>
        <w:tc>
          <w:tcPr>
            <w:tcW w:w="102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32712</w:t>
            </w:r>
          </w:p>
        </w:tc>
        <w:tc>
          <w:tcPr>
            <w:tcW w:w="66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w:t>
            </w:r>
          </w:p>
        </w:tc>
      </w:tr>
      <w:tr w:rsidR="00000000">
        <w:tblPrEx>
          <w:tblCellMar>
            <w:top w:w="0" w:type="dxa"/>
            <w:bottom w:w="0" w:type="dxa"/>
          </w:tblCellMar>
        </w:tblPrEx>
        <w:tc>
          <w:tcPr>
            <w:tcW w:w="305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Численность, человек</w:t>
            </w:r>
          </w:p>
        </w:tc>
        <w:tc>
          <w:tcPr>
            <w:tcW w:w="96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508</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564</w:t>
            </w:r>
          </w:p>
        </w:tc>
        <w:tc>
          <w:tcPr>
            <w:tcW w:w="102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585</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611</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588</w:t>
            </w:r>
          </w:p>
        </w:tc>
        <w:tc>
          <w:tcPr>
            <w:tcW w:w="102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80</w:t>
            </w:r>
          </w:p>
        </w:tc>
        <w:tc>
          <w:tcPr>
            <w:tcW w:w="66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w:t>
            </w:r>
          </w:p>
        </w:tc>
      </w:tr>
      <w:tr w:rsidR="00000000">
        <w:tblPrEx>
          <w:tblCellMar>
            <w:top w:w="0" w:type="dxa"/>
            <w:bottom w:w="0" w:type="dxa"/>
          </w:tblCellMar>
        </w:tblPrEx>
        <w:tc>
          <w:tcPr>
            <w:tcW w:w="305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Количество отработанного времени, ч</w:t>
            </w:r>
          </w:p>
        </w:tc>
        <w:tc>
          <w:tcPr>
            <w:tcW w:w="96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547623</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413345</w:t>
            </w:r>
          </w:p>
        </w:tc>
        <w:tc>
          <w:tcPr>
            <w:tcW w:w="102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329233</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392678</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451326</w:t>
            </w:r>
          </w:p>
        </w:tc>
        <w:tc>
          <w:tcPr>
            <w:tcW w:w="102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-96297</w:t>
            </w:r>
          </w:p>
        </w:tc>
        <w:tc>
          <w:tcPr>
            <w:tcW w:w="66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w:t>
            </w:r>
          </w:p>
        </w:tc>
      </w:tr>
      <w:tr w:rsidR="00000000">
        <w:tblPrEx>
          <w:tblCellMar>
            <w:top w:w="0" w:type="dxa"/>
            <w:bottom w:w="0" w:type="dxa"/>
          </w:tblCellMar>
        </w:tblPrEx>
        <w:tc>
          <w:tcPr>
            <w:tcW w:w="305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Стоимость часа, руб.</w:t>
            </w:r>
          </w:p>
        </w:tc>
        <w:tc>
          <w:tcPr>
            <w:tcW w:w="96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541</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709</w:t>
            </w:r>
          </w:p>
        </w:tc>
        <w:tc>
          <w:tcPr>
            <w:tcW w:w="102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950</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900</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728</w:t>
            </w:r>
          </w:p>
        </w:tc>
        <w:tc>
          <w:tcPr>
            <w:tcW w:w="102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188</w:t>
            </w:r>
          </w:p>
        </w:tc>
        <w:tc>
          <w:tcPr>
            <w:tcW w:w="66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35</w:t>
            </w:r>
          </w:p>
        </w:tc>
      </w:tr>
      <w:tr w:rsidR="00000000">
        <w:tblPrEx>
          <w:tblCellMar>
            <w:top w:w="0" w:type="dxa"/>
            <w:bottom w:w="0" w:type="dxa"/>
          </w:tblCellMar>
        </w:tblPrEx>
        <w:tc>
          <w:tcPr>
            <w:tcW w:w="305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Затраты на одного рабочего, руб.</w:t>
            </w:r>
          </w:p>
        </w:tc>
        <w:tc>
          <w:tcPr>
            <w:tcW w:w="96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97</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87</w:t>
            </w:r>
          </w:p>
        </w:tc>
        <w:tc>
          <w:tcPr>
            <w:tcW w:w="102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89</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96</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93</w:t>
            </w:r>
          </w:p>
        </w:tc>
        <w:tc>
          <w:tcPr>
            <w:tcW w:w="102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w:t>
            </w:r>
          </w:p>
        </w:tc>
        <w:tc>
          <w:tcPr>
            <w:tcW w:w="66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w:t>
            </w:r>
          </w:p>
        </w:tc>
      </w:tr>
      <w:tr w:rsidR="00000000">
        <w:tblPrEx>
          <w:tblCellMar>
            <w:top w:w="0" w:type="dxa"/>
            <w:bottom w:w="0" w:type="dxa"/>
          </w:tblCellMar>
        </w:tblPrEx>
        <w:tc>
          <w:tcPr>
            <w:tcW w:w="9571" w:type="dxa"/>
            <w:gridSpan w:val="8"/>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Вспомогательные у</w:t>
            </w:r>
            <w:r>
              <w:rPr>
                <w:rFonts w:ascii="Times New Roman CYR" w:hAnsi="Times New Roman CYR" w:cs="Times New Roman CYR"/>
                <w:noProof/>
                <w:color w:val="000000"/>
                <w:sz w:val="20"/>
                <w:szCs w:val="20"/>
              </w:rPr>
              <w:t>частки</w:t>
            </w:r>
          </w:p>
        </w:tc>
      </w:tr>
      <w:tr w:rsidR="00000000">
        <w:tblPrEx>
          <w:tblCellMar>
            <w:top w:w="0" w:type="dxa"/>
            <w:bottom w:w="0" w:type="dxa"/>
          </w:tblCellMar>
        </w:tblPrEx>
        <w:tc>
          <w:tcPr>
            <w:tcW w:w="305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Себестоимость вспомогательных участков, тыс. руб.</w:t>
            </w:r>
          </w:p>
        </w:tc>
        <w:tc>
          <w:tcPr>
            <w:tcW w:w="96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126449</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112364</w:t>
            </w:r>
          </w:p>
        </w:tc>
        <w:tc>
          <w:tcPr>
            <w:tcW w:w="102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101644</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102426</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116603</w:t>
            </w:r>
          </w:p>
        </w:tc>
        <w:tc>
          <w:tcPr>
            <w:tcW w:w="102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-9846</w:t>
            </w:r>
          </w:p>
        </w:tc>
        <w:tc>
          <w:tcPr>
            <w:tcW w:w="66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w:t>
            </w:r>
          </w:p>
        </w:tc>
      </w:tr>
      <w:tr w:rsidR="00000000">
        <w:tblPrEx>
          <w:tblCellMar>
            <w:top w:w="0" w:type="dxa"/>
            <w:bottom w:w="0" w:type="dxa"/>
          </w:tblCellMar>
        </w:tblPrEx>
        <w:tc>
          <w:tcPr>
            <w:tcW w:w="305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Численность, человек</w:t>
            </w:r>
          </w:p>
        </w:tc>
        <w:tc>
          <w:tcPr>
            <w:tcW w:w="96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112</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115</w:t>
            </w:r>
          </w:p>
        </w:tc>
        <w:tc>
          <w:tcPr>
            <w:tcW w:w="102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115</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130</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129</w:t>
            </w:r>
          </w:p>
        </w:tc>
        <w:tc>
          <w:tcPr>
            <w:tcW w:w="102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w:t>
            </w:r>
          </w:p>
        </w:tc>
        <w:tc>
          <w:tcPr>
            <w:tcW w:w="66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w:t>
            </w:r>
          </w:p>
        </w:tc>
      </w:tr>
      <w:tr w:rsidR="00000000">
        <w:tblPrEx>
          <w:tblCellMar>
            <w:top w:w="0" w:type="dxa"/>
            <w:bottom w:w="0" w:type="dxa"/>
          </w:tblCellMar>
        </w:tblPrEx>
        <w:tc>
          <w:tcPr>
            <w:tcW w:w="305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Количество отработанного времени</w:t>
            </w:r>
          </w:p>
        </w:tc>
        <w:tc>
          <w:tcPr>
            <w:tcW w:w="96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109925</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69995</w:t>
            </w:r>
          </w:p>
        </w:tc>
        <w:tc>
          <w:tcPr>
            <w:tcW w:w="102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66577</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73554</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106841</w:t>
            </w:r>
          </w:p>
        </w:tc>
        <w:tc>
          <w:tcPr>
            <w:tcW w:w="102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-3084</w:t>
            </w:r>
          </w:p>
        </w:tc>
        <w:tc>
          <w:tcPr>
            <w:tcW w:w="66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w:t>
            </w:r>
          </w:p>
        </w:tc>
      </w:tr>
      <w:tr w:rsidR="00000000">
        <w:tblPrEx>
          <w:tblCellMar>
            <w:top w:w="0" w:type="dxa"/>
            <w:bottom w:w="0" w:type="dxa"/>
          </w:tblCellMar>
        </w:tblPrEx>
        <w:tc>
          <w:tcPr>
            <w:tcW w:w="305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Стоимость часа, руб.</w:t>
            </w:r>
          </w:p>
        </w:tc>
        <w:tc>
          <w:tcPr>
            <w:tcW w:w="96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1150</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1605</w:t>
            </w:r>
          </w:p>
        </w:tc>
        <w:tc>
          <w:tcPr>
            <w:tcW w:w="102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1527</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1393</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1091</w:t>
            </w:r>
          </w:p>
        </w:tc>
        <w:tc>
          <w:tcPr>
            <w:tcW w:w="102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w:t>
            </w:r>
          </w:p>
        </w:tc>
        <w:tc>
          <w:tcPr>
            <w:tcW w:w="66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w:t>
            </w:r>
          </w:p>
        </w:tc>
      </w:tr>
      <w:tr w:rsidR="00000000">
        <w:tblPrEx>
          <w:tblCellMar>
            <w:top w:w="0" w:type="dxa"/>
            <w:bottom w:w="0" w:type="dxa"/>
          </w:tblCellMar>
        </w:tblPrEx>
        <w:tc>
          <w:tcPr>
            <w:tcW w:w="305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Затраты на одного рабочего, руб.</w:t>
            </w:r>
          </w:p>
        </w:tc>
        <w:tc>
          <w:tcPr>
            <w:tcW w:w="96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188</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163</w:t>
            </w:r>
          </w:p>
        </w:tc>
        <w:tc>
          <w:tcPr>
            <w:tcW w:w="102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147</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131</w:t>
            </w:r>
          </w:p>
        </w:tc>
        <w:tc>
          <w:tcPr>
            <w:tcW w:w="9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151</w:t>
            </w:r>
          </w:p>
        </w:tc>
        <w:tc>
          <w:tcPr>
            <w:tcW w:w="102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-38</w:t>
            </w:r>
          </w:p>
        </w:tc>
        <w:tc>
          <w:tcPr>
            <w:tcW w:w="66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Из данных таблицы видно, что стоимость часа работ вспомогательных участков имеет отклонения почти в два раза превышающие аналогичные показатели основных участков, на про</w:t>
      </w:r>
      <w:r>
        <w:rPr>
          <w:rFonts w:ascii="Times New Roman CYR" w:hAnsi="Times New Roman CYR" w:cs="Times New Roman CYR"/>
          <w:noProof/>
          <w:color w:val="000000"/>
          <w:sz w:val="28"/>
          <w:szCs w:val="28"/>
        </w:rPr>
        <w:t xml:space="preserve">тяжении всего анализируемого периода, такая же ситуация и по затратам на одного рабочего.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Формирование стоимости часа работ у основных и вспомогательных участков представим на рисунке 3.1. </w:t>
      </w:r>
    </w:p>
    <w:p w:rsidR="00000000" w:rsidRDefault="001975AB">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Microsoft Sans Serif" w:hAnsi="Microsoft Sans Serif" w:cs="Microsoft Sans Serif"/>
          <w:noProof/>
          <w:sz w:val="17"/>
          <w:szCs w:val="17"/>
        </w:rPr>
        <w:drawing>
          <wp:inline distT="0" distB="0" distL="0" distR="0">
            <wp:extent cx="4813300" cy="1607820"/>
            <wp:effectExtent l="19050" t="0" r="635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srcRect/>
                    <a:stretch>
                      <a:fillRect/>
                    </a:stretch>
                  </pic:blipFill>
                  <pic:spPr bwMode="auto">
                    <a:xfrm>
                      <a:off x="0" y="0"/>
                      <a:ext cx="4813300" cy="1607820"/>
                    </a:xfrm>
                    <a:prstGeom prst="rect">
                      <a:avLst/>
                    </a:prstGeom>
                    <a:noFill/>
                    <a:ln w="9525">
                      <a:noFill/>
                      <a:miter lim="800000"/>
                      <a:headEnd/>
                      <a:tailEnd/>
                    </a:ln>
                  </pic:spPr>
                </pic:pic>
              </a:graphicData>
            </a:graphic>
          </wp:inline>
        </w:drawing>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lastRenderedPageBreak/>
        <w:t>Рисунок 3.1 - Сравнение стои</w:t>
      </w:r>
      <w:r>
        <w:rPr>
          <w:rFonts w:ascii="Times New Roman CYR" w:hAnsi="Times New Roman CYR" w:cs="Times New Roman CYR"/>
          <w:noProof/>
          <w:color w:val="000000"/>
          <w:sz w:val="28"/>
          <w:szCs w:val="28"/>
        </w:rPr>
        <w:t>мости часа работ Домнаремонт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Еще немаловажным замечанием в данном распределении приходится на задвоение в смете учета затрат вспомогательного сектора - это затраты на ремонт данного оборудования. Ремонтный фонд участков складывается из затрат на материалы</w:t>
      </w:r>
      <w:r>
        <w:rPr>
          <w:rFonts w:ascii="Times New Roman CYR" w:hAnsi="Times New Roman CYR" w:cs="Times New Roman CYR"/>
          <w:noProof/>
          <w:color w:val="000000"/>
          <w:sz w:val="28"/>
          <w:szCs w:val="28"/>
        </w:rPr>
        <w:t xml:space="preserve">, затрат сторонних организаций и затрат на ремонт оборудования нуждами участка. Задвоение затрат наблюдается в момент отнесения затрат на заказы ТОРО и выплаты вознаграждения за труд рабочих. Из этого можно сделать вывод, что сектор заказов ТОРО корректно </w:t>
      </w:r>
      <w:r>
        <w:rPr>
          <w:rFonts w:ascii="Times New Roman CYR" w:hAnsi="Times New Roman CYR" w:cs="Times New Roman CYR"/>
          <w:noProof/>
          <w:color w:val="000000"/>
          <w:sz w:val="28"/>
          <w:szCs w:val="28"/>
        </w:rPr>
        <w:t>рассчитывает затраты только при труде наемных рабочих.</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Стоит так же отметить реализацию нерентабельной продукции бетонно-растворного участка, так на протяжении четырех анализируемых периодов данный участок выпускал продукцию с себестоимостью выше рыночной,</w:t>
      </w:r>
      <w:r>
        <w:rPr>
          <w:rFonts w:ascii="Times New Roman CYR" w:hAnsi="Times New Roman CYR" w:cs="Times New Roman CYR"/>
          <w:noProof/>
          <w:color w:val="000000"/>
          <w:sz w:val="28"/>
          <w:szCs w:val="28"/>
        </w:rPr>
        <w:t xml:space="preserve"> так как прейскурант цен по участку был сформирован на основе аналитики рыночной ситуации региона.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Все это вызвано обособленным отношением руководства к анализу существующей ситуации, отсутствием конкретных участников процесса и инструментария планирования</w:t>
      </w:r>
      <w:r>
        <w:rPr>
          <w:rFonts w:ascii="Times New Roman CYR" w:hAnsi="Times New Roman CYR" w:cs="Times New Roman CYR"/>
          <w:noProof/>
          <w:color w:val="000000"/>
          <w:sz w:val="28"/>
          <w:szCs w:val="28"/>
        </w:rPr>
        <w:t>, недоработками единого информационного пространства.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 результате формирования вышеуказанных проблем можно сформировать затраты СПП-элементов ЧерМК в области инвестиций и вложений в модернизацию, реконструкцию всех станков и агрегатов, бюджет затрат предс</w:t>
      </w:r>
      <w:r>
        <w:rPr>
          <w:rFonts w:ascii="Times New Roman CYR" w:hAnsi="Times New Roman CYR" w:cs="Times New Roman CYR"/>
          <w:noProof/>
          <w:color w:val="000000"/>
          <w:sz w:val="28"/>
          <w:szCs w:val="28"/>
        </w:rPr>
        <w:t>тавим в табличной форме (таблица 3.3).</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br w:type="page"/>
      </w:r>
      <w:r>
        <w:rPr>
          <w:rFonts w:ascii="Times New Roman CYR" w:hAnsi="Times New Roman CYR" w:cs="Times New Roman CYR"/>
          <w:noProof/>
          <w:color w:val="000000"/>
          <w:sz w:val="28"/>
          <w:szCs w:val="28"/>
        </w:rPr>
        <w:lastRenderedPageBreak/>
        <w:t>Таблица 3.3 - Бюджет СПП-элементов с участием Домнаремонт</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2396"/>
        <w:gridCol w:w="1125"/>
        <w:gridCol w:w="984"/>
        <w:gridCol w:w="986"/>
        <w:gridCol w:w="986"/>
        <w:gridCol w:w="984"/>
        <w:gridCol w:w="1126"/>
        <w:gridCol w:w="984"/>
      </w:tblGrid>
      <w:tr w:rsidR="00000000">
        <w:tblPrEx>
          <w:tblCellMar>
            <w:top w:w="0" w:type="dxa"/>
            <w:bottom w:w="0" w:type="dxa"/>
          </w:tblCellMar>
        </w:tblPrEx>
        <w:tc>
          <w:tcPr>
            <w:tcW w:w="239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Статья затрат</w:t>
            </w:r>
          </w:p>
        </w:tc>
        <w:tc>
          <w:tcPr>
            <w:tcW w:w="11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2014 год</w:t>
            </w:r>
          </w:p>
        </w:tc>
        <w:tc>
          <w:tcPr>
            <w:tcW w:w="197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2015 год</w:t>
            </w:r>
          </w:p>
        </w:tc>
        <w:tc>
          <w:tcPr>
            <w:tcW w:w="197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2016 год</w:t>
            </w:r>
          </w:p>
        </w:tc>
        <w:tc>
          <w:tcPr>
            <w:tcW w:w="211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Изменение 2016 г. к 2014 г.</w:t>
            </w:r>
          </w:p>
        </w:tc>
      </w:tr>
      <w:tr w:rsidR="00000000">
        <w:tblPrEx>
          <w:tblCellMar>
            <w:top w:w="0" w:type="dxa"/>
            <w:bottom w:w="0" w:type="dxa"/>
          </w:tblCellMar>
        </w:tblPrEx>
        <w:tc>
          <w:tcPr>
            <w:tcW w:w="239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1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тыс. руб.</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w:t>
            </w:r>
          </w:p>
        </w:tc>
      </w:tr>
      <w:tr w:rsidR="00000000">
        <w:tblPrEx>
          <w:tblCellMar>
            <w:top w:w="0" w:type="dxa"/>
            <w:bottom w:w="0" w:type="dxa"/>
          </w:tblCellMar>
        </w:tblPrEx>
        <w:tc>
          <w:tcPr>
            <w:tcW w:w="239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Материалы, в том числе участков:</w:t>
            </w:r>
          </w:p>
        </w:tc>
        <w:tc>
          <w:tcPr>
            <w:tcW w:w="11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59 904</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69 664</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56 709</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53 826</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78 310</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18 406</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31</w:t>
            </w:r>
          </w:p>
        </w:tc>
      </w:tr>
      <w:tr w:rsidR="00000000">
        <w:tblPrEx>
          <w:tblCellMar>
            <w:top w:w="0" w:type="dxa"/>
            <w:bottom w:w="0" w:type="dxa"/>
          </w:tblCellMar>
        </w:tblPrEx>
        <w:tc>
          <w:tcPr>
            <w:tcW w:w="239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 ремонтно-изготовительного</w:t>
            </w:r>
          </w:p>
        </w:tc>
        <w:tc>
          <w:tcPr>
            <w:tcW w:w="11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44 526</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57 898</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46 055</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42 562</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58 893</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14 367</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w:t>
            </w:r>
          </w:p>
        </w:tc>
      </w:tr>
      <w:tr w:rsidR="00000000">
        <w:tblPrEx>
          <w:tblCellMar>
            <w:top w:w="0" w:type="dxa"/>
            <w:bottom w:w="0" w:type="dxa"/>
          </w:tblCellMar>
        </w:tblPrEx>
        <w:tc>
          <w:tcPr>
            <w:tcW w:w="239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 бетонно-растворного</w:t>
            </w:r>
          </w:p>
        </w:tc>
        <w:tc>
          <w:tcPr>
            <w:tcW w:w="11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15 378</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11 766</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10 654</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11 264</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19 417</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4 039</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26</w:t>
            </w:r>
          </w:p>
        </w:tc>
      </w:tr>
      <w:tr w:rsidR="00000000">
        <w:tblPrEx>
          <w:tblCellMar>
            <w:top w:w="0" w:type="dxa"/>
            <w:bottom w:w="0" w:type="dxa"/>
          </w:tblCellMar>
        </w:tblPrEx>
        <w:tc>
          <w:tcPr>
            <w:tcW w:w="239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Услуги участков</w:t>
            </w:r>
          </w:p>
        </w:tc>
        <w:tc>
          <w:tcPr>
            <w:tcW w:w="11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296 025</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292 994</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312 616</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353 594</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328 737</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32 712</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w:t>
            </w:r>
          </w:p>
        </w:tc>
      </w:tr>
      <w:tr w:rsidR="00000000">
        <w:tblPrEx>
          <w:tblCellMar>
            <w:top w:w="0" w:type="dxa"/>
            <w:bottom w:w="0" w:type="dxa"/>
          </w:tblCellMar>
        </w:tblPrEx>
        <w:tc>
          <w:tcPr>
            <w:tcW w:w="239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Итого</w:t>
            </w:r>
          </w:p>
        </w:tc>
        <w:tc>
          <w:tcPr>
            <w:tcW w:w="11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355 929</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362 658</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369 325</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407 420</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407 047</w:t>
            </w:r>
          </w:p>
        </w:tc>
        <w:tc>
          <w:tcPr>
            <w:tcW w:w="11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51 118</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Данные таблицы показывают, что инвестиционная программа ЧерМК, а как следствие стоимость продукции комбината, вызвана увеличением услуг в сфере выпуска материалов на 31% и услуг по демонтажным и монтажным</w:t>
      </w:r>
      <w:r>
        <w:rPr>
          <w:rFonts w:ascii="Times New Roman CYR" w:hAnsi="Times New Roman CYR" w:cs="Times New Roman CYR"/>
          <w:noProof/>
          <w:color w:val="000000"/>
          <w:sz w:val="28"/>
          <w:szCs w:val="28"/>
        </w:rPr>
        <w:t xml:space="preserve"> работам на 11%. Стоит так же отметить факт реализации нерентабельной продукции бетонно-растворного участка, который более 50% осуществляет свою деятельность для сторонних организаций.</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Все вышеперечисленные аспекты являются сигналами и рисками успешного фу</w:t>
      </w:r>
      <w:r>
        <w:rPr>
          <w:rFonts w:ascii="Times New Roman CYR" w:hAnsi="Times New Roman CYR" w:cs="Times New Roman CYR"/>
          <w:noProof/>
          <w:color w:val="000000"/>
          <w:sz w:val="28"/>
          <w:szCs w:val="28"/>
        </w:rPr>
        <w:t>нкционирования работы, как для Домнаремонт, так и комбината в целом. Для того чтобы обеспечить поддержание работы на необходимом уровне, необходимо оптимизировать существующие бизнес-процессы, для чего необходимо определить:</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участников процесса, то есть с</w:t>
      </w:r>
      <w:r>
        <w:rPr>
          <w:rFonts w:ascii="Times New Roman CYR" w:hAnsi="Times New Roman CYR" w:cs="Times New Roman CYR"/>
          <w:noProof/>
          <w:color w:val="000000"/>
          <w:sz w:val="28"/>
          <w:szCs w:val="28"/>
        </w:rPr>
        <w:t>отрудников предприятия, выступающих в роли инициаторов, контролеров выполнения внутренних регламентов;</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обязанности и полномочия каждого участника бизнес-процесса, и ответственных за принятие решений по тем или иным вопросам;</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 xml:space="preserve">временной график закрытия, в </w:t>
      </w:r>
      <w:r>
        <w:rPr>
          <w:rFonts w:ascii="Times New Roman CYR" w:hAnsi="Times New Roman CYR" w:cs="Times New Roman CYR"/>
          <w:noProof/>
          <w:color w:val="000000"/>
          <w:sz w:val="28"/>
          <w:szCs w:val="28"/>
        </w:rPr>
        <w:t>частности установить сроки и последовательность прохождения документооборота;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просчитать возможность перевода амортизации и оборудования на более высокий уровень;</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lastRenderedPageBreak/>
        <w:tab/>
        <w:t>рассчитать затраты на материалы инвестиционных мероприятий в части вопроса «купить или прод</w:t>
      </w:r>
      <w:r>
        <w:rPr>
          <w:rFonts w:ascii="Times New Roman CYR" w:hAnsi="Times New Roman CYR" w:cs="Times New Roman CYR"/>
          <w:noProof/>
          <w:color w:val="000000"/>
          <w:sz w:val="28"/>
          <w:szCs w:val="28"/>
        </w:rPr>
        <w:t>ать»;</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рассмотреть вопрос учета задвоения затрат ремонтного фонда подразделения и просчитать влияние данного фактора на себестоимость участков подразделения.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Выражение данных процессов предлагается раскрыть через создание на базе организационной структуры </w:t>
      </w:r>
      <w:r>
        <w:rPr>
          <w:rFonts w:ascii="Times New Roman CYR" w:hAnsi="Times New Roman CYR" w:cs="Times New Roman CYR"/>
          <w:noProof/>
          <w:color w:val="000000"/>
          <w:sz w:val="28"/>
          <w:szCs w:val="28"/>
        </w:rPr>
        <w:t>Домнаремонт отдела контроллинга из числа работающего персонала, без привлечения дополнительных затрат (рисунок 3.2). Все ресурсы, как трудовые, так и материальные располагают, объединить часть лиц, имеющих большой практический опыт в той или иной сфере упр</w:t>
      </w:r>
      <w:r>
        <w:rPr>
          <w:rFonts w:ascii="Times New Roman CYR" w:hAnsi="Times New Roman CYR" w:cs="Times New Roman CYR"/>
          <w:noProof/>
          <w:color w:val="000000"/>
          <w:sz w:val="28"/>
          <w:szCs w:val="28"/>
        </w:rPr>
        <w:t>авления затрат. Отдел предполагается образовать в оперативном блоке управления, в связи с тем, что на его основе происходит основная производственная деятельность Домнаремонт. В настоящее время оперативный блок представляет собой отделы, в том числе руково</w:t>
      </w:r>
      <w:r>
        <w:rPr>
          <w:rFonts w:ascii="Times New Roman CYR" w:hAnsi="Times New Roman CYR" w:cs="Times New Roman CYR"/>
          <w:noProof/>
          <w:color w:val="000000"/>
          <w:sz w:val="28"/>
          <w:szCs w:val="28"/>
        </w:rPr>
        <w:t>дителей проектов, производственного и подготовки производства, складского хозяйства.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br w:type="page"/>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9497"/>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6700"/>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6700"/>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6700"/>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Рисунок 3.2 - Создание на базе организационной структуры Домнаремонт отдела контроллинга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Создание отдела контроллинга подразумевает выделение из каждой з</w:t>
      </w:r>
      <w:r>
        <w:rPr>
          <w:rFonts w:ascii="Times New Roman CYR" w:hAnsi="Times New Roman CYR" w:cs="Times New Roman CYR"/>
          <w:noProof/>
          <w:color w:val="000000"/>
          <w:sz w:val="28"/>
          <w:szCs w:val="28"/>
        </w:rPr>
        <w:t>оны ответственности по одному человеку, которые будут объединены в группу лиц по анализу, сбору и аналитике всех информационных потоков, а все участки подразделения будут подчинены к взаимодействию с данным отделом через делопроизводителей участка. Тем сам</w:t>
      </w:r>
      <w:r>
        <w:rPr>
          <w:rFonts w:ascii="Times New Roman CYR" w:hAnsi="Times New Roman CYR" w:cs="Times New Roman CYR"/>
          <w:noProof/>
          <w:color w:val="000000"/>
          <w:sz w:val="28"/>
          <w:szCs w:val="28"/>
        </w:rPr>
        <w:t xml:space="preserve">ым будет построено единое аналитическое и учетное пространство на базе подразделения для взаимодействия с управлением контроллинга АО «Северсталь-Менеджмент», внешними дирекциями, то есть внутренней средой всего комбината.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Фазы вливания отдела контроллинг</w:t>
      </w:r>
      <w:r>
        <w:rPr>
          <w:rFonts w:ascii="Times New Roman CYR" w:hAnsi="Times New Roman CYR" w:cs="Times New Roman CYR"/>
          <w:noProof/>
          <w:color w:val="000000"/>
          <w:sz w:val="28"/>
          <w:szCs w:val="28"/>
        </w:rPr>
        <w:t xml:space="preserve">ав деятельность подразделения будут поделены на следующие этапы: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lastRenderedPageBreak/>
        <w:t>Анализ и сбор информации. Контроллер (далее по тексту специалист, консолидирующий информацию) организует непрерывный ежемесячный анализ и сбор информации, проводит оперативную деятельность д</w:t>
      </w:r>
      <w:r>
        <w:rPr>
          <w:rFonts w:ascii="Times New Roman CYR" w:hAnsi="Times New Roman CYR" w:cs="Times New Roman CYR"/>
          <w:noProof/>
          <w:color w:val="000000"/>
          <w:sz w:val="28"/>
          <w:szCs w:val="28"/>
        </w:rPr>
        <w:t>ля принятия корректировок плана будущих периодов, предоставляет оперативные данные для вышестоящих руководителей на основе отчетов план-факт.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Оперативная деятельность специалиста по консолидации будет сведена к калькуляционным направлениям по закрепленным </w:t>
      </w:r>
      <w:r>
        <w:rPr>
          <w:rFonts w:ascii="Times New Roman CYR" w:hAnsi="Times New Roman CYR" w:cs="Times New Roman CYR"/>
          <w:noProof/>
          <w:color w:val="000000"/>
          <w:sz w:val="28"/>
          <w:szCs w:val="28"/>
        </w:rPr>
        <w:t>ему местам возникновения затрат. Все операции по распределению затрат и закрытию отчетного периода будет в компетенции специалистов по консолидации информации. Ответственные по МВЗ будут отражать работу своего участка на основе документооборота, который бу</w:t>
      </w:r>
      <w:r>
        <w:rPr>
          <w:rFonts w:ascii="Times New Roman CYR" w:hAnsi="Times New Roman CYR" w:cs="Times New Roman CYR"/>
          <w:noProof/>
          <w:color w:val="000000"/>
          <w:sz w:val="28"/>
          <w:szCs w:val="28"/>
        </w:rPr>
        <w:t>дет предоставлен в отдел контроллинга соответственно графика закрытия Домнаремонт (таблица 3.2). Управление контроллинга больше всех остальных подразделений заинтересован в наличии такого документа и соблюдении установленных им правил, поскольку из-за несв</w:t>
      </w:r>
      <w:r>
        <w:rPr>
          <w:rFonts w:ascii="Times New Roman CYR" w:hAnsi="Times New Roman CYR" w:cs="Times New Roman CYR"/>
          <w:noProof/>
          <w:color w:val="000000"/>
          <w:sz w:val="28"/>
          <w:szCs w:val="28"/>
        </w:rPr>
        <w:t>оевременного получения информации по операциям в учете, их отражение происходит не в том периоде, в котором они совершены, а порой возникают даже ошибки. Отдел будет связующим звеном между участками подразделения, управлением контроллинга комбината и всеми</w:t>
      </w:r>
      <w:r>
        <w:rPr>
          <w:rFonts w:ascii="Times New Roman CYR" w:hAnsi="Times New Roman CYR" w:cs="Times New Roman CYR"/>
          <w:noProof/>
          <w:color w:val="000000"/>
          <w:sz w:val="28"/>
          <w:szCs w:val="28"/>
        </w:rPr>
        <w:t xml:space="preserve"> участниками центра единого сервиса.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Таблица 3.2 - График закрытия отчетности Центр Домнаремонт</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7171"/>
        <w:gridCol w:w="2400"/>
      </w:tblGrid>
      <w:tr w:rsidR="00000000">
        <w:tblPrEx>
          <w:tblCellMar>
            <w:top w:w="0" w:type="dxa"/>
            <w:bottom w:w="0" w:type="dxa"/>
          </w:tblCellMar>
        </w:tblPrEx>
        <w:tc>
          <w:tcPr>
            <w:tcW w:w="717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Операция закрытия</w:t>
            </w:r>
          </w:p>
        </w:tc>
        <w:tc>
          <w:tcPr>
            <w:tcW w:w="240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Дата</w:t>
            </w:r>
          </w:p>
        </w:tc>
      </w:tr>
      <w:tr w:rsidR="00000000">
        <w:tblPrEx>
          <w:tblCellMar>
            <w:top w:w="0" w:type="dxa"/>
            <w:bottom w:w="0" w:type="dxa"/>
          </w:tblCellMar>
        </w:tblPrEx>
        <w:tc>
          <w:tcPr>
            <w:tcW w:w="717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Предоставление актов выполненных работ, счет-фактур</w:t>
            </w:r>
          </w:p>
        </w:tc>
        <w:tc>
          <w:tcPr>
            <w:tcW w:w="240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28 число</w:t>
            </w:r>
          </w:p>
        </w:tc>
      </w:tr>
      <w:tr w:rsidR="00000000">
        <w:tblPrEx>
          <w:tblCellMar>
            <w:top w:w="0" w:type="dxa"/>
            <w:bottom w:w="0" w:type="dxa"/>
          </w:tblCellMar>
        </w:tblPrEx>
        <w:tc>
          <w:tcPr>
            <w:tcW w:w="717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Предоставление документов по перемещению/списанию объектов основных средс</w:t>
            </w:r>
            <w:r>
              <w:rPr>
                <w:rFonts w:ascii="Times New Roman CYR" w:hAnsi="Times New Roman CYR" w:cs="Times New Roman CYR"/>
                <w:noProof/>
                <w:color w:val="000000"/>
                <w:sz w:val="20"/>
                <w:szCs w:val="20"/>
              </w:rPr>
              <w:t>тв, расчет амортизации</w:t>
            </w:r>
          </w:p>
        </w:tc>
        <w:tc>
          <w:tcPr>
            <w:tcW w:w="240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 число</w:t>
            </w:r>
          </w:p>
        </w:tc>
      </w:tr>
      <w:tr w:rsidR="00000000">
        <w:tblPrEx>
          <w:tblCellMar>
            <w:top w:w="0" w:type="dxa"/>
            <w:bottom w:w="0" w:type="dxa"/>
          </w:tblCellMar>
        </w:tblPrEx>
        <w:tc>
          <w:tcPr>
            <w:tcW w:w="717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Перераспределение неотфактурированных затрат подразделения</w:t>
            </w:r>
          </w:p>
        </w:tc>
        <w:tc>
          <w:tcPr>
            <w:tcW w:w="240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 число</w:t>
            </w:r>
          </w:p>
        </w:tc>
      </w:tr>
      <w:tr w:rsidR="00000000">
        <w:tblPrEx>
          <w:tblCellMar>
            <w:top w:w="0" w:type="dxa"/>
            <w:bottom w:w="0" w:type="dxa"/>
          </w:tblCellMar>
        </w:tblPrEx>
        <w:tc>
          <w:tcPr>
            <w:tcW w:w="717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Закрытие производственных заказов подразделения</w:t>
            </w:r>
          </w:p>
        </w:tc>
        <w:tc>
          <w:tcPr>
            <w:tcW w:w="240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последний день месяца</w:t>
            </w:r>
          </w:p>
        </w:tc>
      </w:tr>
      <w:tr w:rsidR="00000000">
        <w:tblPrEx>
          <w:tblCellMar>
            <w:top w:w="0" w:type="dxa"/>
            <w:bottom w:w="0" w:type="dxa"/>
          </w:tblCellMar>
        </w:tblPrEx>
        <w:tc>
          <w:tcPr>
            <w:tcW w:w="717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Закрытие инвестиционной деятельности периода, предоставление табелей, актов выполне</w:t>
            </w:r>
            <w:r>
              <w:rPr>
                <w:rFonts w:ascii="Times New Roman CYR" w:hAnsi="Times New Roman CYR" w:cs="Times New Roman CYR"/>
                <w:noProof/>
                <w:color w:val="000000"/>
                <w:sz w:val="20"/>
                <w:szCs w:val="20"/>
              </w:rPr>
              <w:t>нных работ</w:t>
            </w:r>
          </w:p>
        </w:tc>
        <w:tc>
          <w:tcPr>
            <w:tcW w:w="240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последний день месяца</w:t>
            </w:r>
          </w:p>
        </w:tc>
      </w:tr>
      <w:tr w:rsidR="00000000">
        <w:tblPrEx>
          <w:tblCellMar>
            <w:top w:w="0" w:type="dxa"/>
            <w:bottom w:w="0" w:type="dxa"/>
          </w:tblCellMar>
        </w:tblPrEx>
        <w:tc>
          <w:tcPr>
            <w:tcW w:w="717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Предоставление документов ОС (ввод/модернизация)</w:t>
            </w:r>
          </w:p>
        </w:tc>
        <w:tc>
          <w:tcPr>
            <w:tcW w:w="240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 число</w:t>
            </w:r>
          </w:p>
        </w:tc>
      </w:tr>
      <w:tr w:rsidR="00000000">
        <w:tblPrEx>
          <w:tblCellMar>
            <w:top w:w="0" w:type="dxa"/>
            <w:bottom w:w="0" w:type="dxa"/>
          </w:tblCellMar>
        </w:tblPrEx>
        <w:tc>
          <w:tcPr>
            <w:tcW w:w="717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Предоставление документов по внешней реализации</w:t>
            </w:r>
          </w:p>
        </w:tc>
        <w:tc>
          <w:tcPr>
            <w:tcW w:w="240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 число</w:t>
            </w:r>
          </w:p>
        </w:tc>
      </w:tr>
      <w:tr w:rsidR="00000000">
        <w:tblPrEx>
          <w:tblCellMar>
            <w:top w:w="0" w:type="dxa"/>
            <w:bottom w:w="0" w:type="dxa"/>
          </w:tblCellMar>
        </w:tblPrEx>
        <w:tc>
          <w:tcPr>
            <w:tcW w:w="717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Расчет заработной платы</w:t>
            </w:r>
          </w:p>
        </w:tc>
        <w:tc>
          <w:tcPr>
            <w:tcW w:w="240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последний день месяца</w:t>
            </w:r>
          </w:p>
        </w:tc>
      </w:tr>
      <w:tr w:rsidR="00000000">
        <w:tblPrEx>
          <w:tblCellMar>
            <w:top w:w="0" w:type="dxa"/>
            <w:bottom w:w="0" w:type="dxa"/>
          </w:tblCellMar>
        </w:tblPrEx>
        <w:tc>
          <w:tcPr>
            <w:tcW w:w="717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Загрузка шаблонов выполненных работ</w:t>
            </w:r>
          </w:p>
        </w:tc>
        <w:tc>
          <w:tcPr>
            <w:tcW w:w="240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число месяца следующ</w:t>
            </w:r>
            <w:r>
              <w:rPr>
                <w:rFonts w:ascii="Times New Roman CYR" w:hAnsi="Times New Roman CYR" w:cs="Times New Roman CYR"/>
                <w:noProof/>
                <w:color w:val="000000"/>
                <w:sz w:val="20"/>
                <w:szCs w:val="20"/>
              </w:rPr>
              <w:t>его за отчетным</w:t>
            </w:r>
          </w:p>
        </w:tc>
      </w:tr>
      <w:tr w:rsidR="00000000">
        <w:tblPrEx>
          <w:tblCellMar>
            <w:top w:w="0" w:type="dxa"/>
            <w:bottom w:w="0" w:type="dxa"/>
          </w:tblCellMar>
        </w:tblPrEx>
        <w:tc>
          <w:tcPr>
            <w:tcW w:w="717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Расчет и анализ производственной себестоимости</w:t>
            </w:r>
          </w:p>
        </w:tc>
        <w:tc>
          <w:tcPr>
            <w:tcW w:w="240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 число месяца </w:t>
            </w:r>
            <w:r>
              <w:rPr>
                <w:rFonts w:ascii="Times New Roman CYR" w:hAnsi="Times New Roman CYR" w:cs="Times New Roman CYR"/>
                <w:noProof/>
                <w:color w:val="000000"/>
                <w:sz w:val="20"/>
                <w:szCs w:val="20"/>
              </w:rPr>
              <w:lastRenderedPageBreak/>
              <w:t>следующего за отчетным</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Это позволит получать документы вовремя. Кроме того, не придется объяснять каждому сотруднику, какие документы и в какой срок надо сдавать в бухгалтерию</w:t>
      </w:r>
      <w:r>
        <w:rPr>
          <w:rFonts w:ascii="Times New Roman CYR" w:hAnsi="Times New Roman CYR" w:cs="Times New Roman CYR"/>
          <w:noProof/>
          <w:color w:val="000000"/>
          <w:sz w:val="28"/>
          <w:szCs w:val="28"/>
        </w:rPr>
        <w:t>. График документооборота - это часть системы внутреннего контроля, и каждая организация должна наладить внутренний контроль хозяйственной деятельности. Для наглядности удобно систематизировать эту информацию в табличном виде.</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Согласно данного графика конр</w:t>
      </w:r>
      <w:r>
        <w:rPr>
          <w:rFonts w:ascii="Times New Roman CYR" w:hAnsi="Times New Roman CYR" w:cs="Times New Roman CYR"/>
          <w:noProof/>
          <w:color w:val="000000"/>
          <w:sz w:val="28"/>
          <w:szCs w:val="28"/>
        </w:rPr>
        <w:t>оллеры будут проводить и анализировать документы подразделения, оформлять своевременное и точечное отнесение затрат между участниками процесса и согласовывать свои действия.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Следующей фазой вливания в структуру Домнаремонт будет являться корректировка план</w:t>
      </w:r>
      <w:r>
        <w:rPr>
          <w:rFonts w:ascii="Times New Roman CYR" w:hAnsi="Times New Roman CYR" w:cs="Times New Roman CYR"/>
          <w:noProof/>
          <w:color w:val="000000"/>
          <w:sz w:val="28"/>
          <w:szCs w:val="28"/>
        </w:rPr>
        <w:t>а завершения года. Специалисты, консолидирующие информацию организует процесс непрерывной корректировки плана затрат с учетом выявленных недостатков и отклонений, на основе расчета текущего периода, статистики, выявленных отклонений, актуального плана меро</w:t>
      </w:r>
      <w:r>
        <w:rPr>
          <w:rFonts w:ascii="Times New Roman CYR" w:hAnsi="Times New Roman CYR" w:cs="Times New Roman CYR"/>
          <w:noProof/>
          <w:color w:val="000000"/>
          <w:sz w:val="28"/>
          <w:szCs w:val="28"/>
        </w:rPr>
        <w:t>приятий; предоставляет данные специалистам по делопроизводству (далее по тексту ответственным по МВЗ), формируют данные в зависимости от направленности работы подразделения: плана производства и реализации продукции, материально-технического обеспечения, к</w:t>
      </w:r>
      <w:r>
        <w:rPr>
          <w:rFonts w:ascii="Times New Roman CYR" w:hAnsi="Times New Roman CYR" w:cs="Times New Roman CYR"/>
          <w:noProof/>
          <w:color w:val="000000"/>
          <w:sz w:val="28"/>
          <w:szCs w:val="28"/>
        </w:rPr>
        <w:t>адровым перестановкам и заработной плате, инвестиционной программе и капитальным ремонтам; предоставляет данные ответственным по МВЗ. Ответственные по МВЗ формируют данные по элементам.</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После всех расчетов и формирования производственной программы комбинат</w:t>
      </w:r>
      <w:r>
        <w:rPr>
          <w:rFonts w:ascii="Times New Roman CYR" w:hAnsi="Times New Roman CYR" w:cs="Times New Roman CYR"/>
          <w:noProof/>
          <w:color w:val="000000"/>
          <w:sz w:val="28"/>
          <w:szCs w:val="28"/>
        </w:rPr>
        <w:t>а последует формирование бизнес-плана подразделения и расчет эффективности деятельности подразделения. С появлением отдела каждая статья затрат будет обоснована и просчитана, формирование бюджета на основе использования статистики прошлых периодов, предста</w:t>
      </w:r>
      <w:r>
        <w:rPr>
          <w:rFonts w:ascii="Times New Roman CYR" w:hAnsi="Times New Roman CYR" w:cs="Times New Roman CYR"/>
          <w:noProof/>
          <w:color w:val="000000"/>
          <w:sz w:val="28"/>
          <w:szCs w:val="28"/>
        </w:rPr>
        <w:t xml:space="preserve">вленной Управлением </w:t>
      </w:r>
      <w:r>
        <w:rPr>
          <w:rFonts w:ascii="Times New Roman CYR" w:hAnsi="Times New Roman CYR" w:cs="Times New Roman CYR"/>
          <w:noProof/>
          <w:color w:val="000000"/>
          <w:sz w:val="28"/>
          <w:szCs w:val="28"/>
        </w:rPr>
        <w:lastRenderedPageBreak/>
        <w:t>Контроллинга, сойдет на нет. Руководители подразделения, специалисты службы HRсформируют структуру подразделения, мест возникновения затрат, согласовывают численность. Служба контроллинга сформируют данные по наполняемости МВЗ в части с</w:t>
      </w:r>
      <w:r>
        <w:rPr>
          <w:rFonts w:ascii="Times New Roman CYR" w:hAnsi="Times New Roman CYR" w:cs="Times New Roman CYR"/>
          <w:noProof/>
          <w:color w:val="000000"/>
          <w:sz w:val="28"/>
          <w:szCs w:val="28"/>
        </w:rPr>
        <w:t>татей затрат. Специалисты, консолидирующие информацию, организуют процесс планирования подразделения, на основе плана завершения года, перечня актуальных мероприятий и отклонений предыдущих периодов, инвестиционной программы будущих периодов.</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Документ, кот</w:t>
      </w:r>
      <w:r>
        <w:rPr>
          <w:rFonts w:ascii="Times New Roman CYR" w:hAnsi="Times New Roman CYR" w:cs="Times New Roman CYR"/>
          <w:noProof/>
          <w:color w:val="000000"/>
          <w:sz w:val="28"/>
          <w:szCs w:val="28"/>
        </w:rPr>
        <w:t>орый будет прописывать деятельность отдела контроллинга, является разработанный на основе фаз вливания «Регламент по планированию Домнаремонт» (приложение 10).</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Таким образом, в результате внедрения отдела контроллинга на базе Домнаремонт будет решена основ</w:t>
      </w:r>
      <w:r>
        <w:rPr>
          <w:rFonts w:ascii="Times New Roman CYR" w:hAnsi="Times New Roman CYR" w:cs="Times New Roman CYR"/>
          <w:noProof/>
          <w:color w:val="000000"/>
          <w:sz w:val="28"/>
          <w:szCs w:val="28"/>
        </w:rPr>
        <w:t>ная проблема раздробленности и формирования единого пространства по учету затрат в Домнаремонт. Для функционирования бюджетной политики сформирован регламент, ранее не существовавшее ни в одном подразделении ЧерМК. Инвентаризация затрат и корректировка бюд</w:t>
      </w:r>
      <w:r>
        <w:rPr>
          <w:rFonts w:ascii="Times New Roman CYR" w:hAnsi="Times New Roman CYR" w:cs="Times New Roman CYR"/>
          <w:noProof/>
          <w:color w:val="000000"/>
          <w:sz w:val="28"/>
          <w:szCs w:val="28"/>
        </w:rPr>
        <w:t>жета, вызванная задвоением затрат и нагрузкой вспомогательного сектора подразделения, будет рассмотрена в следующем параграфе на фоне внедрения отдела в подразделение.</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.2</w:t>
      </w:r>
      <w:r>
        <w:rPr>
          <w:rFonts w:ascii="Times New Roman CYR" w:hAnsi="Times New Roman CYR" w:cs="Times New Roman CYR"/>
          <w:noProof/>
          <w:color w:val="000000"/>
          <w:sz w:val="28"/>
          <w:szCs w:val="28"/>
        </w:rPr>
        <w:tab/>
        <w:t>Методика управления затратами на основе контроллинга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Результаты проведения анализа </w:t>
      </w:r>
      <w:r>
        <w:rPr>
          <w:rFonts w:ascii="Times New Roman CYR" w:hAnsi="Times New Roman CYR" w:cs="Times New Roman CYR"/>
          <w:noProof/>
          <w:color w:val="000000"/>
          <w:sz w:val="28"/>
          <w:szCs w:val="28"/>
        </w:rPr>
        <w:t>основных экономических показателей во второй главе работы предоставляют базу для внедрения отдела контроллинга в деятельность Домнаремонт и мероприятия для проведения корректирующих мероприятий. Основанием для расчета служит: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введение показателя стоимость</w:t>
      </w:r>
      <w:r>
        <w:rPr>
          <w:rFonts w:ascii="Times New Roman CYR" w:hAnsi="Times New Roman CYR" w:cs="Times New Roman CYR"/>
          <w:noProof/>
          <w:color w:val="000000"/>
          <w:sz w:val="28"/>
          <w:szCs w:val="28"/>
        </w:rPr>
        <w:t xml:space="preserve"> часа работ;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 xml:space="preserve">перенос объектов основных средств на вышестоящий уровень и перераспределение затрат на участки, подчиненные данным центрам </w:t>
      </w:r>
      <w:r>
        <w:rPr>
          <w:rFonts w:ascii="Times New Roman CYR" w:hAnsi="Times New Roman CYR" w:cs="Times New Roman CYR"/>
          <w:noProof/>
          <w:color w:val="000000"/>
          <w:sz w:val="28"/>
          <w:szCs w:val="28"/>
        </w:rPr>
        <w:lastRenderedPageBreak/>
        <w:t>ответственности;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рассмотрение влияния двойного отнесения затрат по ремонту оборудования на участки подразделений, пере</w:t>
      </w:r>
      <w:r>
        <w:rPr>
          <w:rFonts w:ascii="Times New Roman CYR" w:hAnsi="Times New Roman CYR" w:cs="Times New Roman CYR"/>
          <w:noProof/>
          <w:color w:val="000000"/>
          <w:sz w:val="28"/>
          <w:szCs w:val="28"/>
        </w:rPr>
        <w:t>смотр структуры их отнесения;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проверка необходимости содержания бетонно-растворного участка, применение путей к снижению его себестоимости, в том числе рассмотрения вопроса «купить или продать» продукции данного вида.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Перенос объектов основных средств на </w:t>
      </w:r>
      <w:r>
        <w:rPr>
          <w:rFonts w:ascii="Times New Roman CYR" w:hAnsi="Times New Roman CYR" w:cs="Times New Roman CYR"/>
          <w:noProof/>
          <w:color w:val="000000"/>
          <w:sz w:val="28"/>
          <w:szCs w:val="28"/>
        </w:rPr>
        <w:t>вышестоящий уровень и рассмотрения вопроса задвоения затрат имеет общую базу для анализа с точки зрения учета, так как перенос объектов на другого балансодержателя одновременно подразумевает перенос работ на другое место возникновения затрат, что в конечно</w:t>
      </w:r>
      <w:r>
        <w:rPr>
          <w:rFonts w:ascii="Times New Roman CYR" w:hAnsi="Times New Roman CYR" w:cs="Times New Roman CYR"/>
          <w:noProof/>
          <w:color w:val="000000"/>
          <w:sz w:val="28"/>
          <w:szCs w:val="28"/>
        </w:rPr>
        <w:t>м итоге вычеркнет задвоенность в учете, и предусмотрит полное их отражение без привлечения дополнительных затрат по внедрению нового программного продукта. При отказе ототражении работ по ремонту оборудования, противоречат политике учета затрат через заказ</w:t>
      </w:r>
      <w:r>
        <w:rPr>
          <w:rFonts w:ascii="Times New Roman CYR" w:hAnsi="Times New Roman CYR" w:cs="Times New Roman CYR"/>
          <w:noProof/>
          <w:color w:val="000000"/>
          <w:sz w:val="28"/>
          <w:szCs w:val="28"/>
        </w:rPr>
        <w:t>ы и покажет искажение в введенном показателе стоимость часа, в связи с тем, что работы не будут отражены. Представим данный механизм на рисунке 3.2.</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Рисунок 3.2 - Механизм распределения затрат по эксплуатации оборудования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br w:type="page"/>
      </w:r>
      <w:r>
        <w:rPr>
          <w:rFonts w:ascii="Times New Roman CYR" w:hAnsi="Times New Roman CYR" w:cs="Times New Roman CYR"/>
          <w:noProof/>
          <w:color w:val="000000"/>
          <w:sz w:val="28"/>
          <w:szCs w:val="28"/>
        </w:rPr>
        <w:lastRenderedPageBreak/>
        <w:t>Основными фазами дан</w:t>
      </w:r>
      <w:r>
        <w:rPr>
          <w:rFonts w:ascii="Times New Roman CYR" w:hAnsi="Times New Roman CYR" w:cs="Times New Roman CYR"/>
          <w:noProof/>
          <w:color w:val="000000"/>
          <w:sz w:val="28"/>
          <w:szCs w:val="28"/>
        </w:rPr>
        <w:t>ных мероприятий послужат: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перенос затрат по амортизации;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перенос затрат по ремонтному фонду;</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пересчет себестоимости часа участков, передающих объекты основных средств;</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расчет влияния снижения стоимости часа работ на услуги внутренние полученные всего п</w:t>
      </w:r>
      <w:r>
        <w:rPr>
          <w:rFonts w:ascii="Times New Roman CYR" w:hAnsi="Times New Roman CYR" w:cs="Times New Roman CYR"/>
          <w:noProof/>
          <w:color w:val="000000"/>
          <w:sz w:val="28"/>
          <w:szCs w:val="28"/>
        </w:rPr>
        <w:t>одразделения;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расчет себестоимости участков.</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Перенос затрат по амортизации, аренде и материалам по ТОРО-заказам представим в таблице 3.4.</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Таблица 3.4 - Методика переноса затрат (амортизация, аренда, материалы ТОРО-заказов) на вышестоящий уровень и влияни</w:t>
      </w:r>
      <w:r>
        <w:rPr>
          <w:rFonts w:ascii="Times New Roman CYR" w:hAnsi="Times New Roman CYR" w:cs="Times New Roman CYR"/>
          <w:noProof/>
          <w:color w:val="000000"/>
          <w:sz w:val="28"/>
          <w:szCs w:val="28"/>
        </w:rPr>
        <w:t>я данного факта на себестоимость основных и вспомогательных участков</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7450"/>
        <w:gridCol w:w="2121"/>
      </w:tblGrid>
      <w:tr w:rsidR="00000000">
        <w:tblPrEx>
          <w:tblCellMar>
            <w:top w:w="0" w:type="dxa"/>
            <w:bottom w:w="0" w:type="dxa"/>
          </w:tblCellMar>
        </w:tblPrEx>
        <w:tc>
          <w:tcPr>
            <w:tcW w:w="74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Показатель</w:t>
            </w:r>
          </w:p>
        </w:tc>
        <w:tc>
          <w:tcPr>
            <w:tcW w:w="21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Правило расчета</w:t>
            </w:r>
          </w:p>
        </w:tc>
      </w:tr>
      <w:tr w:rsidR="00000000">
        <w:tblPrEx>
          <w:tblCellMar>
            <w:top w:w="0" w:type="dxa"/>
            <w:bottom w:w="0" w:type="dxa"/>
          </w:tblCellMar>
        </w:tblPrEx>
        <w:tc>
          <w:tcPr>
            <w:tcW w:w="74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Себестоимость блока производства в текущем состоянии</w:t>
            </w:r>
          </w:p>
        </w:tc>
        <w:tc>
          <w:tcPr>
            <w:tcW w:w="21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приложение 6</w:t>
            </w:r>
          </w:p>
        </w:tc>
      </w:tr>
      <w:tr w:rsidR="00000000">
        <w:tblPrEx>
          <w:tblCellMar>
            <w:top w:w="0" w:type="dxa"/>
            <w:bottom w:w="0" w:type="dxa"/>
          </w:tblCellMar>
        </w:tblPrEx>
        <w:tc>
          <w:tcPr>
            <w:tcW w:w="74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Себестоимость основных участков в текущем состоянии</w:t>
            </w:r>
          </w:p>
        </w:tc>
        <w:tc>
          <w:tcPr>
            <w:tcW w:w="21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таблица 2.8</w:t>
            </w:r>
          </w:p>
        </w:tc>
      </w:tr>
      <w:tr w:rsidR="00000000">
        <w:tblPrEx>
          <w:tblCellMar>
            <w:top w:w="0" w:type="dxa"/>
            <w:bottom w:w="0" w:type="dxa"/>
          </w:tblCellMar>
        </w:tblPrEx>
        <w:tc>
          <w:tcPr>
            <w:tcW w:w="74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Себестоимость вспо</w:t>
            </w:r>
            <w:r>
              <w:rPr>
                <w:rFonts w:ascii="Times New Roman CYR" w:hAnsi="Times New Roman CYR" w:cs="Times New Roman CYR"/>
                <w:noProof/>
                <w:color w:val="000000"/>
                <w:sz w:val="20"/>
                <w:szCs w:val="20"/>
              </w:rPr>
              <w:t>могательных участков в текущем состоянии</w:t>
            </w:r>
          </w:p>
        </w:tc>
        <w:tc>
          <w:tcPr>
            <w:tcW w:w="21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приложение 6</w:t>
            </w:r>
          </w:p>
        </w:tc>
      </w:tr>
      <w:tr w:rsidR="00000000">
        <w:tblPrEx>
          <w:tblCellMar>
            <w:top w:w="0" w:type="dxa"/>
            <w:bottom w:w="0" w:type="dxa"/>
          </w:tblCellMar>
        </w:tblPrEx>
        <w:tc>
          <w:tcPr>
            <w:tcW w:w="74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Амортизация и аренда основных участков</w:t>
            </w:r>
          </w:p>
        </w:tc>
        <w:tc>
          <w:tcPr>
            <w:tcW w:w="21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таблица 2.8</w:t>
            </w:r>
          </w:p>
        </w:tc>
      </w:tr>
      <w:tr w:rsidR="00000000">
        <w:tblPrEx>
          <w:tblCellMar>
            <w:top w:w="0" w:type="dxa"/>
            <w:bottom w:w="0" w:type="dxa"/>
          </w:tblCellMar>
        </w:tblPrEx>
        <w:tc>
          <w:tcPr>
            <w:tcW w:w="74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Аренда и амортизация вспомогательных участков</w:t>
            </w:r>
          </w:p>
        </w:tc>
        <w:tc>
          <w:tcPr>
            <w:tcW w:w="21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приложение 6</w:t>
            </w:r>
          </w:p>
        </w:tc>
      </w:tr>
      <w:tr w:rsidR="00000000">
        <w:tblPrEx>
          <w:tblCellMar>
            <w:top w:w="0" w:type="dxa"/>
            <w:bottom w:w="0" w:type="dxa"/>
          </w:tblCellMar>
        </w:tblPrEx>
        <w:tc>
          <w:tcPr>
            <w:tcW w:w="74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 Материалы ТОРО-заказов основных участков</w:t>
            </w:r>
          </w:p>
        </w:tc>
        <w:tc>
          <w:tcPr>
            <w:tcW w:w="21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приложение 9</w:t>
            </w:r>
          </w:p>
        </w:tc>
      </w:tr>
      <w:tr w:rsidR="00000000">
        <w:tblPrEx>
          <w:tblCellMar>
            <w:top w:w="0" w:type="dxa"/>
            <w:bottom w:w="0" w:type="dxa"/>
          </w:tblCellMar>
        </w:tblPrEx>
        <w:tc>
          <w:tcPr>
            <w:tcW w:w="74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 Материалы ТОРО-заказов</w:t>
            </w:r>
            <w:r>
              <w:rPr>
                <w:rFonts w:ascii="Times New Roman CYR" w:hAnsi="Times New Roman CYR" w:cs="Times New Roman CYR"/>
                <w:noProof/>
                <w:color w:val="000000"/>
                <w:sz w:val="20"/>
                <w:szCs w:val="20"/>
              </w:rPr>
              <w:t xml:space="preserve"> вспомогательных участков</w:t>
            </w:r>
          </w:p>
        </w:tc>
        <w:tc>
          <w:tcPr>
            <w:tcW w:w="21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таблица 2.11 + приложение 9</w:t>
            </w:r>
          </w:p>
        </w:tc>
      </w:tr>
      <w:tr w:rsidR="00000000">
        <w:tblPrEx>
          <w:tblCellMar>
            <w:top w:w="0" w:type="dxa"/>
            <w:bottom w:w="0" w:type="dxa"/>
          </w:tblCellMar>
        </w:tblPrEx>
        <w:tc>
          <w:tcPr>
            <w:tcW w:w="74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 Себестоимость блока производства после получения амортизации, аренды и материалов ТОРО-заказов</w:t>
            </w:r>
          </w:p>
        </w:tc>
        <w:tc>
          <w:tcPr>
            <w:tcW w:w="21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п/п 1+4+5+6</w:t>
            </w:r>
          </w:p>
        </w:tc>
      </w:tr>
      <w:tr w:rsidR="00000000">
        <w:tblPrEx>
          <w:tblCellMar>
            <w:top w:w="0" w:type="dxa"/>
            <w:bottom w:w="0" w:type="dxa"/>
          </w:tblCellMar>
        </w:tblPrEx>
        <w:tc>
          <w:tcPr>
            <w:tcW w:w="74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 Себестоимость основных участков после выделения амортизации, аренды и материалов ТОРО-з</w:t>
            </w:r>
            <w:r>
              <w:rPr>
                <w:rFonts w:ascii="Times New Roman CYR" w:hAnsi="Times New Roman CYR" w:cs="Times New Roman CYR"/>
                <w:noProof/>
                <w:color w:val="000000"/>
                <w:sz w:val="20"/>
                <w:szCs w:val="20"/>
              </w:rPr>
              <w:t>аказов</w:t>
            </w:r>
          </w:p>
        </w:tc>
        <w:tc>
          <w:tcPr>
            <w:tcW w:w="21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п/п 2-4-6</w:t>
            </w:r>
          </w:p>
        </w:tc>
      </w:tr>
      <w:tr w:rsidR="00000000">
        <w:tblPrEx>
          <w:tblCellMar>
            <w:top w:w="0" w:type="dxa"/>
            <w:bottom w:w="0" w:type="dxa"/>
          </w:tblCellMar>
        </w:tblPrEx>
        <w:tc>
          <w:tcPr>
            <w:tcW w:w="74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 Себестоимость вспомогательных участков после выделения амортизации, аренды и материалов ТОРО-заказов</w:t>
            </w:r>
          </w:p>
        </w:tc>
        <w:tc>
          <w:tcPr>
            <w:tcW w:w="21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п/п 3-5-7</w:t>
            </w:r>
          </w:p>
        </w:tc>
      </w:tr>
      <w:tr w:rsidR="00000000">
        <w:tblPrEx>
          <w:tblCellMar>
            <w:top w:w="0" w:type="dxa"/>
            <w:bottom w:w="0" w:type="dxa"/>
          </w:tblCellMar>
        </w:tblPrEx>
        <w:tc>
          <w:tcPr>
            <w:tcW w:w="74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 Количество отработанного времени участками</w:t>
            </w:r>
          </w:p>
        </w:tc>
        <w:tc>
          <w:tcPr>
            <w:tcW w:w="21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п/п 12+13</w:t>
            </w:r>
          </w:p>
        </w:tc>
      </w:tr>
      <w:tr w:rsidR="00000000">
        <w:tblPrEx>
          <w:tblCellMar>
            <w:top w:w="0" w:type="dxa"/>
            <w:bottom w:w="0" w:type="dxa"/>
          </w:tblCellMar>
        </w:tblPrEx>
        <w:tc>
          <w:tcPr>
            <w:tcW w:w="74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 Количество отработанного времени основных участков</w:t>
            </w:r>
          </w:p>
        </w:tc>
        <w:tc>
          <w:tcPr>
            <w:tcW w:w="21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таблица</w:t>
            </w:r>
            <w:r>
              <w:rPr>
                <w:rFonts w:ascii="Times New Roman CYR" w:hAnsi="Times New Roman CYR" w:cs="Times New Roman CYR"/>
                <w:noProof/>
                <w:color w:val="000000"/>
                <w:sz w:val="20"/>
                <w:szCs w:val="20"/>
              </w:rPr>
              <w:t xml:space="preserve"> 3.2</w:t>
            </w:r>
          </w:p>
        </w:tc>
      </w:tr>
      <w:tr w:rsidR="00000000">
        <w:tblPrEx>
          <w:tblCellMar>
            <w:top w:w="0" w:type="dxa"/>
            <w:bottom w:w="0" w:type="dxa"/>
          </w:tblCellMar>
        </w:tblPrEx>
        <w:tc>
          <w:tcPr>
            <w:tcW w:w="74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 Количество отработанного времени вспомогательных участков</w:t>
            </w:r>
          </w:p>
        </w:tc>
        <w:tc>
          <w:tcPr>
            <w:tcW w:w="21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таблица 3.2</w:t>
            </w:r>
          </w:p>
        </w:tc>
      </w:tr>
      <w:tr w:rsidR="00000000">
        <w:tblPrEx>
          <w:tblCellMar>
            <w:top w:w="0" w:type="dxa"/>
            <w:bottom w:w="0" w:type="dxa"/>
          </w:tblCellMar>
        </w:tblPrEx>
        <w:tc>
          <w:tcPr>
            <w:tcW w:w="74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 Коэффициент влияния на управленческие затраты участков</w:t>
            </w:r>
          </w:p>
        </w:tc>
        <w:tc>
          <w:tcPr>
            <w:tcW w:w="21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п/п 8/11 (см. рис. 2.10)</w:t>
            </w:r>
          </w:p>
        </w:tc>
      </w:tr>
      <w:tr w:rsidR="00000000">
        <w:tblPrEx>
          <w:tblCellMar>
            <w:top w:w="0" w:type="dxa"/>
            <w:bottom w:w="0" w:type="dxa"/>
          </w:tblCellMar>
        </w:tblPrEx>
        <w:tc>
          <w:tcPr>
            <w:tcW w:w="74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 Управленческие затраты основных участков в текущем состоянии</w:t>
            </w:r>
          </w:p>
        </w:tc>
        <w:tc>
          <w:tcPr>
            <w:tcW w:w="21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таблица 2.8</w:t>
            </w:r>
          </w:p>
        </w:tc>
      </w:tr>
      <w:tr w:rsidR="00000000">
        <w:tblPrEx>
          <w:tblCellMar>
            <w:top w:w="0" w:type="dxa"/>
            <w:bottom w:w="0" w:type="dxa"/>
          </w:tblCellMar>
        </w:tblPrEx>
        <w:tc>
          <w:tcPr>
            <w:tcW w:w="74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 Управлен</w:t>
            </w:r>
            <w:r>
              <w:rPr>
                <w:rFonts w:ascii="Times New Roman CYR" w:hAnsi="Times New Roman CYR" w:cs="Times New Roman CYR"/>
                <w:noProof/>
                <w:color w:val="000000"/>
                <w:sz w:val="20"/>
                <w:szCs w:val="20"/>
              </w:rPr>
              <w:t>ческие затраты вспомогательных участков в текущем состоянии</w:t>
            </w:r>
          </w:p>
        </w:tc>
        <w:tc>
          <w:tcPr>
            <w:tcW w:w="21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приложение 6</w:t>
            </w:r>
          </w:p>
        </w:tc>
      </w:tr>
      <w:tr w:rsidR="00000000">
        <w:tblPrEx>
          <w:tblCellMar>
            <w:top w:w="0" w:type="dxa"/>
            <w:bottom w:w="0" w:type="dxa"/>
          </w:tblCellMar>
        </w:tblPrEx>
        <w:tc>
          <w:tcPr>
            <w:tcW w:w="74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 Управленческие затраты основных участков после переноса на блок производство амортизации, аренды и материалов ТОРО-заказов</w:t>
            </w:r>
          </w:p>
        </w:tc>
        <w:tc>
          <w:tcPr>
            <w:tcW w:w="21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п/п 12·14</w:t>
            </w:r>
          </w:p>
        </w:tc>
      </w:tr>
      <w:tr w:rsidR="00000000">
        <w:tblPrEx>
          <w:tblCellMar>
            <w:top w:w="0" w:type="dxa"/>
            <w:bottom w:w="0" w:type="dxa"/>
          </w:tblCellMar>
        </w:tblPrEx>
        <w:tc>
          <w:tcPr>
            <w:tcW w:w="74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 Управленческие затраты вспомогательных у</w:t>
            </w:r>
            <w:r>
              <w:rPr>
                <w:rFonts w:ascii="Times New Roman CYR" w:hAnsi="Times New Roman CYR" w:cs="Times New Roman CYR"/>
                <w:noProof/>
                <w:color w:val="000000"/>
                <w:sz w:val="20"/>
                <w:szCs w:val="20"/>
              </w:rPr>
              <w:t>частков после переноса на блок производство амортизации, аренды и материалов ТОРО-заказов</w:t>
            </w:r>
          </w:p>
        </w:tc>
        <w:tc>
          <w:tcPr>
            <w:tcW w:w="21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п/п 13·14</w:t>
            </w:r>
          </w:p>
        </w:tc>
      </w:tr>
      <w:tr w:rsidR="00000000">
        <w:tblPrEx>
          <w:tblCellMar>
            <w:top w:w="0" w:type="dxa"/>
            <w:bottom w:w="0" w:type="dxa"/>
          </w:tblCellMar>
        </w:tblPrEx>
        <w:tc>
          <w:tcPr>
            <w:tcW w:w="74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 Себестоимость основных участков после перераспределения управленческих затрат</w:t>
            </w:r>
          </w:p>
        </w:tc>
        <w:tc>
          <w:tcPr>
            <w:tcW w:w="21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п/п 9-15+17</w:t>
            </w:r>
          </w:p>
        </w:tc>
      </w:tr>
      <w:tr w:rsidR="00000000">
        <w:tblPrEx>
          <w:tblCellMar>
            <w:top w:w="0" w:type="dxa"/>
            <w:bottom w:w="0" w:type="dxa"/>
          </w:tblCellMar>
        </w:tblPrEx>
        <w:tc>
          <w:tcPr>
            <w:tcW w:w="74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lastRenderedPageBreak/>
              <w:t>20. Себестоимость вспомогательных участков после перераспред</w:t>
            </w:r>
            <w:r>
              <w:rPr>
                <w:rFonts w:ascii="Times New Roman CYR" w:hAnsi="Times New Roman CYR" w:cs="Times New Roman CYR"/>
                <w:noProof/>
                <w:color w:val="000000"/>
                <w:sz w:val="20"/>
                <w:szCs w:val="20"/>
              </w:rPr>
              <w:t>еления управленческих затрат</w:t>
            </w:r>
          </w:p>
        </w:tc>
        <w:tc>
          <w:tcPr>
            <w:tcW w:w="21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п/п 10-16+18</w:t>
            </w:r>
          </w:p>
        </w:tc>
      </w:tr>
      <w:tr w:rsidR="00000000">
        <w:tblPrEx>
          <w:tblCellMar>
            <w:top w:w="0" w:type="dxa"/>
            <w:bottom w:w="0" w:type="dxa"/>
          </w:tblCellMar>
        </w:tblPrEx>
        <w:tc>
          <w:tcPr>
            <w:tcW w:w="74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21. Стоимость часа основных участков в текущем состоянии</w:t>
            </w:r>
          </w:p>
        </w:tc>
        <w:tc>
          <w:tcPr>
            <w:tcW w:w="21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п/п 2:12</w:t>
            </w:r>
          </w:p>
        </w:tc>
      </w:tr>
      <w:tr w:rsidR="00000000">
        <w:tblPrEx>
          <w:tblCellMar>
            <w:top w:w="0" w:type="dxa"/>
            <w:bottom w:w="0" w:type="dxa"/>
          </w:tblCellMar>
        </w:tblPrEx>
        <w:tc>
          <w:tcPr>
            <w:tcW w:w="74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22. Стоимость часа основных участков после выделения амортизации, аренды, материалов ТОРО-заказов, перераспределения управленческих затрат</w:t>
            </w:r>
          </w:p>
        </w:tc>
        <w:tc>
          <w:tcPr>
            <w:tcW w:w="21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п/п 19:</w:t>
            </w:r>
            <w:r>
              <w:rPr>
                <w:rFonts w:ascii="Times New Roman CYR" w:hAnsi="Times New Roman CYR" w:cs="Times New Roman CYR"/>
                <w:noProof/>
                <w:color w:val="000000"/>
                <w:sz w:val="20"/>
                <w:szCs w:val="20"/>
              </w:rPr>
              <w:t>12</w:t>
            </w:r>
          </w:p>
        </w:tc>
      </w:tr>
      <w:tr w:rsidR="00000000">
        <w:tblPrEx>
          <w:tblCellMar>
            <w:top w:w="0" w:type="dxa"/>
            <w:bottom w:w="0" w:type="dxa"/>
          </w:tblCellMar>
        </w:tblPrEx>
        <w:tc>
          <w:tcPr>
            <w:tcW w:w="74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23. Стоимость часа вспомогательных участков в текущем состоянии</w:t>
            </w:r>
          </w:p>
        </w:tc>
        <w:tc>
          <w:tcPr>
            <w:tcW w:w="21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п/п 3:13</w:t>
            </w:r>
          </w:p>
        </w:tc>
      </w:tr>
      <w:tr w:rsidR="00000000">
        <w:tblPrEx>
          <w:tblCellMar>
            <w:top w:w="0" w:type="dxa"/>
            <w:bottom w:w="0" w:type="dxa"/>
          </w:tblCellMar>
        </w:tblPrEx>
        <w:tc>
          <w:tcPr>
            <w:tcW w:w="74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24. Стоимость часа вспомогательных участков после выделения амортизации, аренды, материалов ТОРО-заказов, перераспределения управленческих затрат</w:t>
            </w:r>
          </w:p>
        </w:tc>
        <w:tc>
          <w:tcPr>
            <w:tcW w:w="21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п/п 20:13</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Перенос затрат по ре</w:t>
      </w:r>
      <w:r>
        <w:rPr>
          <w:rFonts w:ascii="Times New Roman CYR" w:hAnsi="Times New Roman CYR" w:cs="Times New Roman CYR"/>
          <w:noProof/>
          <w:color w:val="000000"/>
          <w:sz w:val="28"/>
          <w:szCs w:val="28"/>
        </w:rPr>
        <w:t xml:space="preserve">монтному фонду следует разделить на две стадии, так как материалы полностью перенесут свою стоимость на центр ответственности, а услуги внутренние в составе ТОРО-заказов должны быть пересчитаны по обновленной стоимости участков после переноса амортизации, </w:t>
      </w:r>
      <w:r>
        <w:rPr>
          <w:rFonts w:ascii="Times New Roman CYR" w:hAnsi="Times New Roman CYR" w:cs="Times New Roman CYR"/>
          <w:noProof/>
          <w:color w:val="000000"/>
          <w:sz w:val="28"/>
          <w:szCs w:val="28"/>
        </w:rPr>
        <w:t xml:space="preserve">аренды и прямых материалов на ремонт оборудования (таблица 3.5).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Таблица 3.5 - Методика переноса затрат (услуг ТОРО-заказов) на вышестоящий уровень и влияния данного факта на себестоимость основных и вспомогательных участков </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7448"/>
        <w:gridCol w:w="2123"/>
      </w:tblGrid>
      <w:tr w:rsidR="00000000">
        <w:tblPrEx>
          <w:tblCellMar>
            <w:top w:w="0" w:type="dxa"/>
            <w:bottom w:w="0" w:type="dxa"/>
          </w:tblCellMar>
        </w:tblPrEx>
        <w:tc>
          <w:tcPr>
            <w:tcW w:w="744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Показатель</w:t>
            </w:r>
          </w:p>
        </w:tc>
        <w:tc>
          <w:tcPr>
            <w:tcW w:w="21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Правило расчета</w:t>
            </w:r>
          </w:p>
        </w:tc>
      </w:tr>
      <w:tr w:rsidR="00000000">
        <w:tblPrEx>
          <w:tblCellMar>
            <w:top w:w="0" w:type="dxa"/>
            <w:bottom w:w="0" w:type="dxa"/>
          </w:tblCellMar>
        </w:tblPrEx>
        <w:tc>
          <w:tcPr>
            <w:tcW w:w="744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25. Услуги внутренние ТОРО-заказов основных участков в текущем состоянии</w:t>
            </w:r>
          </w:p>
        </w:tc>
        <w:tc>
          <w:tcPr>
            <w:tcW w:w="21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приложение 9</w:t>
            </w:r>
          </w:p>
        </w:tc>
      </w:tr>
      <w:tr w:rsidR="00000000">
        <w:tblPrEx>
          <w:tblCellMar>
            <w:top w:w="0" w:type="dxa"/>
            <w:bottom w:w="0" w:type="dxa"/>
          </w:tblCellMar>
        </w:tblPrEx>
        <w:tc>
          <w:tcPr>
            <w:tcW w:w="744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26. Услуги сторонние ТОРО-заказов основных участков в текущем состоянии</w:t>
            </w:r>
          </w:p>
        </w:tc>
        <w:tc>
          <w:tcPr>
            <w:tcW w:w="21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приложение 9</w:t>
            </w:r>
          </w:p>
        </w:tc>
      </w:tr>
      <w:tr w:rsidR="00000000">
        <w:tblPrEx>
          <w:tblCellMar>
            <w:top w:w="0" w:type="dxa"/>
            <w:bottom w:w="0" w:type="dxa"/>
          </w:tblCellMar>
        </w:tblPrEx>
        <w:tc>
          <w:tcPr>
            <w:tcW w:w="744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27. Услуги внутренние ТОРО-заказов основных участков по сформированной стоимости ча</w:t>
            </w:r>
            <w:r>
              <w:rPr>
                <w:rFonts w:ascii="Times New Roman CYR" w:hAnsi="Times New Roman CYR" w:cs="Times New Roman CYR"/>
                <w:noProof/>
                <w:color w:val="000000"/>
                <w:sz w:val="20"/>
                <w:szCs w:val="20"/>
              </w:rPr>
              <w:t>са в таблице 3.4</w:t>
            </w:r>
          </w:p>
        </w:tc>
        <w:tc>
          <w:tcPr>
            <w:tcW w:w="21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п/п (25:23·24)+26</w:t>
            </w:r>
          </w:p>
        </w:tc>
      </w:tr>
      <w:tr w:rsidR="00000000">
        <w:tblPrEx>
          <w:tblCellMar>
            <w:top w:w="0" w:type="dxa"/>
            <w:bottom w:w="0" w:type="dxa"/>
          </w:tblCellMar>
        </w:tblPrEx>
        <w:tc>
          <w:tcPr>
            <w:tcW w:w="744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28. Услуги внутренние ТОРО-заказов вспомогательных участков в текущем состоянии</w:t>
            </w:r>
          </w:p>
        </w:tc>
        <w:tc>
          <w:tcPr>
            <w:tcW w:w="21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таблица 2.11</w:t>
            </w:r>
          </w:p>
        </w:tc>
      </w:tr>
      <w:tr w:rsidR="00000000">
        <w:tblPrEx>
          <w:tblCellMar>
            <w:top w:w="0" w:type="dxa"/>
            <w:bottom w:w="0" w:type="dxa"/>
          </w:tblCellMar>
        </w:tblPrEx>
        <w:tc>
          <w:tcPr>
            <w:tcW w:w="744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 Услуги сторонние ТОРО-заказов вспмогательных участков в текущем состоянии</w:t>
            </w:r>
          </w:p>
        </w:tc>
        <w:tc>
          <w:tcPr>
            <w:tcW w:w="21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таблица 2.11</w:t>
            </w:r>
          </w:p>
        </w:tc>
      </w:tr>
      <w:tr w:rsidR="00000000">
        <w:tblPrEx>
          <w:tblCellMar>
            <w:top w:w="0" w:type="dxa"/>
            <w:bottom w:w="0" w:type="dxa"/>
          </w:tblCellMar>
        </w:tblPrEx>
        <w:tc>
          <w:tcPr>
            <w:tcW w:w="744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30. Услуги внутренние ТОРО-заказов</w:t>
            </w:r>
            <w:r>
              <w:rPr>
                <w:rFonts w:ascii="Times New Roman CYR" w:hAnsi="Times New Roman CYR" w:cs="Times New Roman CYR"/>
                <w:noProof/>
                <w:color w:val="000000"/>
                <w:sz w:val="20"/>
                <w:szCs w:val="20"/>
              </w:rPr>
              <w:t xml:space="preserve"> вспомогательных участков по сформированной стоимости часа в таблице 3.4</w:t>
            </w:r>
          </w:p>
        </w:tc>
        <w:tc>
          <w:tcPr>
            <w:tcW w:w="21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п/п (28:23·24)+29</w:t>
            </w:r>
          </w:p>
        </w:tc>
      </w:tr>
      <w:tr w:rsidR="00000000">
        <w:tblPrEx>
          <w:tblCellMar>
            <w:top w:w="0" w:type="dxa"/>
            <w:bottom w:w="0" w:type="dxa"/>
          </w:tblCellMar>
        </w:tblPrEx>
        <w:tc>
          <w:tcPr>
            <w:tcW w:w="744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31. Итого услуги ТОРО-заказов в текущем состоянии</w:t>
            </w:r>
          </w:p>
        </w:tc>
        <w:tc>
          <w:tcPr>
            <w:tcW w:w="21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п/п 25+26+28+29</w:t>
            </w:r>
          </w:p>
        </w:tc>
      </w:tr>
      <w:tr w:rsidR="00000000">
        <w:tblPrEx>
          <w:tblCellMar>
            <w:top w:w="0" w:type="dxa"/>
            <w:bottom w:w="0" w:type="dxa"/>
          </w:tblCellMar>
        </w:tblPrEx>
        <w:tc>
          <w:tcPr>
            <w:tcW w:w="744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 Итого услуги ТОРО-заказов после пересчета по сформированной стоимости часа в таблице 3.4</w:t>
            </w:r>
          </w:p>
        </w:tc>
        <w:tc>
          <w:tcPr>
            <w:tcW w:w="21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п/п</w:t>
            </w:r>
            <w:r>
              <w:rPr>
                <w:rFonts w:ascii="Times New Roman CYR" w:hAnsi="Times New Roman CYR" w:cs="Times New Roman CYR"/>
                <w:noProof/>
                <w:color w:val="000000"/>
                <w:sz w:val="20"/>
                <w:szCs w:val="20"/>
              </w:rPr>
              <w:t xml:space="preserve"> 27+30</w:t>
            </w:r>
          </w:p>
        </w:tc>
      </w:tr>
      <w:tr w:rsidR="00000000">
        <w:tblPrEx>
          <w:tblCellMar>
            <w:top w:w="0" w:type="dxa"/>
            <w:bottom w:w="0" w:type="dxa"/>
          </w:tblCellMar>
        </w:tblPrEx>
        <w:tc>
          <w:tcPr>
            <w:tcW w:w="744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33. Себестоимость блока производство после получения амортизации, аренды, материалов и услуг ТОРО-заказов</w:t>
            </w:r>
          </w:p>
        </w:tc>
        <w:tc>
          <w:tcPr>
            <w:tcW w:w="21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п/п 8+32</w:t>
            </w:r>
          </w:p>
        </w:tc>
      </w:tr>
      <w:tr w:rsidR="00000000">
        <w:tblPrEx>
          <w:tblCellMar>
            <w:top w:w="0" w:type="dxa"/>
            <w:bottom w:w="0" w:type="dxa"/>
          </w:tblCellMar>
        </w:tblPrEx>
        <w:tc>
          <w:tcPr>
            <w:tcW w:w="744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34. Коэффициент влияния на управленческие затраты участков</w:t>
            </w:r>
          </w:p>
        </w:tc>
        <w:tc>
          <w:tcPr>
            <w:tcW w:w="21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п/п 33:11</w:t>
            </w:r>
          </w:p>
        </w:tc>
      </w:tr>
      <w:tr w:rsidR="00000000">
        <w:tblPrEx>
          <w:tblCellMar>
            <w:top w:w="0" w:type="dxa"/>
            <w:bottom w:w="0" w:type="dxa"/>
          </w:tblCellMar>
        </w:tblPrEx>
        <w:tc>
          <w:tcPr>
            <w:tcW w:w="744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35. Управленческие затраты основных участков после переноса на</w:t>
            </w:r>
            <w:r>
              <w:rPr>
                <w:rFonts w:ascii="Times New Roman CYR" w:hAnsi="Times New Roman CYR" w:cs="Times New Roman CYR"/>
                <w:noProof/>
                <w:color w:val="000000"/>
                <w:sz w:val="20"/>
                <w:szCs w:val="20"/>
              </w:rPr>
              <w:t xml:space="preserve"> блок производство амортизации, аренды и материалов и услуг ТОРО-заказов</w:t>
            </w:r>
          </w:p>
        </w:tc>
        <w:tc>
          <w:tcPr>
            <w:tcW w:w="21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п/п 12·34</w:t>
            </w:r>
          </w:p>
        </w:tc>
      </w:tr>
      <w:tr w:rsidR="00000000">
        <w:tblPrEx>
          <w:tblCellMar>
            <w:top w:w="0" w:type="dxa"/>
            <w:bottom w:w="0" w:type="dxa"/>
          </w:tblCellMar>
        </w:tblPrEx>
        <w:tc>
          <w:tcPr>
            <w:tcW w:w="744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36. Управленческие затраты вспомогательных участков после переноса на блок производство амортизации, аренды и материалов и услуг ТОРО-заказов</w:t>
            </w:r>
          </w:p>
        </w:tc>
        <w:tc>
          <w:tcPr>
            <w:tcW w:w="21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п/п 13·34</w:t>
            </w:r>
          </w:p>
        </w:tc>
      </w:tr>
      <w:tr w:rsidR="00000000">
        <w:tblPrEx>
          <w:tblCellMar>
            <w:top w:w="0" w:type="dxa"/>
            <w:bottom w:w="0" w:type="dxa"/>
          </w:tblCellMar>
        </w:tblPrEx>
        <w:tc>
          <w:tcPr>
            <w:tcW w:w="744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37. Себестоимость о</w:t>
            </w:r>
            <w:r>
              <w:rPr>
                <w:rFonts w:ascii="Times New Roman CYR" w:hAnsi="Times New Roman CYR" w:cs="Times New Roman CYR"/>
                <w:noProof/>
                <w:color w:val="000000"/>
                <w:sz w:val="20"/>
                <w:szCs w:val="20"/>
              </w:rPr>
              <w:t>сновных участков после переноса на блок производство амортизации, аренды и материалов и услуг ТОРО-заказов</w:t>
            </w:r>
          </w:p>
        </w:tc>
        <w:tc>
          <w:tcPr>
            <w:tcW w:w="21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п/п 19-25-26-17+35</w:t>
            </w:r>
          </w:p>
        </w:tc>
      </w:tr>
      <w:tr w:rsidR="00000000">
        <w:tblPrEx>
          <w:tblCellMar>
            <w:top w:w="0" w:type="dxa"/>
            <w:bottom w:w="0" w:type="dxa"/>
          </w:tblCellMar>
        </w:tblPrEx>
        <w:tc>
          <w:tcPr>
            <w:tcW w:w="744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38. Себестоимость вспомогательных участков после переноса на блок производство амортизации, аренды и материалов и услуг ТОРО-зака</w:t>
            </w:r>
            <w:r>
              <w:rPr>
                <w:rFonts w:ascii="Times New Roman CYR" w:hAnsi="Times New Roman CYR" w:cs="Times New Roman CYR"/>
                <w:noProof/>
                <w:color w:val="000000"/>
                <w:sz w:val="20"/>
                <w:szCs w:val="20"/>
              </w:rPr>
              <w:t>зов</w:t>
            </w:r>
          </w:p>
        </w:tc>
        <w:tc>
          <w:tcPr>
            <w:tcW w:w="21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п/п 20-28-29-18+36</w:t>
            </w:r>
          </w:p>
        </w:tc>
      </w:tr>
      <w:tr w:rsidR="00000000">
        <w:tblPrEx>
          <w:tblCellMar>
            <w:top w:w="0" w:type="dxa"/>
            <w:bottom w:w="0" w:type="dxa"/>
          </w:tblCellMar>
        </w:tblPrEx>
        <w:tc>
          <w:tcPr>
            <w:tcW w:w="744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39. Стоимость основных участков после переноса на блок производство амортизации, аренды и материалов и услуг ТОРО-заказов</w:t>
            </w:r>
          </w:p>
        </w:tc>
        <w:tc>
          <w:tcPr>
            <w:tcW w:w="21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п/п 37:12</w:t>
            </w:r>
          </w:p>
        </w:tc>
      </w:tr>
      <w:tr w:rsidR="00000000">
        <w:tblPrEx>
          <w:tblCellMar>
            <w:top w:w="0" w:type="dxa"/>
            <w:bottom w:w="0" w:type="dxa"/>
          </w:tblCellMar>
        </w:tblPrEx>
        <w:tc>
          <w:tcPr>
            <w:tcW w:w="744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40. Стоимость вспомогательных участков после переноса на блок производство </w:t>
            </w:r>
            <w:r>
              <w:rPr>
                <w:rFonts w:ascii="Times New Roman CYR" w:hAnsi="Times New Roman CYR" w:cs="Times New Roman CYR"/>
                <w:noProof/>
                <w:color w:val="000000"/>
                <w:sz w:val="20"/>
                <w:szCs w:val="20"/>
              </w:rPr>
              <w:lastRenderedPageBreak/>
              <w:t>амортизации, аренды и ма</w:t>
            </w:r>
            <w:r>
              <w:rPr>
                <w:rFonts w:ascii="Times New Roman CYR" w:hAnsi="Times New Roman CYR" w:cs="Times New Roman CYR"/>
                <w:noProof/>
                <w:color w:val="000000"/>
                <w:sz w:val="20"/>
                <w:szCs w:val="20"/>
              </w:rPr>
              <w:t>териалов и услуг ТОРО-заказов</w:t>
            </w:r>
          </w:p>
        </w:tc>
        <w:tc>
          <w:tcPr>
            <w:tcW w:w="212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lastRenderedPageBreak/>
              <w:t>п/п 38:13</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 результате проведенных расчетов, во-первых, мы сохраним методологические подходы контроллинга, выраженные в распределении всех затрат по центрам ответственности через заказы, во-вторых, будем отражать полную загр</w:t>
      </w:r>
      <w:r>
        <w:rPr>
          <w:rFonts w:ascii="Times New Roman CYR" w:hAnsi="Times New Roman CYR" w:cs="Times New Roman CYR"/>
          <w:noProof/>
          <w:color w:val="000000"/>
          <w:sz w:val="28"/>
          <w:szCs w:val="28"/>
        </w:rPr>
        <w:t>узку вспомогательных участков, так как политика использования ТОРО-заказов предусматривает их открытие для других МВЗ, и последнее, перераспределим нагрузку по эксплуатации оборудования между всеми участками.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При выборе покрытия потребности СПП-элементов в</w:t>
      </w:r>
      <w:r>
        <w:rPr>
          <w:rFonts w:ascii="Times New Roman CYR" w:hAnsi="Times New Roman CYR" w:cs="Times New Roman CYR"/>
          <w:noProof/>
          <w:color w:val="000000"/>
          <w:sz w:val="28"/>
          <w:szCs w:val="28"/>
        </w:rPr>
        <w:t xml:space="preserve"> бетонах и растворах могут быть приняты два решения: производить самим или покупать данную группу материалов. Для принятия данного решения необходимо пересчитать стоимость РР-заказов по обновленной себестоимости, сформированной в таблице 3.5, и провести ср</w:t>
      </w:r>
      <w:r>
        <w:rPr>
          <w:rFonts w:ascii="Times New Roman CYR" w:hAnsi="Times New Roman CYR" w:cs="Times New Roman CYR"/>
          <w:noProof/>
          <w:color w:val="000000"/>
          <w:sz w:val="28"/>
          <w:szCs w:val="28"/>
        </w:rPr>
        <w:t>авнение. Так же при принятии решения необходимо рассматривать вопрос модернизации и ремонта оборудования данного участка, в связи с тем, что оно выработало свой ресурс. Повышение затрат ремонтного фонда повлияют на увеличение себестоимости участка. Повышен</w:t>
      </w:r>
      <w:r>
        <w:rPr>
          <w:rFonts w:ascii="Times New Roman CYR" w:hAnsi="Times New Roman CYR" w:cs="Times New Roman CYR"/>
          <w:noProof/>
          <w:color w:val="000000"/>
          <w:sz w:val="28"/>
          <w:szCs w:val="28"/>
        </w:rPr>
        <w:t>ие цен выше рыночных повлечет снижение спроса данного вида продукции. В случае повышения рентабельности при вышеперечисленных фактах, необходимо проводить мероприятия, направленные на прямые материалы РР-заказов, поиск новых поставщиков материалов и рассмо</w:t>
      </w:r>
      <w:r>
        <w:rPr>
          <w:rFonts w:ascii="Times New Roman CYR" w:hAnsi="Times New Roman CYR" w:cs="Times New Roman CYR"/>
          <w:noProof/>
          <w:color w:val="000000"/>
          <w:sz w:val="28"/>
          <w:szCs w:val="28"/>
        </w:rPr>
        <w:t>трение замен.</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При принятии решения о закрытии данного участка необходимо следовать следующей методике расчета: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формирование новой организационной структуры вспомогательного сектора (рисунок 3.3);</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сокращение численности и затрат бетонно-растворного участк</w:t>
      </w:r>
      <w:r>
        <w:rPr>
          <w:rFonts w:ascii="Times New Roman CYR" w:hAnsi="Times New Roman CYR" w:cs="Times New Roman CYR"/>
          <w:noProof/>
          <w:color w:val="000000"/>
          <w:sz w:val="28"/>
          <w:szCs w:val="28"/>
        </w:rPr>
        <w:t>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сокращение части персонала участка механизации, работающего на специализированной технике при данном участке;</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lastRenderedPageBreak/>
        <w:tab/>
        <w:t>консервации и реализации механизмов для частичной компенсации понесенных убытков предприятием.</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Рисунок 3.3 - Организационная структу</w:t>
      </w:r>
      <w:r>
        <w:rPr>
          <w:rFonts w:ascii="Times New Roman CYR" w:hAnsi="Times New Roman CYR" w:cs="Times New Roman CYR"/>
          <w:noProof/>
          <w:color w:val="000000"/>
          <w:sz w:val="28"/>
          <w:szCs w:val="28"/>
        </w:rPr>
        <w:t>ра вспомогательных участков после принятия решения о закрытии бетонно-растворного участка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Формирование новой организационной структуры вспомогательного сектора влечет, прежде всего за собой сокращение численности персонала на бетонно-растворном участке и </w:t>
      </w:r>
      <w:r>
        <w:rPr>
          <w:rFonts w:ascii="Times New Roman CYR" w:hAnsi="Times New Roman CYR" w:cs="Times New Roman CYR"/>
          <w:noProof/>
          <w:color w:val="000000"/>
          <w:sz w:val="28"/>
          <w:szCs w:val="28"/>
        </w:rPr>
        <w:t>части персонала участка механизации, работающего на специализированной технике для данного участка. Персоналу будут предоставлена возможность для поиска новой работы, будут предлагаться возможные вакансии на комбинате вплоть до дня увольнения. Увольнение п</w:t>
      </w:r>
      <w:r>
        <w:rPr>
          <w:rFonts w:ascii="Times New Roman CYR" w:hAnsi="Times New Roman CYR" w:cs="Times New Roman CYR"/>
          <w:noProof/>
          <w:color w:val="000000"/>
          <w:sz w:val="28"/>
          <w:szCs w:val="28"/>
        </w:rPr>
        <w:t>о сокращению штатов в соответствии с пунктом 1 и 22 части 1 статьи 81 Трудового кодекса предполагает, что сотруднику полагаются социальные выплаты по сокращению: выходное пособие в размере среднего месячного заработка увольняемого работника; сохранение сре</w:t>
      </w:r>
      <w:r>
        <w:rPr>
          <w:rFonts w:ascii="Times New Roman CYR" w:hAnsi="Times New Roman CYR" w:cs="Times New Roman CYR"/>
          <w:noProof/>
          <w:color w:val="000000"/>
          <w:sz w:val="28"/>
          <w:szCs w:val="28"/>
        </w:rPr>
        <w:t>днего заработка на период трудоустройства, но не свыше двух месяцев со дня увольнения.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Так же преобразования коснуться и в ремонтном фонде участков, полная консервация оборудования, расторжение аренды по бетонно-растворному участку и расторжение аренды на </w:t>
      </w:r>
      <w:r>
        <w:rPr>
          <w:rFonts w:ascii="Times New Roman CYR" w:hAnsi="Times New Roman CYR" w:cs="Times New Roman CYR"/>
          <w:noProof/>
          <w:color w:val="000000"/>
          <w:sz w:val="28"/>
          <w:szCs w:val="28"/>
        </w:rPr>
        <w:t xml:space="preserve">транспорт участка механизации, работающего </w:t>
      </w:r>
      <w:r>
        <w:rPr>
          <w:rFonts w:ascii="Times New Roman CYR" w:hAnsi="Times New Roman CYR" w:cs="Times New Roman CYR"/>
          <w:noProof/>
          <w:color w:val="000000"/>
          <w:sz w:val="28"/>
          <w:szCs w:val="28"/>
        </w:rPr>
        <w:lastRenderedPageBreak/>
        <w:t>на данный участок. Транспорт, выполняющий услуги для остальных МВЗ будет передан на участок технического обслуживания, персоналу предложено перейти на работу по месту перевода техники.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Все расчеты по данным меропр</w:t>
      </w:r>
      <w:r>
        <w:rPr>
          <w:rFonts w:ascii="Times New Roman CYR" w:hAnsi="Times New Roman CYR" w:cs="Times New Roman CYR"/>
          <w:noProof/>
          <w:color w:val="000000"/>
          <w:sz w:val="28"/>
          <w:szCs w:val="28"/>
        </w:rPr>
        <w:t>иятиям могут быть выполнены аналогично методике, представленной в таблицах 3.4, 3.5. с использованием других факторов.</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Таким образом, при внедрении системы контроллинга в Домнаремонт и построении единого аналитического пространства, мы вводим систему показ</w:t>
      </w:r>
      <w:r>
        <w:rPr>
          <w:rFonts w:ascii="Times New Roman CYR" w:hAnsi="Times New Roman CYR" w:cs="Times New Roman CYR"/>
          <w:noProof/>
          <w:color w:val="000000"/>
          <w:sz w:val="28"/>
          <w:szCs w:val="28"/>
        </w:rPr>
        <w:t>ателей и внедряем методику распределения нагрузки управленческих затрат на участки подразделения. Влияние данных факторов на показатели деятельности Домнаремонт и СПП-элементов (объектов основных средств ЧерМК) рассмотрим в следующем параграфе.</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.3</w:t>
      </w:r>
      <w:r>
        <w:rPr>
          <w:rFonts w:ascii="Times New Roman CYR" w:hAnsi="Times New Roman CYR" w:cs="Times New Roman CYR"/>
          <w:noProof/>
          <w:color w:val="000000"/>
          <w:sz w:val="28"/>
          <w:szCs w:val="28"/>
        </w:rPr>
        <w:tab/>
        <w:t>Влияние</w:t>
      </w:r>
      <w:r>
        <w:rPr>
          <w:rFonts w:ascii="Times New Roman CYR" w:hAnsi="Times New Roman CYR" w:cs="Times New Roman CYR"/>
          <w:noProof/>
          <w:color w:val="000000"/>
          <w:sz w:val="28"/>
          <w:szCs w:val="28"/>
        </w:rPr>
        <w:t xml:space="preserve"> управления затратами на основе системы контроллинга на показатели деятельности Домнаремонт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По предложенной автором методике проведем перенос затрат по эксплуатации оборудования на вышестоящий уровень, данные представим в таблице 3.6.</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br w:type="page"/>
      </w:r>
      <w:r>
        <w:rPr>
          <w:rFonts w:ascii="Times New Roman CYR" w:hAnsi="Times New Roman CYR" w:cs="Times New Roman CYR"/>
          <w:noProof/>
          <w:color w:val="000000"/>
          <w:sz w:val="28"/>
          <w:szCs w:val="28"/>
        </w:rPr>
        <w:lastRenderedPageBreak/>
        <w:t>Таблица 3.6 - Перен</w:t>
      </w:r>
      <w:r>
        <w:rPr>
          <w:rFonts w:ascii="Times New Roman CYR" w:hAnsi="Times New Roman CYR" w:cs="Times New Roman CYR"/>
          <w:noProof/>
          <w:color w:val="000000"/>
          <w:sz w:val="28"/>
          <w:szCs w:val="28"/>
        </w:rPr>
        <w:t xml:space="preserve">ос затрат (амортизация, аренда, материалы ТОРО-заказов) на вышестоящий уровень и влияния данного факта на себестоимость основных и вспомогательных участков </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2817"/>
        <w:gridCol w:w="1057"/>
        <w:gridCol w:w="984"/>
        <w:gridCol w:w="986"/>
        <w:gridCol w:w="986"/>
        <w:gridCol w:w="984"/>
        <w:gridCol w:w="1053"/>
        <w:gridCol w:w="704"/>
      </w:tblGrid>
      <w:tr w:rsidR="00000000">
        <w:tblPrEx>
          <w:tblCellMar>
            <w:top w:w="0" w:type="dxa"/>
            <w:bottom w:w="0" w:type="dxa"/>
          </w:tblCellMar>
        </w:tblPrEx>
        <w:tc>
          <w:tcPr>
            <w:tcW w:w="281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Показатель</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2014 год</w:t>
            </w:r>
          </w:p>
        </w:tc>
        <w:tc>
          <w:tcPr>
            <w:tcW w:w="197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2015 год</w:t>
            </w:r>
          </w:p>
        </w:tc>
        <w:tc>
          <w:tcPr>
            <w:tcW w:w="197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2016 год</w:t>
            </w:r>
          </w:p>
        </w:tc>
        <w:tc>
          <w:tcPr>
            <w:tcW w:w="1757"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Изменение 2016 г. к 2014 г.</w:t>
            </w:r>
          </w:p>
        </w:tc>
      </w:tr>
      <w:tr w:rsidR="00000000">
        <w:tblPrEx>
          <w:tblCellMar>
            <w:top w:w="0" w:type="dxa"/>
            <w:bottom w:w="0" w:type="dxa"/>
          </w:tblCellMar>
        </w:tblPrEx>
        <w:tc>
          <w:tcPr>
            <w:tcW w:w="281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10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w:t>
            </w:r>
            <w:r>
              <w:rPr>
                <w:rFonts w:ascii="Times New Roman CYR" w:hAnsi="Times New Roman CYR" w:cs="Times New Roman CYR"/>
                <w:noProof/>
                <w:color w:val="000000"/>
                <w:sz w:val="20"/>
                <w:szCs w:val="20"/>
              </w:rPr>
              <w:t>ыс. руб.</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w:t>
            </w:r>
          </w:p>
        </w:tc>
      </w:tr>
      <w:tr w:rsidR="00000000">
        <w:tblPrEx>
          <w:tblCellMar>
            <w:top w:w="0" w:type="dxa"/>
            <w:bottom w:w="0" w:type="dxa"/>
          </w:tblCellMar>
        </w:tblPrEx>
        <w:tc>
          <w:tcPr>
            <w:tcW w:w="9571" w:type="dxa"/>
            <w:gridSpan w:val="8"/>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Себестоимость в текущем состоянии, в том числе:</w:t>
            </w:r>
          </w:p>
        </w:tc>
      </w:tr>
      <w:tr w:rsidR="00000000">
        <w:tblPrEx>
          <w:tblCellMar>
            <w:top w:w="0" w:type="dxa"/>
            <w:bottom w:w="0" w:type="dxa"/>
          </w:tblCellMar>
        </w:tblPrEx>
        <w:tc>
          <w:tcPr>
            <w:tcW w:w="281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блок производство</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15 745</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20 317</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22 101</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25 819</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19 293</w:t>
            </w:r>
          </w:p>
        </w:tc>
        <w:tc>
          <w:tcPr>
            <w:tcW w:w="10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3 548</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23</w:t>
            </w:r>
          </w:p>
        </w:tc>
      </w:tr>
      <w:tr w:rsidR="00000000">
        <w:tblPrEx>
          <w:tblCellMar>
            <w:top w:w="0" w:type="dxa"/>
            <w:bottom w:w="0" w:type="dxa"/>
          </w:tblCellMar>
        </w:tblPrEx>
        <w:tc>
          <w:tcPr>
            <w:tcW w:w="281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основные участки</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296 025</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292 994</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312 616</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353 594</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328 737</w:t>
            </w:r>
          </w:p>
        </w:tc>
        <w:tc>
          <w:tcPr>
            <w:tcW w:w="10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32 712</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w:t>
            </w:r>
          </w:p>
        </w:tc>
      </w:tr>
      <w:tr w:rsidR="00000000">
        <w:tblPrEx>
          <w:tblCellMar>
            <w:top w:w="0" w:type="dxa"/>
            <w:bottom w:w="0" w:type="dxa"/>
          </w:tblCellMar>
        </w:tblPrEx>
        <w:tc>
          <w:tcPr>
            <w:tcW w:w="281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вспомогательные участки</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126 449</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112 364</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101 644</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102 426</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116 603</w:t>
            </w:r>
          </w:p>
        </w:tc>
        <w:tc>
          <w:tcPr>
            <w:tcW w:w="10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-9 846</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w:t>
            </w:r>
          </w:p>
        </w:tc>
      </w:tr>
      <w:tr w:rsidR="00000000">
        <w:tblPrEx>
          <w:tblCellMar>
            <w:top w:w="0" w:type="dxa"/>
            <w:bottom w:w="0" w:type="dxa"/>
          </w:tblCellMar>
        </w:tblPrEx>
        <w:tc>
          <w:tcPr>
            <w:tcW w:w="9571" w:type="dxa"/>
            <w:gridSpan w:val="8"/>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Амортизация и аренда участков, в том числе:</w:t>
            </w:r>
          </w:p>
        </w:tc>
      </w:tr>
      <w:tr w:rsidR="00000000">
        <w:tblPrEx>
          <w:tblCellMar>
            <w:top w:w="0" w:type="dxa"/>
            <w:bottom w:w="0" w:type="dxa"/>
          </w:tblCellMar>
        </w:tblPrEx>
        <w:tc>
          <w:tcPr>
            <w:tcW w:w="281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основные участки</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4 101 </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2 431 </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10 645 </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2 925 </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2 084 </w:t>
            </w:r>
          </w:p>
        </w:tc>
        <w:tc>
          <w:tcPr>
            <w:tcW w:w="10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-2 017</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-49</w:t>
            </w:r>
          </w:p>
        </w:tc>
      </w:tr>
      <w:tr w:rsidR="00000000">
        <w:tblPrEx>
          <w:tblCellMar>
            <w:top w:w="0" w:type="dxa"/>
            <w:bottom w:w="0" w:type="dxa"/>
          </w:tblCellMar>
        </w:tblPrEx>
        <w:tc>
          <w:tcPr>
            <w:tcW w:w="281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вспомогательные участки</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19 080</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11 413</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6 397</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8 955</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9 966</w:t>
            </w:r>
          </w:p>
        </w:tc>
        <w:tc>
          <w:tcPr>
            <w:tcW w:w="10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-9 114</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100</w:t>
            </w:r>
          </w:p>
        </w:tc>
      </w:tr>
      <w:tr w:rsidR="00000000">
        <w:tblPrEx>
          <w:tblCellMar>
            <w:top w:w="0" w:type="dxa"/>
            <w:bottom w:w="0" w:type="dxa"/>
          </w:tblCellMar>
        </w:tblPrEx>
        <w:tc>
          <w:tcPr>
            <w:tcW w:w="9571" w:type="dxa"/>
            <w:gridSpan w:val="8"/>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Материалы ТОРО-заказов, в том числе:</w:t>
            </w:r>
          </w:p>
        </w:tc>
      </w:tr>
      <w:tr w:rsidR="00000000">
        <w:tblPrEx>
          <w:tblCellMar>
            <w:top w:w="0" w:type="dxa"/>
            <w:bottom w:w="0" w:type="dxa"/>
          </w:tblCellMar>
        </w:tblPrEx>
        <w:tc>
          <w:tcPr>
            <w:tcW w:w="281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основные участки</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33</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122</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22</w:t>
            </w:r>
          </w:p>
        </w:tc>
        <w:tc>
          <w:tcPr>
            <w:tcW w:w="10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-33</w:t>
            </w:r>
          </w:p>
        </w:tc>
      </w:tr>
      <w:tr w:rsidR="00000000">
        <w:tblPrEx>
          <w:tblCellMar>
            <w:top w:w="0" w:type="dxa"/>
            <w:bottom w:w="0" w:type="dxa"/>
          </w:tblCellMar>
        </w:tblPrEx>
        <w:tc>
          <w:tcPr>
            <w:tcW w:w="281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вспомогательные участки</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1 077</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1 423</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6 298</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3 102</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6 294</w:t>
            </w:r>
          </w:p>
        </w:tc>
        <w:tc>
          <w:tcPr>
            <w:tcW w:w="10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5 217</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484</w:t>
            </w:r>
          </w:p>
        </w:tc>
      </w:tr>
      <w:tr w:rsidR="00000000">
        <w:tblPrEx>
          <w:tblCellMar>
            <w:top w:w="0" w:type="dxa"/>
            <w:bottom w:w="0" w:type="dxa"/>
          </w:tblCellMar>
        </w:tblPrEx>
        <w:tc>
          <w:tcPr>
            <w:tcW w:w="9571" w:type="dxa"/>
            <w:gridSpan w:val="8"/>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Себестоимость после получения (выделения) амортизации, аренды и материалов ТОРО-заказов, в том числе:</w:t>
            </w:r>
          </w:p>
        </w:tc>
      </w:tr>
      <w:tr w:rsidR="00000000">
        <w:tblPrEx>
          <w:tblCellMar>
            <w:top w:w="0" w:type="dxa"/>
            <w:bottom w:w="0" w:type="dxa"/>
          </w:tblCellMar>
        </w:tblPrEx>
        <w:tc>
          <w:tcPr>
            <w:tcW w:w="281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блок производство</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40 036</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35 584</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45 563</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40 818</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37 659</w:t>
            </w:r>
          </w:p>
        </w:tc>
        <w:tc>
          <w:tcPr>
            <w:tcW w:w="10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-2 377</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w:t>
            </w:r>
          </w:p>
        </w:tc>
      </w:tr>
      <w:tr w:rsidR="00000000">
        <w:tblPrEx>
          <w:tblCellMar>
            <w:top w:w="0" w:type="dxa"/>
            <w:bottom w:w="0" w:type="dxa"/>
          </w:tblCellMar>
        </w:tblPrEx>
        <w:tc>
          <w:tcPr>
            <w:tcW w:w="281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основные уча</w:t>
            </w:r>
            <w:r>
              <w:rPr>
                <w:rFonts w:ascii="Times New Roman CYR" w:hAnsi="Times New Roman CYR" w:cs="Times New Roman CYR"/>
                <w:noProof/>
                <w:color w:val="000000"/>
                <w:sz w:val="20"/>
                <w:szCs w:val="20"/>
              </w:rPr>
              <w:t>стки</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291 891</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290 563</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301 849</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350 652</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326 631</w:t>
            </w:r>
          </w:p>
        </w:tc>
        <w:tc>
          <w:tcPr>
            <w:tcW w:w="10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34 740</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w:t>
            </w:r>
          </w:p>
        </w:tc>
      </w:tr>
      <w:tr w:rsidR="00000000">
        <w:tblPrEx>
          <w:tblCellMar>
            <w:top w:w="0" w:type="dxa"/>
            <w:bottom w:w="0" w:type="dxa"/>
          </w:tblCellMar>
        </w:tblPrEx>
        <w:tc>
          <w:tcPr>
            <w:tcW w:w="281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вспомогательные участки</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106 292</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99 528</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88 949</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90 369</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100 343</w:t>
            </w:r>
          </w:p>
        </w:tc>
        <w:tc>
          <w:tcPr>
            <w:tcW w:w="10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-5 949</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w:t>
            </w:r>
          </w:p>
        </w:tc>
      </w:tr>
      <w:tr w:rsidR="00000000">
        <w:tblPrEx>
          <w:tblCellMar>
            <w:top w:w="0" w:type="dxa"/>
            <w:bottom w:w="0" w:type="dxa"/>
          </w:tblCellMar>
        </w:tblPrEx>
        <w:tc>
          <w:tcPr>
            <w:tcW w:w="281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Количество отработанного времени участками, ч</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657 548</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483 340</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395 810</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466 232</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558 167</w:t>
            </w:r>
          </w:p>
        </w:tc>
        <w:tc>
          <w:tcPr>
            <w:tcW w:w="10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-99 381</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w:t>
            </w:r>
          </w:p>
        </w:tc>
      </w:tr>
      <w:tr w:rsidR="00000000">
        <w:tblPrEx>
          <w:tblCellMar>
            <w:top w:w="0" w:type="dxa"/>
            <w:bottom w:w="0" w:type="dxa"/>
          </w:tblCellMar>
        </w:tblPrEx>
        <w:tc>
          <w:tcPr>
            <w:tcW w:w="9571" w:type="dxa"/>
            <w:gridSpan w:val="8"/>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Количество отработанного врем</w:t>
            </w:r>
            <w:r>
              <w:rPr>
                <w:rFonts w:ascii="Times New Roman CYR" w:hAnsi="Times New Roman CYR" w:cs="Times New Roman CYR"/>
                <w:noProof/>
                <w:color w:val="000000"/>
                <w:sz w:val="20"/>
                <w:szCs w:val="20"/>
              </w:rPr>
              <w:t>ени, в том числе:</w:t>
            </w:r>
          </w:p>
        </w:tc>
      </w:tr>
      <w:tr w:rsidR="00000000">
        <w:tblPrEx>
          <w:tblCellMar>
            <w:top w:w="0" w:type="dxa"/>
            <w:bottom w:w="0" w:type="dxa"/>
          </w:tblCellMar>
        </w:tblPrEx>
        <w:tc>
          <w:tcPr>
            <w:tcW w:w="281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основные и вспомогательные участки</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547 623 </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413 345 </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329 233 </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392 678 </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451 326 </w:t>
            </w:r>
          </w:p>
        </w:tc>
        <w:tc>
          <w:tcPr>
            <w:tcW w:w="10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-96 297</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w:t>
            </w:r>
          </w:p>
        </w:tc>
      </w:tr>
      <w:tr w:rsidR="00000000">
        <w:tblPrEx>
          <w:tblCellMar>
            <w:top w:w="0" w:type="dxa"/>
            <w:bottom w:w="0" w:type="dxa"/>
          </w:tblCellMar>
        </w:tblPrEx>
        <w:tc>
          <w:tcPr>
            <w:tcW w:w="281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основные участки</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109 925</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69 995</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66 577</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73 554</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106 841</w:t>
            </w:r>
          </w:p>
        </w:tc>
        <w:tc>
          <w:tcPr>
            <w:tcW w:w="10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-3 084</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w:t>
            </w:r>
          </w:p>
        </w:tc>
      </w:tr>
      <w:tr w:rsidR="00000000">
        <w:tblPrEx>
          <w:tblCellMar>
            <w:top w:w="0" w:type="dxa"/>
            <w:bottom w:w="0" w:type="dxa"/>
          </w:tblCellMar>
        </w:tblPrEx>
        <w:tc>
          <w:tcPr>
            <w:tcW w:w="281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вспомогательные участки</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0,061</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0,074</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0,115</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0,088</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0,067</w:t>
            </w:r>
          </w:p>
        </w:tc>
        <w:tc>
          <w:tcPr>
            <w:tcW w:w="10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100</w:t>
            </w:r>
          </w:p>
        </w:tc>
      </w:tr>
      <w:tr w:rsidR="00000000">
        <w:tblPrEx>
          <w:tblCellMar>
            <w:top w:w="0" w:type="dxa"/>
            <w:bottom w:w="0" w:type="dxa"/>
          </w:tblCellMar>
        </w:tblPrEx>
        <w:tc>
          <w:tcPr>
            <w:tcW w:w="9571" w:type="dxa"/>
            <w:gridSpan w:val="8"/>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Управленческие зат</w:t>
            </w:r>
            <w:r>
              <w:rPr>
                <w:rFonts w:ascii="Times New Roman CYR" w:hAnsi="Times New Roman CYR" w:cs="Times New Roman CYR"/>
                <w:noProof/>
                <w:color w:val="000000"/>
                <w:sz w:val="20"/>
                <w:szCs w:val="20"/>
              </w:rPr>
              <w:t>раты в текущем состоянии, в том числе:</w:t>
            </w:r>
          </w:p>
        </w:tc>
      </w:tr>
      <w:tr w:rsidR="00000000">
        <w:tblPrEx>
          <w:tblCellMar>
            <w:top w:w="0" w:type="dxa"/>
            <w:bottom w:w="0" w:type="dxa"/>
          </w:tblCellMar>
        </w:tblPrEx>
        <w:tc>
          <w:tcPr>
            <w:tcW w:w="281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основные участки</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15 747</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20 979</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21 750</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23 597</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16 431</w:t>
            </w:r>
          </w:p>
        </w:tc>
        <w:tc>
          <w:tcPr>
            <w:tcW w:w="10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684</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100</w:t>
            </w:r>
          </w:p>
        </w:tc>
      </w:tr>
      <w:tr w:rsidR="00000000">
        <w:tblPrEx>
          <w:tblCellMar>
            <w:top w:w="0" w:type="dxa"/>
            <w:bottom w:w="0" w:type="dxa"/>
          </w:tblCellMar>
        </w:tblPrEx>
        <w:tc>
          <w:tcPr>
            <w:tcW w:w="281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вспомогательные участки</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930</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2 079</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3 259</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3 837</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2 998</w:t>
            </w:r>
          </w:p>
        </w:tc>
        <w:tc>
          <w:tcPr>
            <w:tcW w:w="10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2 068</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100</w:t>
            </w:r>
          </w:p>
        </w:tc>
      </w:tr>
      <w:tr w:rsidR="00000000">
        <w:tblPrEx>
          <w:tblCellMar>
            <w:top w:w="0" w:type="dxa"/>
            <w:bottom w:w="0" w:type="dxa"/>
          </w:tblCellMar>
        </w:tblPrEx>
        <w:tc>
          <w:tcPr>
            <w:tcW w:w="9571" w:type="dxa"/>
            <w:gridSpan w:val="8"/>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Управленческие затраты участков после переноса на блок производство амортизации, аренды и ма</w:t>
            </w:r>
            <w:r>
              <w:rPr>
                <w:rFonts w:ascii="Times New Roman CYR" w:hAnsi="Times New Roman CYR" w:cs="Times New Roman CYR"/>
                <w:noProof/>
                <w:color w:val="000000"/>
                <w:sz w:val="20"/>
                <w:szCs w:val="20"/>
              </w:rPr>
              <w:t>териалов ТОРО-заказов, в том числе:</w:t>
            </w:r>
          </w:p>
        </w:tc>
      </w:tr>
      <w:tr w:rsidR="00000000">
        <w:tblPrEx>
          <w:tblCellMar>
            <w:top w:w="0" w:type="dxa"/>
            <w:bottom w:w="0" w:type="dxa"/>
          </w:tblCellMar>
        </w:tblPrEx>
        <w:tc>
          <w:tcPr>
            <w:tcW w:w="281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основные участки</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33343</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30431</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37899</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34378</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30451</w:t>
            </w:r>
          </w:p>
        </w:tc>
        <w:tc>
          <w:tcPr>
            <w:tcW w:w="10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-2 892</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w:t>
            </w:r>
          </w:p>
        </w:tc>
      </w:tr>
      <w:tr w:rsidR="00000000">
        <w:tblPrEx>
          <w:tblCellMar>
            <w:top w:w="0" w:type="dxa"/>
            <w:bottom w:w="0" w:type="dxa"/>
          </w:tblCellMar>
        </w:tblPrEx>
        <w:tc>
          <w:tcPr>
            <w:tcW w:w="281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вспомогательные участки</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6693</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5153</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7664</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6440</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7208</w:t>
            </w:r>
          </w:p>
        </w:tc>
        <w:tc>
          <w:tcPr>
            <w:tcW w:w="10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515</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w:t>
            </w:r>
          </w:p>
        </w:tc>
      </w:tr>
      <w:tr w:rsidR="00000000">
        <w:tblPrEx>
          <w:tblCellMar>
            <w:top w:w="0" w:type="dxa"/>
            <w:bottom w:w="0" w:type="dxa"/>
          </w:tblCellMar>
        </w:tblPrEx>
        <w:tc>
          <w:tcPr>
            <w:tcW w:w="9571" w:type="dxa"/>
            <w:gridSpan w:val="8"/>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Себестоимость участков после перераспределения управленческих затрат, в том числе:</w:t>
            </w:r>
          </w:p>
        </w:tc>
      </w:tr>
      <w:tr w:rsidR="00000000">
        <w:tblPrEx>
          <w:tblCellMar>
            <w:top w:w="0" w:type="dxa"/>
            <w:bottom w:w="0" w:type="dxa"/>
          </w:tblCellMar>
        </w:tblPrEx>
        <w:tc>
          <w:tcPr>
            <w:tcW w:w="281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основные участки</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309487</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300015</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317998</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361434</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340650</w:t>
            </w:r>
          </w:p>
        </w:tc>
        <w:tc>
          <w:tcPr>
            <w:tcW w:w="10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31 164</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w:t>
            </w:r>
          </w:p>
        </w:tc>
      </w:tr>
      <w:tr w:rsidR="00000000">
        <w:tblPrEx>
          <w:tblCellMar>
            <w:top w:w="0" w:type="dxa"/>
            <w:bottom w:w="0" w:type="dxa"/>
          </w:tblCellMar>
        </w:tblPrEx>
        <w:tc>
          <w:tcPr>
            <w:tcW w:w="281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вспомогательные участки</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112 055</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102 602</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93 354</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92 972</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104 553</w:t>
            </w:r>
          </w:p>
        </w:tc>
        <w:tc>
          <w:tcPr>
            <w:tcW w:w="10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-7 502</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w:t>
            </w:r>
          </w:p>
        </w:tc>
      </w:tr>
      <w:tr w:rsidR="00000000">
        <w:tblPrEx>
          <w:tblCellMar>
            <w:top w:w="0" w:type="dxa"/>
            <w:bottom w:w="0" w:type="dxa"/>
          </w:tblCellMar>
        </w:tblPrEx>
        <w:tc>
          <w:tcPr>
            <w:tcW w:w="9571" w:type="dxa"/>
            <w:gridSpan w:val="8"/>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Стоимость часа работ участков в текущем состоянии, в том числе:</w:t>
            </w:r>
          </w:p>
        </w:tc>
      </w:tr>
      <w:tr w:rsidR="00000000">
        <w:tblPrEx>
          <w:tblCellMar>
            <w:top w:w="0" w:type="dxa"/>
            <w:bottom w:w="0" w:type="dxa"/>
          </w:tblCellMar>
        </w:tblPrEx>
        <w:tc>
          <w:tcPr>
            <w:tcW w:w="281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основные участки</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0,541</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0,709</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0,950</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0,900</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0,728</w:t>
            </w:r>
          </w:p>
        </w:tc>
        <w:tc>
          <w:tcPr>
            <w:tcW w:w="10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0,188</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35</w:t>
            </w:r>
          </w:p>
        </w:tc>
      </w:tr>
      <w:tr w:rsidR="00000000">
        <w:tblPrEx>
          <w:tblCellMar>
            <w:top w:w="0" w:type="dxa"/>
            <w:bottom w:w="0" w:type="dxa"/>
          </w:tblCellMar>
        </w:tblPrEx>
        <w:tc>
          <w:tcPr>
            <w:tcW w:w="281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вспомогательные</w:t>
            </w:r>
            <w:r>
              <w:rPr>
                <w:rFonts w:ascii="Times New Roman CYR" w:hAnsi="Times New Roman CYR" w:cs="Times New Roman CYR"/>
                <w:noProof/>
                <w:color w:val="000000"/>
                <w:sz w:val="20"/>
                <w:szCs w:val="20"/>
              </w:rPr>
              <w:t xml:space="preserve"> участки</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1,150</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1,605</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1,527</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1,393</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1,091</w:t>
            </w:r>
          </w:p>
        </w:tc>
        <w:tc>
          <w:tcPr>
            <w:tcW w:w="10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-0,059</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w:t>
            </w:r>
          </w:p>
        </w:tc>
      </w:tr>
      <w:tr w:rsidR="00000000">
        <w:tblPrEx>
          <w:tblCellMar>
            <w:top w:w="0" w:type="dxa"/>
            <w:bottom w:w="0" w:type="dxa"/>
          </w:tblCellMar>
        </w:tblPrEx>
        <w:tc>
          <w:tcPr>
            <w:tcW w:w="9571" w:type="dxa"/>
            <w:gridSpan w:val="8"/>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Стоимость часа работ участков после выделения амортизации, аренды, материалов ТОРО-заказов и перераспределения управленческих затрат, в том чиле:</w:t>
            </w:r>
          </w:p>
        </w:tc>
      </w:tr>
      <w:tr w:rsidR="00000000">
        <w:tblPrEx>
          <w:tblCellMar>
            <w:top w:w="0" w:type="dxa"/>
            <w:bottom w:w="0" w:type="dxa"/>
          </w:tblCellMar>
        </w:tblPrEx>
        <w:tc>
          <w:tcPr>
            <w:tcW w:w="281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основные участки</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0,565</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0,726</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0,966</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0,920</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0,755</w:t>
            </w:r>
          </w:p>
        </w:tc>
        <w:tc>
          <w:tcPr>
            <w:tcW w:w="10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0,190</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34</w:t>
            </w:r>
          </w:p>
        </w:tc>
      </w:tr>
      <w:tr w:rsidR="00000000">
        <w:tblPrEx>
          <w:tblCellMar>
            <w:top w:w="0" w:type="dxa"/>
            <w:bottom w:w="0" w:type="dxa"/>
          </w:tblCellMar>
        </w:tblPrEx>
        <w:tc>
          <w:tcPr>
            <w:tcW w:w="281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вс</w:t>
            </w:r>
            <w:r>
              <w:rPr>
                <w:rFonts w:ascii="Times New Roman CYR" w:hAnsi="Times New Roman CYR" w:cs="Times New Roman CYR"/>
                <w:noProof/>
                <w:color w:val="000000"/>
                <w:sz w:val="20"/>
                <w:szCs w:val="20"/>
              </w:rPr>
              <w:t>помогательные участки</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1,019</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1,466</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1,402</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1,264</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0,979</w:t>
            </w:r>
          </w:p>
        </w:tc>
        <w:tc>
          <w:tcPr>
            <w:tcW w:w="105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-0,041</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Влияние данного фактора определило новую стоимость часа работ, при котором на участках одновременно произошло увеличение или снижение, как управленческих затрат, так и стоимости часа работ на </w:t>
      </w:r>
      <w:r>
        <w:rPr>
          <w:rFonts w:ascii="Times New Roman CYR" w:hAnsi="Times New Roman CYR" w:cs="Times New Roman CYR"/>
          <w:noProof/>
          <w:color w:val="000000"/>
          <w:sz w:val="28"/>
          <w:szCs w:val="28"/>
        </w:rPr>
        <w:t xml:space="preserve">1%. Таким образом, </w:t>
      </w:r>
      <w:r>
        <w:rPr>
          <w:rFonts w:ascii="Times New Roman CYR" w:hAnsi="Times New Roman CYR" w:cs="Times New Roman CYR"/>
          <w:noProof/>
          <w:color w:val="000000"/>
          <w:sz w:val="28"/>
          <w:szCs w:val="28"/>
        </w:rPr>
        <w:lastRenderedPageBreak/>
        <w:t>перенос общих затрат по амортизации и материалов начал процесс выравнивания стоимости часа у всех участков, и послужил отражением всех затрат всех МВЗ подразделения. Так как затраты по ремонтному фонду «сами на себя» вспомогательные учас</w:t>
      </w:r>
      <w:r>
        <w:rPr>
          <w:rFonts w:ascii="Times New Roman CYR" w:hAnsi="Times New Roman CYR" w:cs="Times New Roman CYR"/>
          <w:noProof/>
          <w:color w:val="000000"/>
          <w:sz w:val="28"/>
          <w:szCs w:val="28"/>
        </w:rPr>
        <w:t>тки не могли отображать, то в данном распределение затрат на вышестоящий уровень будут фиксироваться все затраты.</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Следующим этапом в перерасчете является перенос затрат по услугам ремонтного фонда (таблица 3.7).</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Таблица 3.7 - Перенос затрат (услуг ТОРО-за</w:t>
      </w:r>
      <w:r>
        <w:rPr>
          <w:rFonts w:ascii="Times New Roman CYR" w:hAnsi="Times New Roman CYR" w:cs="Times New Roman CYR"/>
          <w:noProof/>
          <w:color w:val="000000"/>
          <w:sz w:val="28"/>
          <w:szCs w:val="28"/>
        </w:rPr>
        <w:t>казов) на вышестоящий уровень и влияния данного факта на себестоимость основных и вспомогательных участков</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2660"/>
        <w:gridCol w:w="1049"/>
        <w:gridCol w:w="978"/>
        <w:gridCol w:w="978"/>
        <w:gridCol w:w="1045"/>
        <w:gridCol w:w="978"/>
        <w:gridCol w:w="1045"/>
        <w:gridCol w:w="838"/>
      </w:tblGrid>
      <w:tr w:rsidR="00000000">
        <w:tblPrEx>
          <w:tblCellMar>
            <w:top w:w="0" w:type="dxa"/>
            <w:bottom w:w="0" w:type="dxa"/>
          </w:tblCellMar>
        </w:tblPrEx>
        <w:tc>
          <w:tcPr>
            <w:tcW w:w="266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Показатель</w:t>
            </w:r>
          </w:p>
        </w:tc>
        <w:tc>
          <w:tcPr>
            <w:tcW w:w="104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2014 год</w:t>
            </w:r>
          </w:p>
        </w:tc>
        <w:tc>
          <w:tcPr>
            <w:tcW w:w="195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2015 год</w:t>
            </w:r>
          </w:p>
        </w:tc>
        <w:tc>
          <w:tcPr>
            <w:tcW w:w="2023"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2016 год</w:t>
            </w:r>
          </w:p>
        </w:tc>
        <w:tc>
          <w:tcPr>
            <w:tcW w:w="1883"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Изменение 2016 г. к 2014 г.</w:t>
            </w:r>
          </w:p>
        </w:tc>
      </w:tr>
      <w:tr w:rsidR="00000000">
        <w:tblPrEx>
          <w:tblCellMar>
            <w:top w:w="0" w:type="dxa"/>
            <w:bottom w:w="0" w:type="dxa"/>
          </w:tblCellMar>
        </w:tblPrEx>
        <w:tc>
          <w:tcPr>
            <w:tcW w:w="266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04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тыс. руб.</w:t>
            </w:r>
          </w:p>
        </w:tc>
        <w:tc>
          <w:tcPr>
            <w:tcW w:w="83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w:t>
            </w:r>
          </w:p>
        </w:tc>
      </w:tr>
      <w:tr w:rsidR="00000000">
        <w:tblPrEx>
          <w:tblCellMar>
            <w:top w:w="0" w:type="dxa"/>
            <w:bottom w:w="0" w:type="dxa"/>
          </w:tblCellMar>
        </w:tblPrEx>
        <w:tc>
          <w:tcPr>
            <w:tcW w:w="9571" w:type="dxa"/>
            <w:gridSpan w:val="8"/>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Услуги внутренние ТОРО-заказов, в том </w:t>
            </w:r>
            <w:r>
              <w:rPr>
                <w:rFonts w:ascii="Times New Roman CYR" w:hAnsi="Times New Roman CYR" w:cs="Times New Roman CYR"/>
                <w:noProof/>
                <w:color w:val="000000"/>
                <w:sz w:val="20"/>
                <w:szCs w:val="20"/>
              </w:rPr>
              <w:t>числе:</w:t>
            </w:r>
          </w:p>
        </w:tc>
      </w:tr>
      <w:tr w:rsidR="00000000">
        <w:tblPrEx>
          <w:tblCellMar>
            <w:top w:w="0" w:type="dxa"/>
            <w:bottom w:w="0" w:type="dxa"/>
          </w:tblCellMar>
        </w:tblPrEx>
        <w:tc>
          <w:tcPr>
            <w:tcW w:w="266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основные участки</w:t>
            </w:r>
          </w:p>
        </w:tc>
        <w:tc>
          <w:tcPr>
            <w:tcW w:w="104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38</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3 516</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4 189</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2 580</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1 427</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1 389</w:t>
            </w:r>
          </w:p>
        </w:tc>
        <w:tc>
          <w:tcPr>
            <w:tcW w:w="83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3 655</w:t>
            </w:r>
          </w:p>
        </w:tc>
      </w:tr>
      <w:tr w:rsidR="00000000">
        <w:tblPrEx>
          <w:tblCellMar>
            <w:top w:w="0" w:type="dxa"/>
            <w:bottom w:w="0" w:type="dxa"/>
          </w:tblCellMar>
        </w:tblPrEx>
        <w:tc>
          <w:tcPr>
            <w:tcW w:w="266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вспомогательные участки</w:t>
            </w:r>
          </w:p>
        </w:tc>
        <w:tc>
          <w:tcPr>
            <w:tcW w:w="104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16 787</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22 061</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23 762</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18 319</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22 788</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6 001</w:t>
            </w:r>
          </w:p>
        </w:tc>
        <w:tc>
          <w:tcPr>
            <w:tcW w:w="83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36</w:t>
            </w:r>
          </w:p>
        </w:tc>
      </w:tr>
      <w:tr w:rsidR="00000000">
        <w:tblPrEx>
          <w:tblCellMar>
            <w:top w:w="0" w:type="dxa"/>
            <w:bottom w:w="0" w:type="dxa"/>
          </w:tblCellMar>
        </w:tblPrEx>
        <w:tc>
          <w:tcPr>
            <w:tcW w:w="9571" w:type="dxa"/>
            <w:gridSpan w:val="8"/>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Услуги сторонние ТОРО-заказов, в том числе:</w:t>
            </w:r>
          </w:p>
        </w:tc>
      </w:tr>
      <w:tr w:rsidR="00000000">
        <w:tblPrEx>
          <w:tblCellMar>
            <w:top w:w="0" w:type="dxa"/>
            <w:bottom w:w="0" w:type="dxa"/>
          </w:tblCellMar>
        </w:tblPrEx>
        <w:tc>
          <w:tcPr>
            <w:tcW w:w="266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основные участки</w:t>
            </w:r>
          </w:p>
        </w:tc>
        <w:tc>
          <w:tcPr>
            <w:tcW w:w="104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2 848</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83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r>
      <w:tr w:rsidR="00000000">
        <w:tblPrEx>
          <w:tblCellMar>
            <w:top w:w="0" w:type="dxa"/>
            <w:bottom w:w="0" w:type="dxa"/>
          </w:tblCellMar>
        </w:tblPrEx>
        <w:tc>
          <w:tcPr>
            <w:tcW w:w="266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вспомогательные участки</w:t>
            </w:r>
          </w:p>
        </w:tc>
        <w:tc>
          <w:tcPr>
            <w:tcW w:w="104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1 395</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21</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655</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135</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401</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-994</w:t>
            </w:r>
          </w:p>
        </w:tc>
        <w:tc>
          <w:tcPr>
            <w:tcW w:w="83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-71</w:t>
            </w:r>
          </w:p>
        </w:tc>
      </w:tr>
      <w:tr w:rsidR="00000000">
        <w:tblPrEx>
          <w:tblCellMar>
            <w:top w:w="0" w:type="dxa"/>
            <w:bottom w:w="0" w:type="dxa"/>
          </w:tblCellMar>
        </w:tblPrEx>
        <w:tc>
          <w:tcPr>
            <w:tcW w:w="9571" w:type="dxa"/>
            <w:gridSpan w:val="8"/>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Услуги внутренние ТОРО-заказов по сформированной стоимости часа в таблице 3.6, в том числе:</w:t>
            </w:r>
          </w:p>
        </w:tc>
      </w:tr>
      <w:tr w:rsidR="00000000">
        <w:tblPrEx>
          <w:tblCellMar>
            <w:top w:w="0" w:type="dxa"/>
            <w:bottom w:w="0" w:type="dxa"/>
          </w:tblCellMar>
        </w:tblPrEx>
        <w:tc>
          <w:tcPr>
            <w:tcW w:w="266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основные участки</w:t>
            </w:r>
          </w:p>
        </w:tc>
        <w:tc>
          <w:tcPr>
            <w:tcW w:w="104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34</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3 211</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6 695</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2 342</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1 280</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1 246</w:t>
            </w:r>
          </w:p>
        </w:tc>
        <w:tc>
          <w:tcPr>
            <w:tcW w:w="83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3 700</w:t>
            </w:r>
          </w:p>
        </w:tc>
      </w:tr>
      <w:tr w:rsidR="00000000">
        <w:tblPrEx>
          <w:tblCellMar>
            <w:top w:w="0" w:type="dxa"/>
            <w:bottom w:w="0" w:type="dxa"/>
          </w:tblCellMar>
        </w:tblPrEx>
        <w:tc>
          <w:tcPr>
            <w:tcW w:w="266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вспомогательные участки</w:t>
            </w:r>
          </w:p>
        </w:tc>
        <w:tc>
          <w:tcPr>
            <w:tcW w:w="104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16 271</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20 165</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22 479</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16 763</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20 834</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4 563</w:t>
            </w:r>
          </w:p>
        </w:tc>
        <w:tc>
          <w:tcPr>
            <w:tcW w:w="83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28</w:t>
            </w:r>
          </w:p>
        </w:tc>
      </w:tr>
      <w:tr w:rsidR="00000000">
        <w:tblPrEx>
          <w:tblCellMar>
            <w:top w:w="0" w:type="dxa"/>
            <w:bottom w:w="0" w:type="dxa"/>
          </w:tblCellMar>
        </w:tblPrEx>
        <w:tc>
          <w:tcPr>
            <w:tcW w:w="9571" w:type="dxa"/>
            <w:gridSpan w:val="8"/>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Итого услуги ТОРО-заказ</w:t>
            </w:r>
            <w:r>
              <w:rPr>
                <w:rFonts w:ascii="Times New Roman CYR" w:hAnsi="Times New Roman CYR" w:cs="Times New Roman CYR"/>
                <w:noProof/>
                <w:color w:val="000000"/>
                <w:sz w:val="20"/>
                <w:szCs w:val="20"/>
              </w:rPr>
              <w:t>ов, в том числе:</w:t>
            </w:r>
          </w:p>
        </w:tc>
      </w:tr>
      <w:tr w:rsidR="00000000">
        <w:tblPrEx>
          <w:tblCellMar>
            <w:top w:w="0" w:type="dxa"/>
            <w:bottom w:w="0" w:type="dxa"/>
          </w:tblCellMar>
        </w:tblPrEx>
        <w:tc>
          <w:tcPr>
            <w:tcW w:w="266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 текущем состоянии</w:t>
            </w:r>
          </w:p>
        </w:tc>
        <w:tc>
          <w:tcPr>
            <w:tcW w:w="104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18 220</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25 598</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31 454</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21 034</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24 616</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6 396</w:t>
            </w:r>
          </w:p>
        </w:tc>
        <w:tc>
          <w:tcPr>
            <w:tcW w:w="83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35</w:t>
            </w:r>
          </w:p>
        </w:tc>
      </w:tr>
      <w:tr w:rsidR="00000000">
        <w:tblPrEx>
          <w:tblCellMar>
            <w:top w:w="0" w:type="dxa"/>
            <w:bottom w:w="0" w:type="dxa"/>
          </w:tblCellMar>
        </w:tblPrEx>
        <w:tc>
          <w:tcPr>
            <w:tcW w:w="266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после пересчета по сформированной стоимости часа </w:t>
            </w:r>
          </w:p>
        </w:tc>
        <w:tc>
          <w:tcPr>
            <w:tcW w:w="104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16 305</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23 376</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29 174</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19 105</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22 114</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5 809</w:t>
            </w:r>
          </w:p>
        </w:tc>
        <w:tc>
          <w:tcPr>
            <w:tcW w:w="83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36</w:t>
            </w:r>
          </w:p>
        </w:tc>
      </w:tr>
      <w:tr w:rsidR="00000000">
        <w:tblPrEx>
          <w:tblCellMar>
            <w:top w:w="0" w:type="dxa"/>
            <w:bottom w:w="0" w:type="dxa"/>
          </w:tblCellMar>
        </w:tblPrEx>
        <w:tc>
          <w:tcPr>
            <w:tcW w:w="9571" w:type="dxa"/>
            <w:gridSpan w:val="8"/>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Себестоимость после получения амортизации, аренды, материалов и услуг ТОРО-зак</w:t>
            </w:r>
            <w:r>
              <w:rPr>
                <w:rFonts w:ascii="Times New Roman CYR" w:hAnsi="Times New Roman CYR" w:cs="Times New Roman CYR"/>
                <w:noProof/>
                <w:color w:val="000000"/>
                <w:sz w:val="20"/>
                <w:szCs w:val="20"/>
              </w:rPr>
              <w:t>азов, в том числе:</w:t>
            </w:r>
          </w:p>
        </w:tc>
      </w:tr>
      <w:tr w:rsidR="00000000">
        <w:tblPrEx>
          <w:tblCellMar>
            <w:top w:w="0" w:type="dxa"/>
            <w:bottom w:w="0" w:type="dxa"/>
          </w:tblCellMar>
        </w:tblPrEx>
        <w:tc>
          <w:tcPr>
            <w:tcW w:w="266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блок производство </w:t>
            </w:r>
          </w:p>
        </w:tc>
        <w:tc>
          <w:tcPr>
            <w:tcW w:w="104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56 341</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58 960</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74 737</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59 923</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59 773</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3 432</w:t>
            </w:r>
          </w:p>
        </w:tc>
        <w:tc>
          <w:tcPr>
            <w:tcW w:w="83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w:t>
            </w:r>
          </w:p>
        </w:tc>
      </w:tr>
      <w:tr w:rsidR="00000000">
        <w:tblPrEx>
          <w:tblCellMar>
            <w:top w:w="0" w:type="dxa"/>
            <w:bottom w:w="0" w:type="dxa"/>
          </w:tblCellMar>
        </w:tblPrEx>
        <w:tc>
          <w:tcPr>
            <w:tcW w:w="266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Коэффициент влияния на управленческие затраты участков</w:t>
            </w:r>
          </w:p>
        </w:tc>
        <w:tc>
          <w:tcPr>
            <w:tcW w:w="104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0,086</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0,122</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0,189</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0,129</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0,107</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83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25</w:t>
            </w:r>
          </w:p>
        </w:tc>
      </w:tr>
      <w:tr w:rsidR="00000000">
        <w:tblPrEx>
          <w:tblCellMar>
            <w:top w:w="0" w:type="dxa"/>
            <w:bottom w:w="0" w:type="dxa"/>
          </w:tblCellMar>
        </w:tblPrEx>
        <w:tc>
          <w:tcPr>
            <w:tcW w:w="9571" w:type="dxa"/>
            <w:gridSpan w:val="8"/>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Управленческие затраты участков после переноса на блок производство амортизации, а</w:t>
            </w:r>
            <w:r>
              <w:rPr>
                <w:rFonts w:ascii="Times New Roman CYR" w:hAnsi="Times New Roman CYR" w:cs="Times New Roman CYR"/>
                <w:noProof/>
                <w:color w:val="000000"/>
                <w:sz w:val="20"/>
                <w:szCs w:val="20"/>
              </w:rPr>
              <w:t>ренды, материалов и услуг ТОРО-заказов, в том числе:</w:t>
            </w:r>
          </w:p>
        </w:tc>
      </w:tr>
      <w:tr w:rsidR="00000000">
        <w:tblPrEx>
          <w:tblCellMar>
            <w:top w:w="0" w:type="dxa"/>
            <w:bottom w:w="0" w:type="dxa"/>
          </w:tblCellMar>
        </w:tblPrEx>
        <w:tc>
          <w:tcPr>
            <w:tcW w:w="266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основные участки</w:t>
            </w:r>
          </w:p>
        </w:tc>
        <w:tc>
          <w:tcPr>
            <w:tcW w:w="104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46 922</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50 422</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62 166</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50 469</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48 331</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1 409</w:t>
            </w:r>
          </w:p>
        </w:tc>
        <w:tc>
          <w:tcPr>
            <w:tcW w:w="83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w:t>
            </w:r>
          </w:p>
        </w:tc>
      </w:tr>
      <w:tr w:rsidR="00000000">
        <w:tblPrEx>
          <w:tblCellMar>
            <w:top w:w="0" w:type="dxa"/>
            <w:bottom w:w="0" w:type="dxa"/>
          </w:tblCellMar>
        </w:tblPrEx>
        <w:tc>
          <w:tcPr>
            <w:tcW w:w="266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вспомогательные участки</w:t>
            </w:r>
          </w:p>
        </w:tc>
        <w:tc>
          <w:tcPr>
            <w:tcW w:w="104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9 419</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8 538</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12 571</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9 454</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11 441</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2 023</w:t>
            </w:r>
          </w:p>
        </w:tc>
        <w:tc>
          <w:tcPr>
            <w:tcW w:w="83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21</w:t>
            </w:r>
          </w:p>
        </w:tc>
      </w:tr>
      <w:tr w:rsidR="00000000">
        <w:tblPrEx>
          <w:tblCellMar>
            <w:top w:w="0" w:type="dxa"/>
            <w:bottom w:w="0" w:type="dxa"/>
          </w:tblCellMar>
        </w:tblPrEx>
        <w:tc>
          <w:tcPr>
            <w:tcW w:w="9571" w:type="dxa"/>
            <w:gridSpan w:val="8"/>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Себестоимость участков после переноса на блок производство амортизации, аре</w:t>
            </w:r>
            <w:r>
              <w:rPr>
                <w:rFonts w:ascii="Times New Roman CYR" w:hAnsi="Times New Roman CYR" w:cs="Times New Roman CYR"/>
                <w:noProof/>
                <w:color w:val="000000"/>
                <w:sz w:val="20"/>
                <w:szCs w:val="20"/>
              </w:rPr>
              <w:t>нды, материалов и услуг ТОРО-заказов, в том числе:</w:t>
            </w:r>
          </w:p>
        </w:tc>
      </w:tr>
      <w:tr w:rsidR="00000000">
        <w:tblPrEx>
          <w:tblCellMar>
            <w:top w:w="0" w:type="dxa"/>
            <w:bottom w:w="0" w:type="dxa"/>
          </w:tblCellMar>
        </w:tblPrEx>
        <w:tc>
          <w:tcPr>
            <w:tcW w:w="266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основные участки</w:t>
            </w:r>
          </w:p>
        </w:tc>
        <w:tc>
          <w:tcPr>
            <w:tcW w:w="104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323 028</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316 490</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335 228</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374 945</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357 104</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34 076</w:t>
            </w:r>
          </w:p>
        </w:tc>
        <w:tc>
          <w:tcPr>
            <w:tcW w:w="83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w:t>
            </w:r>
          </w:p>
        </w:tc>
      </w:tr>
      <w:tr w:rsidR="00000000">
        <w:tblPrEx>
          <w:tblCellMar>
            <w:top w:w="0" w:type="dxa"/>
            <w:bottom w:w="0" w:type="dxa"/>
          </w:tblCellMar>
        </w:tblPrEx>
        <w:tc>
          <w:tcPr>
            <w:tcW w:w="266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вспомогательные участки</w:t>
            </w:r>
          </w:p>
        </w:tc>
        <w:tc>
          <w:tcPr>
            <w:tcW w:w="104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96 599</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83 905</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73 844</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77 532</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85 597</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-11 001</w:t>
            </w:r>
          </w:p>
        </w:tc>
        <w:tc>
          <w:tcPr>
            <w:tcW w:w="83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w:t>
            </w:r>
          </w:p>
        </w:tc>
      </w:tr>
      <w:tr w:rsidR="00000000">
        <w:tblPrEx>
          <w:tblCellMar>
            <w:top w:w="0" w:type="dxa"/>
            <w:bottom w:w="0" w:type="dxa"/>
          </w:tblCellMar>
        </w:tblPrEx>
        <w:tc>
          <w:tcPr>
            <w:tcW w:w="9571" w:type="dxa"/>
            <w:gridSpan w:val="8"/>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Стоимость часа работ участков после переноса на блок производств</w:t>
            </w:r>
            <w:r>
              <w:rPr>
                <w:rFonts w:ascii="Times New Roman CYR" w:hAnsi="Times New Roman CYR" w:cs="Times New Roman CYR"/>
                <w:noProof/>
                <w:color w:val="000000"/>
                <w:sz w:val="20"/>
                <w:szCs w:val="20"/>
              </w:rPr>
              <w:t>о амортизации, аренды, материалов и услуг ТОРО-заказов, в том числе:</w:t>
            </w:r>
          </w:p>
        </w:tc>
      </w:tr>
      <w:tr w:rsidR="00000000">
        <w:tblPrEx>
          <w:tblCellMar>
            <w:top w:w="0" w:type="dxa"/>
            <w:bottom w:w="0" w:type="dxa"/>
          </w:tblCellMar>
        </w:tblPrEx>
        <w:tc>
          <w:tcPr>
            <w:tcW w:w="266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lastRenderedPageBreak/>
              <w:t>основные участки</w:t>
            </w:r>
          </w:p>
        </w:tc>
        <w:tc>
          <w:tcPr>
            <w:tcW w:w="104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0,590</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0,766</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1,018</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0,955</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0,791</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0,201</w:t>
            </w:r>
          </w:p>
        </w:tc>
        <w:tc>
          <w:tcPr>
            <w:tcW w:w="83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34</w:t>
            </w:r>
          </w:p>
        </w:tc>
      </w:tr>
      <w:tr w:rsidR="00000000">
        <w:tblPrEx>
          <w:tblCellMar>
            <w:top w:w="0" w:type="dxa"/>
            <w:bottom w:w="0" w:type="dxa"/>
          </w:tblCellMar>
        </w:tblPrEx>
        <w:tc>
          <w:tcPr>
            <w:tcW w:w="266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вспомогательные участки</w:t>
            </w:r>
          </w:p>
        </w:tc>
        <w:tc>
          <w:tcPr>
            <w:tcW w:w="104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0,879</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1,199</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1,109</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1,054</w:t>
            </w:r>
          </w:p>
        </w:tc>
        <w:tc>
          <w:tcPr>
            <w:tcW w:w="9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0,801</w:t>
            </w:r>
          </w:p>
        </w:tc>
        <w:tc>
          <w:tcPr>
            <w:tcW w:w="10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-0,078</w:t>
            </w:r>
          </w:p>
        </w:tc>
        <w:tc>
          <w:tcPr>
            <w:tcW w:w="83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Одновременно перенесем данные затраты на вышестоящий уровень, к</w:t>
      </w:r>
      <w:r>
        <w:rPr>
          <w:rFonts w:ascii="Times New Roman CYR" w:hAnsi="Times New Roman CYR" w:cs="Times New Roman CYR"/>
          <w:noProof/>
          <w:color w:val="000000"/>
          <w:sz w:val="28"/>
          <w:szCs w:val="28"/>
        </w:rPr>
        <w:t>ак и предыдущие, и просчитаем их влияние на выравнивание стоимости часа работ.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 результате выявленных мероприятий мы видим, что к концу анализируемого периода, себестоимость основных участков увеличилась на 9%, тогда как для вспомогательных это процент ум</w:t>
      </w:r>
      <w:r>
        <w:rPr>
          <w:rFonts w:ascii="Times New Roman CYR" w:hAnsi="Times New Roman CYR" w:cs="Times New Roman CYR"/>
          <w:noProof/>
          <w:color w:val="000000"/>
          <w:sz w:val="28"/>
          <w:szCs w:val="28"/>
        </w:rPr>
        <w:t>еньшился на 27%. Одновременно произошло выравнивание стоимости часа работ до уровня 800 руб.</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Степень влияния на услуги внутренние полученные от вспомогательных участков настолько мала, что мы будем считать это погрешностью при расчетах или допустимой нормо</w:t>
      </w:r>
      <w:r>
        <w:rPr>
          <w:rFonts w:ascii="Times New Roman CYR" w:hAnsi="Times New Roman CYR" w:cs="Times New Roman CYR"/>
          <w:noProof/>
          <w:color w:val="000000"/>
          <w:sz w:val="28"/>
          <w:szCs w:val="28"/>
        </w:rPr>
        <w:t>й.</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Данным мероприятием, во-первых, мы показали реальную себестоимость основных участков, которые не нести затрат на расход оборудования, но при этом использовали, во-вторых, снизили стоимость вспомогательного сектора, что в последствии влечет снижении стои</w:t>
      </w:r>
      <w:r>
        <w:rPr>
          <w:rFonts w:ascii="Times New Roman CYR" w:hAnsi="Times New Roman CYR" w:cs="Times New Roman CYR"/>
          <w:noProof/>
          <w:color w:val="000000"/>
          <w:sz w:val="28"/>
          <w:szCs w:val="28"/>
        </w:rPr>
        <w:t>мости производимой ими продукции, работ, услуг.</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Следующее основание для расчета является убыточное производство бетонно-растворного участка. Оставлять без внимания данный факт не представляется возможным, в связи с тем, что обороты представлены в тыс. руб.</w:t>
      </w:r>
      <w:r>
        <w:rPr>
          <w:rFonts w:ascii="Times New Roman CYR" w:hAnsi="Times New Roman CYR" w:cs="Times New Roman CYR"/>
          <w:noProof/>
          <w:color w:val="000000"/>
          <w:sz w:val="28"/>
          <w:szCs w:val="28"/>
        </w:rPr>
        <w:t xml:space="preserve"> Алгоритмом для проверки данного факта послужит следующее:</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перерасчет производственной себестоимости участка в соответствии с влиянием вышеуказанных факторов;</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тенденция рынка и констатация факта «купить или произвести».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Таблица 3.8 - Перерасчет себестои</w:t>
      </w:r>
      <w:r>
        <w:rPr>
          <w:rFonts w:ascii="Times New Roman CYR" w:hAnsi="Times New Roman CYR" w:cs="Times New Roman CYR"/>
          <w:noProof/>
          <w:color w:val="000000"/>
          <w:sz w:val="28"/>
          <w:szCs w:val="28"/>
        </w:rPr>
        <w:t xml:space="preserve">мости и показателей деятельности бетонно-растворного участка </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2677"/>
        <w:gridCol w:w="1057"/>
        <w:gridCol w:w="984"/>
        <w:gridCol w:w="986"/>
        <w:gridCol w:w="986"/>
        <w:gridCol w:w="984"/>
        <w:gridCol w:w="1055"/>
        <w:gridCol w:w="842"/>
      </w:tblGrid>
      <w:tr w:rsidR="00000000">
        <w:tblPrEx>
          <w:tblCellMar>
            <w:top w:w="0" w:type="dxa"/>
            <w:bottom w:w="0" w:type="dxa"/>
          </w:tblCellMar>
        </w:tblPrEx>
        <w:tc>
          <w:tcPr>
            <w:tcW w:w="267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Показатель</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2014 год</w:t>
            </w:r>
          </w:p>
        </w:tc>
        <w:tc>
          <w:tcPr>
            <w:tcW w:w="197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2015 год</w:t>
            </w:r>
          </w:p>
        </w:tc>
        <w:tc>
          <w:tcPr>
            <w:tcW w:w="197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2016 год</w:t>
            </w:r>
          </w:p>
        </w:tc>
        <w:tc>
          <w:tcPr>
            <w:tcW w:w="1897"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Изменение 2016 г. к 2014 г.</w:t>
            </w:r>
          </w:p>
        </w:tc>
      </w:tr>
      <w:tr w:rsidR="00000000">
        <w:tblPrEx>
          <w:tblCellMar>
            <w:top w:w="0" w:type="dxa"/>
            <w:bottom w:w="0" w:type="dxa"/>
          </w:tblCellMar>
        </w:tblPrEx>
        <w:tc>
          <w:tcPr>
            <w:tcW w:w="267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105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тыс. руб.</w:t>
            </w:r>
          </w:p>
        </w:tc>
        <w:tc>
          <w:tcPr>
            <w:tcW w:w="84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w:t>
            </w:r>
          </w:p>
        </w:tc>
      </w:tr>
      <w:tr w:rsidR="00000000">
        <w:tblPrEx>
          <w:tblCellMar>
            <w:top w:w="0" w:type="dxa"/>
            <w:bottom w:w="0" w:type="dxa"/>
          </w:tblCellMar>
        </w:tblPrEx>
        <w:tc>
          <w:tcPr>
            <w:tcW w:w="267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Количество отработанного </w:t>
            </w:r>
            <w:r>
              <w:rPr>
                <w:rFonts w:ascii="Times New Roman CYR" w:hAnsi="Times New Roman CYR" w:cs="Times New Roman CYR"/>
                <w:noProof/>
                <w:color w:val="000000"/>
                <w:sz w:val="20"/>
                <w:szCs w:val="20"/>
              </w:rPr>
              <w:lastRenderedPageBreak/>
              <w:t>времени, ч</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lastRenderedPageBreak/>
              <w:t>9677</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5250</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12052</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12136</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14184</w:t>
            </w:r>
          </w:p>
        </w:tc>
        <w:tc>
          <w:tcPr>
            <w:tcW w:w="105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4 507</w:t>
            </w:r>
          </w:p>
        </w:tc>
        <w:tc>
          <w:tcPr>
            <w:tcW w:w="84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47</w:t>
            </w:r>
          </w:p>
        </w:tc>
      </w:tr>
      <w:tr w:rsidR="00000000">
        <w:tblPrEx>
          <w:tblCellMar>
            <w:top w:w="0" w:type="dxa"/>
            <w:bottom w:w="0" w:type="dxa"/>
          </w:tblCellMar>
        </w:tblPrEx>
        <w:tc>
          <w:tcPr>
            <w:tcW w:w="267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lastRenderedPageBreak/>
              <w:t>Производс</w:t>
            </w:r>
            <w:r>
              <w:rPr>
                <w:rFonts w:ascii="Times New Roman CYR" w:hAnsi="Times New Roman CYR" w:cs="Times New Roman CYR"/>
                <w:noProof/>
                <w:color w:val="000000"/>
                <w:sz w:val="20"/>
                <w:szCs w:val="20"/>
              </w:rPr>
              <w:t>твенная себестоимость в текущем состоянии, в том числе:</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41 931</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23 092</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44 422</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56 065</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129 763</w:t>
            </w:r>
          </w:p>
        </w:tc>
        <w:tc>
          <w:tcPr>
            <w:tcW w:w="105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87 832</w:t>
            </w:r>
          </w:p>
        </w:tc>
        <w:tc>
          <w:tcPr>
            <w:tcW w:w="84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209</w:t>
            </w:r>
          </w:p>
        </w:tc>
      </w:tr>
      <w:tr w:rsidR="00000000">
        <w:tblPrEx>
          <w:tblCellMar>
            <w:top w:w="0" w:type="dxa"/>
            <w:bottom w:w="0" w:type="dxa"/>
          </w:tblCellMar>
        </w:tblPrEx>
        <w:tc>
          <w:tcPr>
            <w:tcW w:w="267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Прямые затраты</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22 934</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8 105</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24 071</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40 662</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107 960</w:t>
            </w:r>
          </w:p>
        </w:tc>
        <w:tc>
          <w:tcPr>
            <w:tcW w:w="105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85 026</w:t>
            </w:r>
          </w:p>
        </w:tc>
        <w:tc>
          <w:tcPr>
            <w:tcW w:w="84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371</w:t>
            </w:r>
          </w:p>
        </w:tc>
      </w:tr>
      <w:tr w:rsidR="00000000">
        <w:tblPrEx>
          <w:tblCellMar>
            <w:top w:w="0" w:type="dxa"/>
            <w:bottom w:w="0" w:type="dxa"/>
          </w:tblCellMar>
        </w:tblPrEx>
        <w:tc>
          <w:tcPr>
            <w:tcW w:w="267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Косвенные затраты</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18 997</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14 987</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20 351</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15 403</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21 803</w:t>
            </w:r>
          </w:p>
        </w:tc>
        <w:tc>
          <w:tcPr>
            <w:tcW w:w="105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2 806</w:t>
            </w:r>
          </w:p>
        </w:tc>
        <w:tc>
          <w:tcPr>
            <w:tcW w:w="84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w:t>
            </w:r>
          </w:p>
        </w:tc>
      </w:tr>
      <w:tr w:rsidR="00000000">
        <w:tblPrEx>
          <w:tblCellMar>
            <w:top w:w="0" w:type="dxa"/>
            <w:bottom w:w="0" w:type="dxa"/>
          </w:tblCellMar>
        </w:tblPrEx>
        <w:tc>
          <w:tcPr>
            <w:tcW w:w="267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Производственная себестоимо</w:t>
            </w:r>
            <w:r>
              <w:rPr>
                <w:rFonts w:ascii="Times New Roman CYR" w:hAnsi="Times New Roman CYR" w:cs="Times New Roman CYR"/>
                <w:noProof/>
                <w:color w:val="000000"/>
                <w:sz w:val="20"/>
                <w:szCs w:val="20"/>
              </w:rPr>
              <w:t>сть после перерасчета стоимости часа, в том числе:</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41 551</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19 945</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38 113</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52 368</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123 658</w:t>
            </w:r>
          </w:p>
        </w:tc>
        <w:tc>
          <w:tcPr>
            <w:tcW w:w="105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82 107</w:t>
            </w:r>
          </w:p>
        </w:tc>
        <w:tc>
          <w:tcPr>
            <w:tcW w:w="84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198</w:t>
            </w:r>
          </w:p>
        </w:tc>
      </w:tr>
      <w:tr w:rsidR="00000000">
        <w:tblPrEx>
          <w:tblCellMar>
            <w:top w:w="0" w:type="dxa"/>
            <w:bottom w:w="0" w:type="dxa"/>
          </w:tblCellMar>
        </w:tblPrEx>
        <w:tc>
          <w:tcPr>
            <w:tcW w:w="267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Прямые затраты</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22 934</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8 105</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24 071</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40 662</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107 960</w:t>
            </w:r>
          </w:p>
        </w:tc>
        <w:tc>
          <w:tcPr>
            <w:tcW w:w="105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85 026</w:t>
            </w:r>
          </w:p>
        </w:tc>
        <w:tc>
          <w:tcPr>
            <w:tcW w:w="84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371</w:t>
            </w:r>
          </w:p>
        </w:tc>
      </w:tr>
      <w:tr w:rsidR="00000000">
        <w:tblPrEx>
          <w:tblCellMar>
            <w:top w:w="0" w:type="dxa"/>
            <w:bottom w:w="0" w:type="dxa"/>
          </w:tblCellMar>
        </w:tblPrEx>
        <w:tc>
          <w:tcPr>
            <w:tcW w:w="267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Косвенные затраты</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18 617</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11 840</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14 042</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11 706</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15 698</w:t>
            </w:r>
          </w:p>
        </w:tc>
        <w:tc>
          <w:tcPr>
            <w:tcW w:w="105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-2 918</w:t>
            </w:r>
          </w:p>
        </w:tc>
        <w:tc>
          <w:tcPr>
            <w:tcW w:w="84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w:t>
            </w:r>
          </w:p>
        </w:tc>
      </w:tr>
      <w:tr w:rsidR="00000000">
        <w:tblPrEx>
          <w:tblCellMar>
            <w:top w:w="0" w:type="dxa"/>
            <w:bottom w:w="0" w:type="dxa"/>
          </w:tblCellMar>
        </w:tblPrEx>
        <w:tc>
          <w:tcPr>
            <w:tcW w:w="267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Выручка от реализации</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43 588</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17 563</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29 956</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42 385</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90 755</w:t>
            </w:r>
          </w:p>
        </w:tc>
        <w:tc>
          <w:tcPr>
            <w:tcW w:w="105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47 166</w:t>
            </w:r>
          </w:p>
        </w:tc>
        <w:tc>
          <w:tcPr>
            <w:tcW w:w="84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108</w:t>
            </w:r>
          </w:p>
        </w:tc>
      </w:tr>
      <w:tr w:rsidR="00000000">
        <w:tblPrEx>
          <w:tblCellMar>
            <w:top w:w="0" w:type="dxa"/>
            <w:bottom w:w="0" w:type="dxa"/>
          </w:tblCellMar>
        </w:tblPrEx>
        <w:tc>
          <w:tcPr>
            <w:tcW w:w="267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Прибыль (убыток)</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2 037</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(2 382)</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(8 157)</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(9 983)</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(32 903)</w:t>
            </w:r>
          </w:p>
        </w:tc>
        <w:tc>
          <w:tcPr>
            <w:tcW w:w="105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-34 940,</w:t>
            </w:r>
          </w:p>
        </w:tc>
        <w:tc>
          <w:tcPr>
            <w:tcW w:w="84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-1 715</w:t>
            </w:r>
          </w:p>
        </w:tc>
      </w:tr>
      <w:tr w:rsidR="00000000">
        <w:tblPrEx>
          <w:tblCellMar>
            <w:top w:w="0" w:type="dxa"/>
            <w:bottom w:w="0" w:type="dxa"/>
          </w:tblCellMar>
        </w:tblPrEx>
        <w:tc>
          <w:tcPr>
            <w:tcW w:w="267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Рентабельность (убыточность) производства, %</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(25)</w:t>
            </w:r>
          </w:p>
        </w:tc>
        <w:tc>
          <w:tcPr>
            <w:tcW w:w="105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-30п.п.</w:t>
            </w:r>
          </w:p>
        </w:tc>
        <w:tc>
          <w:tcPr>
            <w:tcW w:w="84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 </w:t>
            </w:r>
          </w:p>
        </w:tc>
      </w:tr>
      <w:tr w:rsidR="00000000">
        <w:tblPrEx>
          <w:tblCellMar>
            <w:top w:w="0" w:type="dxa"/>
            <w:bottom w:w="0" w:type="dxa"/>
          </w:tblCellMar>
        </w:tblPrEx>
        <w:tc>
          <w:tcPr>
            <w:tcW w:w="267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Рентабельность (убыточность) продаж, %</w:t>
            </w:r>
          </w:p>
        </w:tc>
        <w:tc>
          <w:tcPr>
            <w:tcW w:w="10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(27)</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(24)</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(36)</w:t>
            </w:r>
          </w:p>
        </w:tc>
        <w:tc>
          <w:tcPr>
            <w:tcW w:w="105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-41п</w:t>
            </w:r>
            <w:r>
              <w:rPr>
                <w:rFonts w:ascii="Times New Roman CYR" w:hAnsi="Times New Roman CYR" w:cs="Times New Roman CYR"/>
                <w:noProof/>
                <w:color w:val="000000"/>
                <w:sz w:val="20"/>
                <w:szCs w:val="20"/>
              </w:rPr>
              <w:t>.п.</w:t>
            </w:r>
          </w:p>
        </w:tc>
        <w:tc>
          <w:tcPr>
            <w:tcW w:w="84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 </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br w:type="page"/>
      </w:r>
      <w:r>
        <w:rPr>
          <w:rFonts w:ascii="Times New Roman CYR" w:hAnsi="Times New Roman CYR" w:cs="Times New Roman CYR"/>
          <w:noProof/>
          <w:color w:val="000000"/>
          <w:sz w:val="28"/>
          <w:szCs w:val="28"/>
        </w:rPr>
        <w:lastRenderedPageBreak/>
        <w:t>Данные таблицы показывают, что при снижении нагрузки на участок по статьям затрат амортизация и ремонт, и изменение стоимости участков вспомогательного сектора к концу анализируемого периода до 27%, рентабельность производства и продаж остались с о</w:t>
      </w:r>
      <w:r>
        <w:rPr>
          <w:rFonts w:ascii="Times New Roman CYR" w:hAnsi="Times New Roman CYR" w:cs="Times New Roman CYR"/>
          <w:noProof/>
          <w:color w:val="000000"/>
          <w:sz w:val="28"/>
          <w:szCs w:val="28"/>
        </w:rPr>
        <w:t xml:space="preserve">трицательной тенденцией к концу анализируемого периода. Поэтому необходимо рассматривать вопрос замены выпуска данного вида продукции покупными материалами. Произведем расчеты, данные представим в таблице 3.9.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Таблица 3.9 - Расчет покрытия потребности СП</w:t>
      </w:r>
      <w:r>
        <w:rPr>
          <w:rFonts w:ascii="Times New Roman CYR" w:hAnsi="Times New Roman CYR" w:cs="Times New Roman CYR"/>
          <w:noProof/>
          <w:color w:val="000000"/>
          <w:sz w:val="28"/>
          <w:szCs w:val="28"/>
        </w:rPr>
        <w:t>П-элементов группы материалов бетоны и растворы</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1693"/>
        <w:gridCol w:w="843"/>
        <w:gridCol w:w="1129"/>
        <w:gridCol w:w="986"/>
        <w:gridCol w:w="988"/>
        <w:gridCol w:w="982"/>
        <w:gridCol w:w="986"/>
        <w:gridCol w:w="1124"/>
        <w:gridCol w:w="840"/>
      </w:tblGrid>
      <w:tr w:rsidR="00000000">
        <w:tblPrEx>
          <w:tblCellMar>
            <w:top w:w="0" w:type="dxa"/>
            <w:bottom w:w="0" w:type="dxa"/>
          </w:tblCellMar>
        </w:tblPrEx>
        <w:tc>
          <w:tcPr>
            <w:tcW w:w="253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Показатель</w:t>
            </w:r>
          </w:p>
        </w:tc>
        <w:tc>
          <w:tcPr>
            <w:tcW w:w="112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2014 год</w:t>
            </w:r>
          </w:p>
        </w:tc>
        <w:tc>
          <w:tcPr>
            <w:tcW w:w="197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2015 год</w:t>
            </w:r>
          </w:p>
        </w:tc>
        <w:tc>
          <w:tcPr>
            <w:tcW w:w="1968"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2016 год</w:t>
            </w:r>
          </w:p>
        </w:tc>
        <w:tc>
          <w:tcPr>
            <w:tcW w:w="196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Изменение 2016 г. к 2014 г.</w:t>
            </w:r>
          </w:p>
        </w:tc>
      </w:tr>
      <w:tr w:rsidR="00000000">
        <w:tblPrEx>
          <w:tblCellMar>
            <w:top w:w="0" w:type="dxa"/>
            <w:bottom w:w="0" w:type="dxa"/>
          </w:tblCellMar>
        </w:tblPrEx>
        <w:tc>
          <w:tcPr>
            <w:tcW w:w="253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12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9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11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тыс. руб.</w:t>
            </w:r>
          </w:p>
        </w:tc>
        <w:tc>
          <w:tcPr>
            <w:tcW w:w="84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w:t>
            </w:r>
          </w:p>
        </w:tc>
      </w:tr>
      <w:tr w:rsidR="00000000">
        <w:tblPrEx>
          <w:tblCellMar>
            <w:top w:w="0" w:type="dxa"/>
            <w:bottom w:w="0" w:type="dxa"/>
          </w:tblCellMar>
        </w:tblPrEx>
        <w:tc>
          <w:tcPr>
            <w:tcW w:w="169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Производить</w:t>
            </w:r>
          </w:p>
        </w:tc>
        <w:tc>
          <w:tcPr>
            <w:tcW w:w="84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А+b·V</w:t>
            </w:r>
          </w:p>
        </w:tc>
        <w:tc>
          <w:tcPr>
            <w:tcW w:w="112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41930</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23092</w:t>
            </w:r>
          </w:p>
        </w:tc>
        <w:tc>
          <w:tcPr>
            <w:tcW w:w="9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44422</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56065</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129763</w:t>
            </w:r>
          </w:p>
        </w:tc>
        <w:tc>
          <w:tcPr>
            <w:tcW w:w="11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87833</w:t>
            </w:r>
          </w:p>
        </w:tc>
        <w:tc>
          <w:tcPr>
            <w:tcW w:w="84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209</w:t>
            </w:r>
          </w:p>
        </w:tc>
      </w:tr>
      <w:tr w:rsidR="00000000">
        <w:tblPrEx>
          <w:tblCellMar>
            <w:top w:w="0" w:type="dxa"/>
            <w:bottom w:w="0" w:type="dxa"/>
          </w:tblCellMar>
        </w:tblPrEx>
        <w:tc>
          <w:tcPr>
            <w:tcW w:w="169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Покупать</w:t>
            </w:r>
          </w:p>
        </w:tc>
        <w:tc>
          <w:tcPr>
            <w:tcW w:w="84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Ц·V</w:t>
            </w:r>
          </w:p>
        </w:tc>
        <w:tc>
          <w:tcPr>
            <w:tcW w:w="112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44163</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11819</w:t>
            </w:r>
          </w:p>
        </w:tc>
        <w:tc>
          <w:tcPr>
            <w:tcW w:w="9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23407</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38939</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83891</w:t>
            </w:r>
          </w:p>
        </w:tc>
        <w:tc>
          <w:tcPr>
            <w:tcW w:w="11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39729</w:t>
            </w:r>
          </w:p>
        </w:tc>
        <w:tc>
          <w:tcPr>
            <w:tcW w:w="84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90</w:t>
            </w:r>
          </w:p>
        </w:tc>
      </w:tr>
      <w:tr w:rsidR="00000000">
        <w:tblPrEx>
          <w:tblCellMar>
            <w:top w:w="0" w:type="dxa"/>
            <w:bottom w:w="0" w:type="dxa"/>
          </w:tblCellMar>
        </w:tblPrEx>
        <w:tc>
          <w:tcPr>
            <w:tcW w:w="253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Объемы производства, м3, в том числе:</w:t>
            </w:r>
          </w:p>
        </w:tc>
        <w:tc>
          <w:tcPr>
            <w:tcW w:w="112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10 863</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3 462</w:t>
            </w:r>
          </w:p>
        </w:tc>
        <w:tc>
          <w:tcPr>
            <w:tcW w:w="9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9 490</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11 727</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24 613</w:t>
            </w:r>
          </w:p>
        </w:tc>
        <w:tc>
          <w:tcPr>
            <w:tcW w:w="11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13750</w:t>
            </w:r>
          </w:p>
        </w:tc>
        <w:tc>
          <w:tcPr>
            <w:tcW w:w="84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127</w:t>
            </w:r>
          </w:p>
        </w:tc>
      </w:tr>
      <w:tr w:rsidR="00000000">
        <w:tblPrEx>
          <w:tblCellMar>
            <w:top w:w="0" w:type="dxa"/>
            <w:bottom w:w="0" w:type="dxa"/>
          </w:tblCellMar>
        </w:tblPrEx>
        <w:tc>
          <w:tcPr>
            <w:tcW w:w="253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внутреннее потребление</w:t>
            </w:r>
          </w:p>
        </w:tc>
        <w:tc>
          <w:tcPr>
            <w:tcW w:w="112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3 984</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1 764</w:t>
            </w:r>
          </w:p>
        </w:tc>
        <w:tc>
          <w:tcPr>
            <w:tcW w:w="9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2 276</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2 356</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3 683</w:t>
            </w:r>
          </w:p>
        </w:tc>
        <w:tc>
          <w:tcPr>
            <w:tcW w:w="11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-301</w:t>
            </w:r>
          </w:p>
        </w:tc>
        <w:tc>
          <w:tcPr>
            <w:tcW w:w="84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w:t>
            </w:r>
          </w:p>
        </w:tc>
      </w:tr>
      <w:tr w:rsidR="00000000">
        <w:tblPrEx>
          <w:tblCellMar>
            <w:top w:w="0" w:type="dxa"/>
            <w:bottom w:w="0" w:type="dxa"/>
          </w:tblCellMar>
        </w:tblPrEx>
        <w:tc>
          <w:tcPr>
            <w:tcW w:w="253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реализация</w:t>
            </w:r>
          </w:p>
        </w:tc>
        <w:tc>
          <w:tcPr>
            <w:tcW w:w="112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6 879</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1 698</w:t>
            </w:r>
          </w:p>
        </w:tc>
        <w:tc>
          <w:tcPr>
            <w:tcW w:w="9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7 214</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9 371</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20 930</w:t>
            </w:r>
          </w:p>
        </w:tc>
        <w:tc>
          <w:tcPr>
            <w:tcW w:w="11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14051</w:t>
            </w:r>
          </w:p>
        </w:tc>
        <w:tc>
          <w:tcPr>
            <w:tcW w:w="84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204</w:t>
            </w:r>
          </w:p>
        </w:tc>
      </w:tr>
      <w:tr w:rsidR="00000000">
        <w:tblPrEx>
          <w:tblCellMar>
            <w:top w:w="0" w:type="dxa"/>
            <w:bottom w:w="0" w:type="dxa"/>
          </w:tblCellMar>
        </w:tblPrEx>
        <w:tc>
          <w:tcPr>
            <w:tcW w:w="253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Цена за м3, тыс. руб. в том числе:</w:t>
            </w:r>
          </w:p>
        </w:tc>
        <w:tc>
          <w:tcPr>
            <w:tcW w:w="112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3,963</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5,042</w:t>
            </w:r>
          </w:p>
        </w:tc>
        <w:tc>
          <w:tcPr>
            <w:tcW w:w="9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3,574</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4,051</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4,340</w:t>
            </w:r>
          </w:p>
        </w:tc>
        <w:tc>
          <w:tcPr>
            <w:tcW w:w="11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84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w:t>
            </w:r>
          </w:p>
        </w:tc>
      </w:tr>
      <w:tr w:rsidR="00000000">
        <w:tblPrEx>
          <w:tblCellMar>
            <w:top w:w="0" w:type="dxa"/>
            <w:bottom w:w="0" w:type="dxa"/>
          </w:tblCellMar>
        </w:tblPrEx>
        <w:tc>
          <w:tcPr>
            <w:tcW w:w="253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внутреннее потребление</w:t>
            </w:r>
          </w:p>
        </w:tc>
        <w:tc>
          <w:tcPr>
            <w:tcW w:w="112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3,860</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6,670</w:t>
            </w:r>
          </w:p>
        </w:tc>
        <w:tc>
          <w:tcPr>
            <w:tcW w:w="9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4,681</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4,781</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5,272</w:t>
            </w:r>
          </w:p>
        </w:tc>
        <w:tc>
          <w:tcPr>
            <w:tcW w:w="11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w:t>
            </w:r>
          </w:p>
        </w:tc>
        <w:tc>
          <w:tcPr>
            <w:tcW w:w="84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37</w:t>
            </w:r>
          </w:p>
        </w:tc>
      </w:tr>
      <w:tr w:rsidR="00000000">
        <w:tblPrEx>
          <w:tblCellMar>
            <w:top w:w="0" w:type="dxa"/>
            <w:bottom w:w="0" w:type="dxa"/>
          </w:tblCellMar>
        </w:tblPrEx>
        <w:tc>
          <w:tcPr>
            <w:tcW w:w="253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реализация</w:t>
            </w:r>
          </w:p>
        </w:tc>
        <w:tc>
          <w:tcPr>
            <w:tcW w:w="112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4,065</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3,414</w:t>
            </w:r>
          </w:p>
        </w:tc>
        <w:tc>
          <w:tcPr>
            <w:tcW w:w="9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2,466</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3,320</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3,408</w:t>
            </w:r>
          </w:p>
        </w:tc>
        <w:tc>
          <w:tcPr>
            <w:tcW w:w="11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w:t>
            </w:r>
          </w:p>
        </w:tc>
        <w:tc>
          <w:tcPr>
            <w:tcW w:w="84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w:t>
            </w:r>
          </w:p>
        </w:tc>
      </w:tr>
      <w:tr w:rsidR="00000000">
        <w:tblPrEx>
          <w:tblCellMar>
            <w:top w:w="0" w:type="dxa"/>
            <w:bottom w:w="0" w:type="dxa"/>
          </w:tblCellMar>
        </w:tblPrEx>
        <w:tc>
          <w:tcPr>
            <w:tcW w:w="253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Покрытие потребности с учетом производить</w:t>
            </w:r>
          </w:p>
        </w:tc>
        <w:tc>
          <w:tcPr>
            <w:tcW w:w="112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15 378</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11 766</w:t>
            </w:r>
          </w:p>
        </w:tc>
        <w:tc>
          <w:tcPr>
            <w:tcW w:w="9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10 654</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11 264</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19 417</w:t>
            </w:r>
          </w:p>
        </w:tc>
        <w:tc>
          <w:tcPr>
            <w:tcW w:w="11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4039</w:t>
            </w:r>
          </w:p>
        </w:tc>
        <w:tc>
          <w:tcPr>
            <w:tcW w:w="84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26</w:t>
            </w:r>
          </w:p>
        </w:tc>
      </w:tr>
      <w:tr w:rsidR="00000000">
        <w:tblPrEx>
          <w:tblCellMar>
            <w:top w:w="0" w:type="dxa"/>
            <w:bottom w:w="0" w:type="dxa"/>
          </w:tblCellMar>
        </w:tblPrEx>
        <w:tc>
          <w:tcPr>
            <w:tcW w:w="253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Покрытие потребности с учетом по</w:t>
            </w:r>
            <w:r>
              <w:rPr>
                <w:rFonts w:ascii="Times New Roman CYR" w:hAnsi="Times New Roman CYR" w:cs="Times New Roman CYR"/>
                <w:noProof/>
                <w:color w:val="000000"/>
                <w:sz w:val="20"/>
                <w:szCs w:val="20"/>
              </w:rPr>
              <w:t>купать</w:t>
            </w:r>
          </w:p>
        </w:tc>
        <w:tc>
          <w:tcPr>
            <w:tcW w:w="112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16197</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6022</w:t>
            </w:r>
          </w:p>
        </w:tc>
        <w:tc>
          <w:tcPr>
            <w:tcW w:w="9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5614</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7823</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12553</w:t>
            </w:r>
          </w:p>
        </w:tc>
        <w:tc>
          <w:tcPr>
            <w:tcW w:w="11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-3643</w:t>
            </w:r>
          </w:p>
        </w:tc>
        <w:tc>
          <w:tcPr>
            <w:tcW w:w="84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-22</w:t>
            </w:r>
          </w:p>
        </w:tc>
      </w:tr>
      <w:tr w:rsidR="00000000">
        <w:tblPrEx>
          <w:tblCellMar>
            <w:top w:w="0" w:type="dxa"/>
            <w:bottom w:w="0" w:type="dxa"/>
          </w:tblCellMar>
        </w:tblPrEx>
        <w:tc>
          <w:tcPr>
            <w:tcW w:w="253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Увеличение (снижение) потребления, %</w:t>
            </w:r>
          </w:p>
        </w:tc>
        <w:tc>
          <w:tcPr>
            <w:tcW w:w="1129"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(49)</w:t>
            </w:r>
          </w:p>
        </w:tc>
        <w:tc>
          <w:tcPr>
            <w:tcW w:w="98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(47)</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(31)</w:t>
            </w:r>
          </w:p>
        </w:tc>
        <w:tc>
          <w:tcPr>
            <w:tcW w:w="9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(35)</w:t>
            </w:r>
          </w:p>
        </w:tc>
        <w:tc>
          <w:tcPr>
            <w:tcW w:w="112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-41п.п.</w:t>
            </w:r>
          </w:p>
        </w:tc>
        <w:tc>
          <w:tcPr>
            <w:tcW w:w="84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 результате проведенных расчетов можно сделать вывод о том, что если бы такие материалы, как бетоны и растворы, для инвестиционной программы</w:t>
      </w:r>
      <w:r>
        <w:rPr>
          <w:rFonts w:ascii="Times New Roman CYR" w:hAnsi="Times New Roman CYR" w:cs="Times New Roman CYR"/>
          <w:noProof/>
          <w:color w:val="000000"/>
          <w:sz w:val="28"/>
          <w:szCs w:val="28"/>
        </w:rPr>
        <w:t xml:space="preserve"> закупались, а не производились, то произошло бы снижение бюджета данной программы к концу анализируемого периода на 35%. При этом сумма ущерба для самого комбината была бы снижена, в связи с тем, что происходит отказ от производства нерентабельной продукц</w:t>
      </w:r>
      <w:r>
        <w:rPr>
          <w:rFonts w:ascii="Times New Roman CYR" w:hAnsi="Times New Roman CYR" w:cs="Times New Roman CYR"/>
          <w:noProof/>
          <w:color w:val="000000"/>
          <w:sz w:val="28"/>
          <w:szCs w:val="28"/>
        </w:rPr>
        <w:t xml:space="preserve">ии.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Если рассматривать вопрос модернизации оборудования данного участка, </w:t>
      </w:r>
      <w:r>
        <w:rPr>
          <w:rFonts w:ascii="Times New Roman CYR" w:hAnsi="Times New Roman CYR" w:cs="Times New Roman CYR"/>
          <w:noProof/>
          <w:color w:val="000000"/>
          <w:sz w:val="28"/>
          <w:szCs w:val="28"/>
        </w:rPr>
        <w:lastRenderedPageBreak/>
        <w:t>то можно констатировать факт снижения рентабельности при данном спросе. Повышение затрат ремонтного фонда повлияют на увеличение себестоимости участка. Повышение цен выше рыночных об</w:t>
      </w:r>
      <w:r>
        <w:rPr>
          <w:rFonts w:ascii="Times New Roman CYR" w:hAnsi="Times New Roman CYR" w:cs="Times New Roman CYR"/>
          <w:noProof/>
          <w:color w:val="000000"/>
          <w:sz w:val="28"/>
          <w:szCs w:val="28"/>
        </w:rPr>
        <w:t>условило бы снижение спроса данного вида продукции.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Таким образом, при рассмотрении вопроса купить или производить бетоны и растворы, автор принимаем решение о консервации данного участка и части реструктуризации во вспомогательном секторе подразделения.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Проведем расчеты изменения себестоимости вспомогательного сектора в связи с заданными условиям, и проведем аналогию по изменению стоимости часа работ вспомогательного сектора, данные представим в таблице 3.10.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Таблица 3.10 - Расчет себестоимости участков</w:t>
      </w:r>
      <w:r>
        <w:rPr>
          <w:rFonts w:ascii="Times New Roman CYR" w:hAnsi="Times New Roman CYR" w:cs="Times New Roman CYR"/>
          <w:noProof/>
          <w:color w:val="000000"/>
          <w:sz w:val="28"/>
          <w:szCs w:val="28"/>
        </w:rPr>
        <w:t xml:space="preserve"> вспомогательного сектора после принятия решения о консервации бетонно-растворного участка</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2744"/>
        <w:gridCol w:w="982"/>
        <w:gridCol w:w="982"/>
        <w:gridCol w:w="984"/>
        <w:gridCol w:w="983"/>
        <w:gridCol w:w="984"/>
        <w:gridCol w:w="1218"/>
        <w:gridCol w:w="694"/>
      </w:tblGrid>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Статья затрат</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2014 год</w:t>
            </w:r>
          </w:p>
        </w:tc>
        <w:tc>
          <w:tcPr>
            <w:tcW w:w="196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2015 год</w:t>
            </w:r>
          </w:p>
        </w:tc>
        <w:tc>
          <w:tcPr>
            <w:tcW w:w="1967"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2016 год</w:t>
            </w:r>
          </w:p>
        </w:tc>
        <w:tc>
          <w:tcPr>
            <w:tcW w:w="19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Изменение 2016 г. к 2014 г.</w:t>
            </w:r>
          </w:p>
        </w:tc>
      </w:tr>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12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тыс. руб.</w:t>
            </w:r>
          </w:p>
        </w:tc>
        <w:tc>
          <w:tcPr>
            <w:tcW w:w="69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w:t>
            </w:r>
          </w:p>
        </w:tc>
      </w:tr>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Материалы</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2 203</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12 480</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5 311</w:t>
            </w:r>
          </w:p>
        </w:tc>
        <w:tc>
          <w:tcPr>
            <w:tcW w:w="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3 618</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4 014</w:t>
            </w:r>
          </w:p>
        </w:tc>
        <w:tc>
          <w:tcPr>
            <w:tcW w:w="12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1 811</w:t>
            </w:r>
          </w:p>
        </w:tc>
        <w:tc>
          <w:tcPr>
            <w:tcW w:w="69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82</w:t>
            </w:r>
          </w:p>
        </w:tc>
      </w:tr>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Энергозатраты</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2 551</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745</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525</w:t>
            </w:r>
          </w:p>
        </w:tc>
        <w:tc>
          <w:tcPr>
            <w:tcW w:w="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428</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704</w:t>
            </w:r>
          </w:p>
        </w:tc>
        <w:tc>
          <w:tcPr>
            <w:tcW w:w="12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-1 847</w:t>
            </w:r>
          </w:p>
        </w:tc>
        <w:tc>
          <w:tcPr>
            <w:tcW w:w="69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-72</w:t>
            </w:r>
          </w:p>
        </w:tc>
      </w:tr>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Оплата труда</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31 051</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31 373</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25 547</w:t>
            </w:r>
          </w:p>
        </w:tc>
        <w:tc>
          <w:tcPr>
            <w:tcW w:w="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28 293</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28 617</w:t>
            </w:r>
          </w:p>
        </w:tc>
        <w:tc>
          <w:tcPr>
            <w:tcW w:w="12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-2 434</w:t>
            </w:r>
          </w:p>
        </w:tc>
        <w:tc>
          <w:tcPr>
            <w:tcW w:w="69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w:t>
            </w:r>
          </w:p>
        </w:tc>
      </w:tr>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Страховые взносы</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10 423</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10 716</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8 392</w:t>
            </w:r>
          </w:p>
        </w:tc>
        <w:tc>
          <w:tcPr>
            <w:tcW w:w="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9 211</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9 169</w:t>
            </w:r>
          </w:p>
        </w:tc>
        <w:tc>
          <w:tcPr>
            <w:tcW w:w="12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-1 254</w:t>
            </w:r>
          </w:p>
        </w:tc>
        <w:tc>
          <w:tcPr>
            <w:tcW w:w="69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w:t>
            </w:r>
          </w:p>
        </w:tc>
      </w:tr>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Медицинское страхование</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670</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684</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562</w:t>
            </w:r>
          </w:p>
        </w:tc>
        <w:tc>
          <w:tcPr>
            <w:tcW w:w="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627</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649</w:t>
            </w:r>
          </w:p>
        </w:tc>
        <w:tc>
          <w:tcPr>
            <w:tcW w:w="12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-21</w:t>
            </w:r>
          </w:p>
        </w:tc>
        <w:tc>
          <w:tcPr>
            <w:tcW w:w="69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w:t>
            </w:r>
          </w:p>
        </w:tc>
      </w:tr>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Услуги внутренние</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29 255</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13 039</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827</w:t>
            </w:r>
          </w:p>
        </w:tc>
        <w:tc>
          <w:tcPr>
            <w:tcW w:w="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1 901</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2 453</w:t>
            </w:r>
          </w:p>
        </w:tc>
        <w:tc>
          <w:tcPr>
            <w:tcW w:w="12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-26 802</w:t>
            </w:r>
          </w:p>
        </w:tc>
        <w:tc>
          <w:tcPr>
            <w:tcW w:w="69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-92</w:t>
            </w:r>
          </w:p>
        </w:tc>
      </w:tr>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Командировки</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w:t>
            </w:r>
          </w:p>
        </w:tc>
        <w:tc>
          <w:tcPr>
            <w:tcW w:w="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w:t>
            </w:r>
          </w:p>
        </w:tc>
        <w:tc>
          <w:tcPr>
            <w:tcW w:w="12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w:t>
            </w:r>
          </w:p>
        </w:tc>
        <w:tc>
          <w:tcPr>
            <w:tcW w:w="69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100</w:t>
            </w:r>
          </w:p>
        </w:tc>
      </w:tr>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Транспорт</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2 864</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1 593</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902</w:t>
            </w:r>
          </w:p>
        </w:tc>
        <w:tc>
          <w:tcPr>
            <w:tcW w:w="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617</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778</w:t>
            </w:r>
          </w:p>
        </w:tc>
        <w:tc>
          <w:tcPr>
            <w:tcW w:w="12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-2 086</w:t>
            </w:r>
          </w:p>
        </w:tc>
        <w:tc>
          <w:tcPr>
            <w:tcW w:w="69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-73</w:t>
            </w:r>
          </w:p>
        </w:tc>
      </w:tr>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Прочие услуги</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1 742</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1 744</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1 741</w:t>
            </w:r>
          </w:p>
        </w:tc>
        <w:tc>
          <w:tcPr>
            <w:tcW w:w="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927</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917</w:t>
            </w:r>
          </w:p>
        </w:tc>
        <w:tc>
          <w:tcPr>
            <w:tcW w:w="12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-825</w:t>
            </w:r>
          </w:p>
        </w:tc>
        <w:tc>
          <w:tcPr>
            <w:tcW w:w="69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-47</w:t>
            </w:r>
          </w:p>
        </w:tc>
      </w:tr>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Управленческие затраты</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9 419</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8 538</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15 863</w:t>
            </w:r>
          </w:p>
        </w:tc>
        <w:tc>
          <w:tcPr>
            <w:tcW w:w="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7 873</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6 668</w:t>
            </w:r>
          </w:p>
        </w:tc>
        <w:tc>
          <w:tcPr>
            <w:tcW w:w="12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-2 751</w:t>
            </w:r>
          </w:p>
        </w:tc>
        <w:tc>
          <w:tcPr>
            <w:tcW w:w="69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w:t>
            </w:r>
          </w:p>
        </w:tc>
      </w:tr>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Общехозяйственные расходы</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6 420</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2 985</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5 300</w:t>
            </w:r>
          </w:p>
        </w:tc>
        <w:tc>
          <w:tcPr>
            <w:tcW w:w="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6 072</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7 627</w:t>
            </w:r>
          </w:p>
        </w:tc>
        <w:tc>
          <w:tcPr>
            <w:tcW w:w="12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1 207</w:t>
            </w:r>
          </w:p>
        </w:tc>
        <w:tc>
          <w:tcPr>
            <w:tcW w:w="69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w:t>
            </w:r>
          </w:p>
        </w:tc>
      </w:tr>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Итого</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96 598</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83 912</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64 972</w:t>
            </w:r>
          </w:p>
        </w:tc>
        <w:tc>
          <w:tcPr>
            <w:tcW w:w="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59 582</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61 606</w:t>
            </w:r>
          </w:p>
        </w:tc>
        <w:tc>
          <w:tcPr>
            <w:tcW w:w="12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-34 992</w:t>
            </w:r>
          </w:p>
        </w:tc>
        <w:tc>
          <w:tcPr>
            <w:tcW w:w="69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-36</w:t>
            </w:r>
          </w:p>
        </w:tc>
      </w:tr>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Кол-во отработанного времени, ч</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109 925</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69 995</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60 276</w:t>
            </w:r>
          </w:p>
        </w:tc>
        <w:tc>
          <w:tcPr>
            <w:tcW w:w="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59 409</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86 964</w:t>
            </w:r>
          </w:p>
        </w:tc>
        <w:tc>
          <w:tcPr>
            <w:tcW w:w="12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-22 961</w:t>
            </w:r>
          </w:p>
        </w:tc>
        <w:tc>
          <w:tcPr>
            <w:tcW w:w="69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-21</w:t>
            </w:r>
          </w:p>
        </w:tc>
      </w:tr>
      <w:tr w:rsidR="00000000">
        <w:tblPrEx>
          <w:tblCellMar>
            <w:top w:w="0" w:type="dxa"/>
            <w:bottom w:w="0" w:type="dxa"/>
          </w:tblCellMar>
        </w:tblPrEx>
        <w:tc>
          <w:tcPr>
            <w:tcW w:w="27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Стоимость часа</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0,879</w:t>
            </w:r>
          </w:p>
        </w:tc>
        <w:tc>
          <w:tcPr>
            <w:tcW w:w="9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1,199</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1,078</w:t>
            </w:r>
          </w:p>
        </w:tc>
        <w:tc>
          <w:tcPr>
            <w:tcW w:w="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1,003</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0,708</w:t>
            </w:r>
          </w:p>
        </w:tc>
        <w:tc>
          <w:tcPr>
            <w:tcW w:w="12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-0,170</w:t>
            </w:r>
          </w:p>
        </w:tc>
        <w:tc>
          <w:tcPr>
            <w:tcW w:w="69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Еще одним условием будет тот </w:t>
      </w:r>
      <w:r>
        <w:rPr>
          <w:rFonts w:ascii="Times New Roman CYR" w:hAnsi="Times New Roman CYR" w:cs="Times New Roman CYR"/>
          <w:noProof/>
          <w:color w:val="000000"/>
          <w:sz w:val="28"/>
          <w:szCs w:val="28"/>
        </w:rPr>
        <w:t>факт, что первый расчетный период во внимание принят не будем, так как рентабельность в данный период была положительной. Все расчеты будем производить с третьего периода, после того, как получен отрицательный финансовый результат деятельности второго пери</w:t>
      </w:r>
      <w:r>
        <w:rPr>
          <w:rFonts w:ascii="Times New Roman CYR" w:hAnsi="Times New Roman CYR" w:cs="Times New Roman CYR"/>
          <w:noProof/>
          <w:color w:val="000000"/>
          <w:sz w:val="28"/>
          <w:szCs w:val="28"/>
        </w:rPr>
        <w:t>ода.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lastRenderedPageBreak/>
        <w:t xml:space="preserve">Первым что мы берем во внимание, это снижение статьи затрат материалы, которая зависит от численности работающего персонала, так как удельный вес в ней составляет более 50%. Энергоресурсы будут меняться под влиянием отказа от части техники. Изменение </w:t>
      </w:r>
      <w:r>
        <w:rPr>
          <w:rFonts w:ascii="Times New Roman CYR" w:hAnsi="Times New Roman CYR" w:cs="Times New Roman CYR"/>
          <w:noProof/>
          <w:color w:val="000000"/>
          <w:sz w:val="28"/>
          <w:szCs w:val="28"/>
        </w:rPr>
        <w:t>по статье оплата труда в большей степени произойдет с четвертого анализируемого периода, так как в третьем периоде персонал два месяца будет работать период после уведомлений о сокращении, а также произойдет выплата всех компенсаций согласно Трудового коде</w:t>
      </w:r>
      <w:r>
        <w:rPr>
          <w:rFonts w:ascii="Times New Roman CYR" w:hAnsi="Times New Roman CYR" w:cs="Times New Roman CYR"/>
          <w:noProof/>
          <w:color w:val="000000"/>
          <w:sz w:val="28"/>
          <w:szCs w:val="28"/>
        </w:rPr>
        <w:t xml:space="preserve">кса. Услуги внутренних подразделений будут изменены под воздействием изменений по закрытию бетонно-растворного участка, статья затрат по командировкам останется неизменной, так как связана с участком технического обслуживания. Управленческие и общецеховые </w:t>
      </w:r>
      <w:r>
        <w:rPr>
          <w:rFonts w:ascii="Times New Roman CYR" w:hAnsi="Times New Roman CYR" w:cs="Times New Roman CYR"/>
          <w:noProof/>
          <w:color w:val="000000"/>
          <w:sz w:val="28"/>
          <w:szCs w:val="28"/>
        </w:rPr>
        <w:t xml:space="preserve">затраты будут изменены под воздействием предыдущих факторов расчета и изменение отработанного времени с третьего анализируемого периода, в котором два месяца персонал, попадающий по сокращение, работает по законодательству.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Данное сокращение показывает сн</w:t>
      </w:r>
      <w:r>
        <w:rPr>
          <w:rFonts w:ascii="Times New Roman CYR" w:hAnsi="Times New Roman CYR" w:cs="Times New Roman CYR"/>
          <w:noProof/>
          <w:color w:val="000000"/>
          <w:sz w:val="28"/>
          <w:szCs w:val="28"/>
        </w:rPr>
        <w:t xml:space="preserve">ижение затрат подразделения во вспомогательном секторе на 35% и сокращение стоимости работ до 700 рублей к концу анализируемого периода.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Не стоит так же забывать тот факт, что в затратах блока производство так же произойдет сокращение затрат в части консе</w:t>
      </w:r>
      <w:r>
        <w:rPr>
          <w:rFonts w:ascii="Times New Roman CYR" w:hAnsi="Times New Roman CYR" w:cs="Times New Roman CYR"/>
          <w:noProof/>
          <w:color w:val="000000"/>
          <w:sz w:val="28"/>
          <w:szCs w:val="28"/>
        </w:rPr>
        <w:t>рвации оборудования, расторжения аренды и отказа от части суммы в ремонтном фонде подразделения, так как ранее нами был выполнен перенос данных статей для выравнивания стоимости работ основных и вспомогательных участков. Рассмотрим снижение себестоимости у</w:t>
      </w:r>
      <w:r>
        <w:rPr>
          <w:rFonts w:ascii="Times New Roman CYR" w:hAnsi="Times New Roman CYR" w:cs="Times New Roman CYR"/>
          <w:noProof/>
          <w:color w:val="000000"/>
          <w:sz w:val="28"/>
          <w:szCs w:val="28"/>
        </w:rPr>
        <w:t>правленческих затрат (блок производство) и степень их влияния на основные участки, данные представим в таблице 3.11.</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Таблица 3.11 - Влияние закрытия бетонно-растворного участка на себестоимость основных участков</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7182"/>
        <w:gridCol w:w="950"/>
        <w:gridCol w:w="866"/>
        <w:gridCol w:w="866"/>
        <w:gridCol w:w="866"/>
        <w:gridCol w:w="866"/>
        <w:gridCol w:w="1718"/>
        <w:gridCol w:w="847"/>
      </w:tblGrid>
      <w:tr w:rsidR="00000000">
        <w:tblPrEx>
          <w:tblCellMar>
            <w:top w:w="0" w:type="dxa"/>
            <w:bottom w:w="0" w:type="dxa"/>
          </w:tblCellMar>
        </w:tblPrEx>
        <w:tc>
          <w:tcPr>
            <w:tcW w:w="71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lastRenderedPageBreak/>
              <w:t>Показатель</w:t>
            </w:r>
          </w:p>
        </w:tc>
        <w:tc>
          <w:tcPr>
            <w:tcW w:w="9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2014 год</w:t>
            </w:r>
          </w:p>
        </w:tc>
        <w:tc>
          <w:tcPr>
            <w:tcW w:w="173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2015 год</w:t>
            </w:r>
          </w:p>
        </w:tc>
        <w:tc>
          <w:tcPr>
            <w:tcW w:w="173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2016 год</w:t>
            </w:r>
          </w:p>
        </w:tc>
        <w:tc>
          <w:tcPr>
            <w:tcW w:w="2565"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Измен</w:t>
            </w:r>
            <w:r>
              <w:rPr>
                <w:rFonts w:ascii="Times New Roman CYR" w:hAnsi="Times New Roman CYR" w:cs="Times New Roman CYR"/>
                <w:noProof/>
                <w:color w:val="000000"/>
                <w:sz w:val="20"/>
                <w:szCs w:val="20"/>
              </w:rPr>
              <w:t>ение 2016 г. к 2014 г.</w:t>
            </w:r>
          </w:p>
        </w:tc>
      </w:tr>
      <w:tr w:rsidR="00000000">
        <w:tblPrEx>
          <w:tblCellMar>
            <w:top w:w="0" w:type="dxa"/>
            <w:bottom w:w="0" w:type="dxa"/>
          </w:tblCellMar>
        </w:tblPrEx>
        <w:tc>
          <w:tcPr>
            <w:tcW w:w="71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9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17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тыс. руб.</w:t>
            </w:r>
          </w:p>
        </w:tc>
        <w:tc>
          <w:tcPr>
            <w:tcW w:w="8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w:t>
            </w:r>
          </w:p>
        </w:tc>
      </w:tr>
      <w:tr w:rsidR="00000000">
        <w:tblPrEx>
          <w:tblCellMar>
            <w:top w:w="0" w:type="dxa"/>
            <w:bottom w:w="0" w:type="dxa"/>
          </w:tblCellMar>
        </w:tblPrEx>
        <w:tc>
          <w:tcPr>
            <w:tcW w:w="71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Себестоимость основных участков </w:t>
            </w:r>
          </w:p>
        </w:tc>
        <w:tc>
          <w:tcPr>
            <w:tcW w:w="9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323 028</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316 490</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335 228</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374 945</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357 104</w:t>
            </w:r>
          </w:p>
        </w:tc>
        <w:tc>
          <w:tcPr>
            <w:tcW w:w="17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3406</w:t>
            </w:r>
          </w:p>
        </w:tc>
        <w:tc>
          <w:tcPr>
            <w:tcW w:w="8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w:t>
            </w:r>
          </w:p>
        </w:tc>
      </w:tr>
      <w:tr w:rsidR="00000000">
        <w:tblPrEx>
          <w:tblCellMar>
            <w:top w:w="0" w:type="dxa"/>
            <w:bottom w:w="0" w:type="dxa"/>
          </w:tblCellMar>
        </w:tblPrEx>
        <w:tc>
          <w:tcPr>
            <w:tcW w:w="71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Стоимость часа работ основных участков </w:t>
            </w:r>
          </w:p>
        </w:tc>
        <w:tc>
          <w:tcPr>
            <w:tcW w:w="9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0,590</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0,766</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1,018</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0,955</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0,791</w:t>
            </w:r>
          </w:p>
        </w:tc>
        <w:tc>
          <w:tcPr>
            <w:tcW w:w="17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8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34</w:t>
            </w:r>
          </w:p>
        </w:tc>
      </w:tr>
      <w:tr w:rsidR="00000000">
        <w:tblPrEx>
          <w:tblCellMar>
            <w:top w:w="0" w:type="dxa"/>
            <w:bottom w:w="0" w:type="dxa"/>
          </w:tblCellMar>
        </w:tblPrEx>
        <w:tc>
          <w:tcPr>
            <w:tcW w:w="71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Управленческие затраты </w:t>
            </w:r>
          </w:p>
        </w:tc>
        <w:tc>
          <w:tcPr>
            <w:tcW w:w="9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46 922</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50 422</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62 166</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50 469</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48 331</w:t>
            </w:r>
          </w:p>
        </w:tc>
        <w:tc>
          <w:tcPr>
            <w:tcW w:w="17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1409</w:t>
            </w:r>
          </w:p>
        </w:tc>
        <w:tc>
          <w:tcPr>
            <w:tcW w:w="8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w:t>
            </w:r>
          </w:p>
        </w:tc>
      </w:tr>
      <w:tr w:rsidR="00000000">
        <w:tblPrEx>
          <w:tblCellMar>
            <w:top w:w="0" w:type="dxa"/>
            <w:bottom w:w="0" w:type="dxa"/>
          </w:tblCellMar>
        </w:tblPrEx>
        <w:tc>
          <w:tcPr>
            <w:tcW w:w="71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Количество отработанного времени, в том числе:</w:t>
            </w:r>
          </w:p>
        </w:tc>
        <w:tc>
          <w:tcPr>
            <w:tcW w:w="9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657 548 </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483 340 </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389 509 </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452 087 </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538 290 </w:t>
            </w:r>
          </w:p>
        </w:tc>
        <w:tc>
          <w:tcPr>
            <w:tcW w:w="17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-1192</w:t>
            </w:r>
          </w:p>
        </w:tc>
        <w:tc>
          <w:tcPr>
            <w:tcW w:w="8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w:t>
            </w:r>
          </w:p>
        </w:tc>
      </w:tr>
      <w:tr w:rsidR="00000000">
        <w:tblPrEx>
          <w:tblCellMar>
            <w:top w:w="0" w:type="dxa"/>
            <w:bottom w:w="0" w:type="dxa"/>
          </w:tblCellMar>
        </w:tblPrEx>
        <w:tc>
          <w:tcPr>
            <w:tcW w:w="71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основные участки</w:t>
            </w:r>
          </w:p>
        </w:tc>
        <w:tc>
          <w:tcPr>
            <w:tcW w:w="9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547 623 </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413 345 </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329 233 </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392 678 </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451 326 </w:t>
            </w:r>
          </w:p>
        </w:tc>
        <w:tc>
          <w:tcPr>
            <w:tcW w:w="17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-9697</w:t>
            </w:r>
          </w:p>
        </w:tc>
        <w:tc>
          <w:tcPr>
            <w:tcW w:w="8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w:t>
            </w:r>
          </w:p>
        </w:tc>
      </w:tr>
      <w:tr w:rsidR="00000000">
        <w:tblPrEx>
          <w:tblCellMar>
            <w:top w:w="0" w:type="dxa"/>
            <w:bottom w:w="0" w:type="dxa"/>
          </w:tblCellMar>
        </w:tblPrEx>
        <w:tc>
          <w:tcPr>
            <w:tcW w:w="71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вспомогательные участки</w:t>
            </w:r>
          </w:p>
        </w:tc>
        <w:tc>
          <w:tcPr>
            <w:tcW w:w="9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109 925</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69 995</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60 276</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59 409</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86 964</w:t>
            </w:r>
          </w:p>
        </w:tc>
        <w:tc>
          <w:tcPr>
            <w:tcW w:w="17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-2291</w:t>
            </w:r>
          </w:p>
        </w:tc>
        <w:tc>
          <w:tcPr>
            <w:tcW w:w="8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-21</w:t>
            </w:r>
          </w:p>
        </w:tc>
      </w:tr>
      <w:tr w:rsidR="00000000">
        <w:tblPrEx>
          <w:tblCellMar>
            <w:top w:w="0" w:type="dxa"/>
            <w:bottom w:w="0" w:type="dxa"/>
          </w:tblCellMar>
        </w:tblPrEx>
        <w:tc>
          <w:tcPr>
            <w:tcW w:w="71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Себестоимость блока производства</w:t>
            </w:r>
          </w:p>
        </w:tc>
        <w:tc>
          <w:tcPr>
            <w:tcW w:w="9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56 341</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58 960</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74 737</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59 923</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59 773</w:t>
            </w:r>
          </w:p>
        </w:tc>
        <w:tc>
          <w:tcPr>
            <w:tcW w:w="17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3432</w:t>
            </w:r>
          </w:p>
        </w:tc>
        <w:tc>
          <w:tcPr>
            <w:tcW w:w="8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w:t>
            </w:r>
          </w:p>
        </w:tc>
      </w:tr>
      <w:tr w:rsidR="00000000">
        <w:tblPrEx>
          <w:tblCellMar>
            <w:top w:w="0" w:type="dxa"/>
            <w:bottom w:w="0" w:type="dxa"/>
          </w:tblCellMar>
        </w:tblPrEx>
        <w:tc>
          <w:tcPr>
            <w:tcW w:w="71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Себестоимость блока производство после закрытия бетонно-растворного участка</w:t>
            </w:r>
          </w:p>
        </w:tc>
        <w:tc>
          <w:tcPr>
            <w:tcW w:w="9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54 186</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57 586</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62 913</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55 280</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50 729</w:t>
            </w:r>
          </w:p>
        </w:tc>
        <w:tc>
          <w:tcPr>
            <w:tcW w:w="17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-3457</w:t>
            </w:r>
          </w:p>
        </w:tc>
        <w:tc>
          <w:tcPr>
            <w:tcW w:w="8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w:t>
            </w:r>
          </w:p>
        </w:tc>
      </w:tr>
      <w:tr w:rsidR="00000000">
        <w:tblPrEx>
          <w:tblCellMar>
            <w:top w:w="0" w:type="dxa"/>
            <w:bottom w:w="0" w:type="dxa"/>
          </w:tblCellMar>
        </w:tblPrEx>
        <w:tc>
          <w:tcPr>
            <w:tcW w:w="71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Коэффициент влияния</w:t>
            </w:r>
          </w:p>
        </w:tc>
        <w:tc>
          <w:tcPr>
            <w:tcW w:w="9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0,082</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0,119</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0,162</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0,122</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0,094</w:t>
            </w:r>
          </w:p>
        </w:tc>
        <w:tc>
          <w:tcPr>
            <w:tcW w:w="17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8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w:t>
            </w:r>
          </w:p>
        </w:tc>
      </w:tr>
      <w:tr w:rsidR="00000000">
        <w:tblPrEx>
          <w:tblCellMar>
            <w:top w:w="0" w:type="dxa"/>
            <w:bottom w:w="0" w:type="dxa"/>
          </w:tblCellMar>
        </w:tblPrEx>
        <w:tc>
          <w:tcPr>
            <w:tcW w:w="71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Управленческие затраты </w:t>
            </w:r>
          </w:p>
        </w:tc>
        <w:tc>
          <w:tcPr>
            <w:tcW w:w="9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45127</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49247</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53178</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48016</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42533</w:t>
            </w:r>
          </w:p>
        </w:tc>
        <w:tc>
          <w:tcPr>
            <w:tcW w:w="17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2594</w:t>
            </w:r>
          </w:p>
        </w:tc>
        <w:tc>
          <w:tcPr>
            <w:tcW w:w="8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w:t>
            </w:r>
          </w:p>
        </w:tc>
      </w:tr>
      <w:tr w:rsidR="00000000">
        <w:tblPrEx>
          <w:tblCellMar>
            <w:top w:w="0" w:type="dxa"/>
            <w:bottom w:w="0" w:type="dxa"/>
          </w:tblCellMar>
        </w:tblPrEx>
        <w:tc>
          <w:tcPr>
            <w:tcW w:w="71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Услуги внутренние основных участков после закрытия участка</w:t>
            </w:r>
          </w:p>
        </w:tc>
        <w:tc>
          <w:tcPr>
            <w:tcW w:w="9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18593</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12473</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7682</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6233</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8510</w:t>
            </w:r>
          </w:p>
        </w:tc>
        <w:tc>
          <w:tcPr>
            <w:tcW w:w="17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1083</w:t>
            </w:r>
          </w:p>
        </w:tc>
        <w:tc>
          <w:tcPr>
            <w:tcW w:w="8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54</w:t>
            </w:r>
          </w:p>
        </w:tc>
      </w:tr>
      <w:tr w:rsidR="00000000">
        <w:tblPrEx>
          <w:tblCellMar>
            <w:top w:w="0" w:type="dxa"/>
            <w:bottom w:w="0" w:type="dxa"/>
          </w:tblCellMar>
        </w:tblPrEx>
        <w:tc>
          <w:tcPr>
            <w:tcW w:w="71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Себестоимость основных участков после закрытия участка</w:t>
            </w:r>
          </w:p>
        </w:tc>
        <w:tc>
          <w:tcPr>
            <w:tcW w:w="9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315 487</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311 085</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323 041</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370 069</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346 706</w:t>
            </w:r>
          </w:p>
        </w:tc>
        <w:tc>
          <w:tcPr>
            <w:tcW w:w="17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31219</w:t>
            </w:r>
          </w:p>
        </w:tc>
        <w:tc>
          <w:tcPr>
            <w:tcW w:w="8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w:t>
            </w:r>
          </w:p>
        </w:tc>
      </w:tr>
      <w:tr w:rsidR="00000000">
        <w:tblPrEx>
          <w:tblCellMar>
            <w:top w:w="0" w:type="dxa"/>
            <w:bottom w:w="0" w:type="dxa"/>
          </w:tblCellMar>
        </w:tblPrEx>
        <w:tc>
          <w:tcPr>
            <w:tcW w:w="718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Стоимость часа работ основных участков после закрытия участка</w:t>
            </w:r>
          </w:p>
        </w:tc>
        <w:tc>
          <w:tcPr>
            <w:tcW w:w="9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0,576</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0,753</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0,981</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0,942</w:t>
            </w:r>
          </w:p>
        </w:tc>
        <w:tc>
          <w:tcPr>
            <w:tcW w:w="86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0,768</w:t>
            </w:r>
          </w:p>
        </w:tc>
        <w:tc>
          <w:tcPr>
            <w:tcW w:w="171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0,192</w:t>
            </w:r>
          </w:p>
        </w:tc>
        <w:tc>
          <w:tcPr>
            <w:tcW w:w="8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33</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Таким образом, произошло снижение в части амортизационных отчислений, арендной платы и стоимости ремонтного фо</w:t>
      </w:r>
      <w:r>
        <w:rPr>
          <w:rFonts w:ascii="Times New Roman CYR" w:hAnsi="Times New Roman CYR" w:cs="Times New Roman CYR"/>
          <w:noProof/>
          <w:color w:val="000000"/>
          <w:sz w:val="28"/>
          <w:szCs w:val="28"/>
        </w:rPr>
        <w:t>нда. Данные факторы снизили управленческие затраты по блоку производства в конце анализируемого периода на 9 044 тыс.руб., что повлияло на снижение себестоимости основных участков на 10 398 тыс. руб. и стоимости работ на 23 руб.</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Для того чтобы оценить влия</w:t>
      </w:r>
      <w:r>
        <w:rPr>
          <w:rFonts w:ascii="Times New Roman CYR" w:hAnsi="Times New Roman CYR" w:cs="Times New Roman CYR"/>
          <w:noProof/>
          <w:color w:val="000000"/>
          <w:sz w:val="28"/>
          <w:szCs w:val="28"/>
        </w:rPr>
        <w:t>ние предложенных мероприятий на результаты деятельности Домнаремонт, составим прогноз будущих показателей, сравним их с показателями деятельности за последний анализируемый период. Для этого проведем следующие расчеты:</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 xml:space="preserve">перерасчет результатов деятельности </w:t>
      </w:r>
      <w:r>
        <w:rPr>
          <w:rFonts w:ascii="Times New Roman CYR" w:hAnsi="Times New Roman CYR" w:cs="Times New Roman CYR"/>
          <w:noProof/>
          <w:color w:val="000000"/>
          <w:sz w:val="28"/>
          <w:szCs w:val="28"/>
        </w:rPr>
        <w:t>вспомогательного сектора;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перерасчет результатов деятельности основных производственных участков.</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Перед началом расчетов посмотрим, что произошло со стоимостью часа работ после переноса затрат по эксплуатации оборудования на вышестоящий уровень (рисунок 3</w:t>
      </w:r>
      <w:r>
        <w:rPr>
          <w:rFonts w:ascii="Times New Roman CYR" w:hAnsi="Times New Roman CYR" w:cs="Times New Roman CYR"/>
          <w:noProof/>
          <w:color w:val="000000"/>
          <w:sz w:val="28"/>
          <w:szCs w:val="28"/>
        </w:rPr>
        <w:t>.4).</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1975AB">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Microsoft Sans Serif" w:hAnsi="Microsoft Sans Serif" w:cs="Microsoft Sans Serif"/>
          <w:noProof/>
          <w:sz w:val="17"/>
          <w:szCs w:val="17"/>
        </w:rPr>
        <w:lastRenderedPageBreak/>
        <w:drawing>
          <wp:inline distT="0" distB="0" distL="0" distR="0">
            <wp:extent cx="4099560" cy="1778635"/>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srcRect/>
                    <a:stretch>
                      <a:fillRect/>
                    </a:stretch>
                  </pic:blipFill>
                  <pic:spPr bwMode="auto">
                    <a:xfrm>
                      <a:off x="0" y="0"/>
                      <a:ext cx="4099560" cy="1778635"/>
                    </a:xfrm>
                    <a:prstGeom prst="rect">
                      <a:avLst/>
                    </a:prstGeom>
                    <a:noFill/>
                    <a:ln w="9525">
                      <a:noFill/>
                      <a:miter lim="800000"/>
                      <a:headEnd/>
                      <a:tailEnd/>
                    </a:ln>
                  </pic:spPr>
                </pic:pic>
              </a:graphicData>
            </a:graphic>
          </wp:inline>
        </w:drawing>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Рисунок 3.4 -Сравнительная диаграмма стоимости часа работ участков</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 результате переноса затрат, связанных с оборудованием на вышестоящее МВЗ, которое закрывается циклом и переносит свои затраты на участки пропорц</w:t>
      </w:r>
      <w:r>
        <w:rPr>
          <w:rFonts w:ascii="Times New Roman CYR" w:hAnsi="Times New Roman CYR" w:cs="Times New Roman CYR"/>
          <w:noProof/>
          <w:color w:val="000000"/>
          <w:sz w:val="28"/>
          <w:szCs w:val="28"/>
        </w:rPr>
        <w:t xml:space="preserve">ионально отработанному времени, мы, во-первых, выровняли стоимость часа работ участков, во-вторых, в структуре Домнаремонт убрали «жертву», которая несла затраты за другие МВЗ. Участки полностью понести ответственность за оборудование, которым пользуются. </w:t>
      </w:r>
      <w:r>
        <w:rPr>
          <w:rFonts w:ascii="Times New Roman CYR" w:hAnsi="Times New Roman CYR" w:cs="Times New Roman CYR"/>
          <w:noProof/>
          <w:color w:val="000000"/>
          <w:sz w:val="28"/>
          <w:szCs w:val="28"/>
        </w:rPr>
        <w:t>При условии, что оборудование осталось бы на участке технического обслуживания, нам пришлось бы прибегнуть к мерам отказа от отражения работ на заказах ТОРО, что противоречит политике ведения учета, либо вводить новый программный продукт, что явилось бы до</w:t>
      </w:r>
      <w:r>
        <w:rPr>
          <w:rFonts w:ascii="Times New Roman CYR" w:hAnsi="Times New Roman CYR" w:cs="Times New Roman CYR"/>
          <w:noProof/>
          <w:color w:val="000000"/>
          <w:sz w:val="28"/>
          <w:szCs w:val="28"/>
        </w:rPr>
        <w:t>полнительными затратами для участка технического обслуживания, а как следствие увеличения стоимости их работ.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После проведенных мероприятий представим прогноз показателей деятельности Домнаремонт в таблице 3.12. В результате проведенных мероприятий и отказ</w:t>
      </w:r>
      <w:r>
        <w:rPr>
          <w:rFonts w:ascii="Times New Roman CYR" w:hAnsi="Times New Roman CYR" w:cs="Times New Roman CYR"/>
          <w:noProof/>
          <w:color w:val="000000"/>
          <w:sz w:val="28"/>
          <w:szCs w:val="28"/>
        </w:rPr>
        <w:t>а от деятельности бетонно-растворного участка мы полностью отказались от реализации. Тем самым мы перешли на работу подразделения в области выделенных бюджетов и перешли на систему работы показателей, что соответствует системе контроллинга и работы интегри</w:t>
      </w:r>
      <w:r>
        <w:rPr>
          <w:rFonts w:ascii="Times New Roman CYR" w:hAnsi="Times New Roman CYR" w:cs="Times New Roman CYR"/>
          <w:noProof/>
          <w:color w:val="000000"/>
          <w:sz w:val="28"/>
          <w:szCs w:val="28"/>
        </w:rPr>
        <w:t>рованной компании.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Таблица 3.12 - Прогноз показателей деятельности Домнаремонт</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3187"/>
        <w:gridCol w:w="1983"/>
        <w:gridCol w:w="1983"/>
        <w:gridCol w:w="1273"/>
        <w:gridCol w:w="1145"/>
      </w:tblGrid>
      <w:tr w:rsidR="00000000">
        <w:tblPrEx>
          <w:tblCellMar>
            <w:top w:w="0" w:type="dxa"/>
            <w:bottom w:w="0" w:type="dxa"/>
          </w:tblCellMar>
        </w:tblPrEx>
        <w:tc>
          <w:tcPr>
            <w:tcW w:w="318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lastRenderedPageBreak/>
              <w:t>Показатель</w:t>
            </w:r>
          </w:p>
        </w:tc>
        <w:tc>
          <w:tcPr>
            <w:tcW w:w="1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До предложенных мероприятий</w:t>
            </w:r>
          </w:p>
        </w:tc>
        <w:tc>
          <w:tcPr>
            <w:tcW w:w="1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После предложенных мероприятий</w:t>
            </w:r>
          </w:p>
        </w:tc>
        <w:tc>
          <w:tcPr>
            <w:tcW w:w="2418"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Изменение </w:t>
            </w:r>
          </w:p>
        </w:tc>
      </w:tr>
      <w:tr w:rsidR="00000000">
        <w:tblPrEx>
          <w:tblCellMar>
            <w:top w:w="0" w:type="dxa"/>
            <w:bottom w:w="0" w:type="dxa"/>
          </w:tblCellMar>
        </w:tblPrEx>
        <w:tc>
          <w:tcPr>
            <w:tcW w:w="318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2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тыс. руб.</w:t>
            </w:r>
          </w:p>
        </w:tc>
        <w:tc>
          <w:tcPr>
            <w:tcW w:w="11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w:t>
            </w:r>
          </w:p>
        </w:tc>
      </w:tr>
      <w:tr w:rsidR="00000000">
        <w:tblPrEx>
          <w:tblCellMar>
            <w:top w:w="0" w:type="dxa"/>
            <w:bottom w:w="0" w:type="dxa"/>
          </w:tblCellMar>
        </w:tblPrEx>
        <w:tc>
          <w:tcPr>
            <w:tcW w:w="318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Выручка, тыс.руб., в том числе:</w:t>
            </w:r>
          </w:p>
        </w:tc>
        <w:tc>
          <w:tcPr>
            <w:tcW w:w="1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591315</w:t>
            </w:r>
          </w:p>
        </w:tc>
        <w:tc>
          <w:tcPr>
            <w:tcW w:w="1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456620</w:t>
            </w:r>
          </w:p>
        </w:tc>
        <w:tc>
          <w:tcPr>
            <w:tcW w:w="12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-134695</w:t>
            </w:r>
          </w:p>
        </w:tc>
        <w:tc>
          <w:tcPr>
            <w:tcW w:w="11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-23</w:t>
            </w:r>
          </w:p>
        </w:tc>
      </w:tr>
      <w:tr w:rsidR="00000000">
        <w:tblPrEx>
          <w:tblCellMar>
            <w:top w:w="0" w:type="dxa"/>
            <w:bottom w:w="0" w:type="dxa"/>
          </w:tblCellMar>
        </w:tblPrEx>
        <w:tc>
          <w:tcPr>
            <w:tcW w:w="318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 основные участки</w:t>
            </w:r>
          </w:p>
        </w:tc>
        <w:tc>
          <w:tcPr>
            <w:tcW w:w="1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328737</w:t>
            </w:r>
          </w:p>
        </w:tc>
        <w:tc>
          <w:tcPr>
            <w:tcW w:w="1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346706</w:t>
            </w:r>
          </w:p>
        </w:tc>
        <w:tc>
          <w:tcPr>
            <w:tcW w:w="12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17969</w:t>
            </w:r>
          </w:p>
        </w:tc>
        <w:tc>
          <w:tcPr>
            <w:tcW w:w="11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w:t>
            </w:r>
          </w:p>
        </w:tc>
      </w:tr>
      <w:tr w:rsidR="00000000">
        <w:tblPrEx>
          <w:tblCellMar>
            <w:top w:w="0" w:type="dxa"/>
            <w:bottom w:w="0" w:type="dxa"/>
          </w:tblCellMar>
        </w:tblPrEx>
        <w:tc>
          <w:tcPr>
            <w:tcW w:w="318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вспомогательные участки</w:t>
            </w:r>
          </w:p>
        </w:tc>
        <w:tc>
          <w:tcPr>
            <w:tcW w:w="1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214270</w:t>
            </w:r>
          </w:p>
        </w:tc>
        <w:tc>
          <w:tcPr>
            <w:tcW w:w="1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61 606</w:t>
            </w:r>
          </w:p>
        </w:tc>
        <w:tc>
          <w:tcPr>
            <w:tcW w:w="12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-152663</w:t>
            </w:r>
          </w:p>
        </w:tc>
        <w:tc>
          <w:tcPr>
            <w:tcW w:w="11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-71</w:t>
            </w:r>
          </w:p>
        </w:tc>
      </w:tr>
      <w:tr w:rsidR="00000000">
        <w:tblPrEx>
          <w:tblCellMar>
            <w:top w:w="0" w:type="dxa"/>
            <w:bottom w:w="0" w:type="dxa"/>
          </w:tblCellMar>
        </w:tblPrEx>
        <w:tc>
          <w:tcPr>
            <w:tcW w:w="318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общепроизводственные</w:t>
            </w:r>
          </w:p>
        </w:tc>
        <w:tc>
          <w:tcPr>
            <w:tcW w:w="1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48308</w:t>
            </w:r>
          </w:p>
        </w:tc>
        <w:tc>
          <w:tcPr>
            <w:tcW w:w="1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48308</w:t>
            </w:r>
          </w:p>
        </w:tc>
        <w:tc>
          <w:tcPr>
            <w:tcW w:w="12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11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r>
      <w:tr w:rsidR="00000000">
        <w:tblPrEx>
          <w:tblCellMar>
            <w:top w:w="0" w:type="dxa"/>
            <w:bottom w:w="0" w:type="dxa"/>
          </w:tblCellMar>
        </w:tblPrEx>
        <w:tc>
          <w:tcPr>
            <w:tcW w:w="318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Полная себестоимость продукции, тыс.руб., в том числе:</w:t>
            </w:r>
          </w:p>
        </w:tc>
        <w:tc>
          <w:tcPr>
            <w:tcW w:w="1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630323</w:t>
            </w:r>
          </w:p>
        </w:tc>
        <w:tc>
          <w:tcPr>
            <w:tcW w:w="1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456620</w:t>
            </w:r>
          </w:p>
        </w:tc>
        <w:tc>
          <w:tcPr>
            <w:tcW w:w="12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-173703</w:t>
            </w:r>
          </w:p>
        </w:tc>
        <w:tc>
          <w:tcPr>
            <w:tcW w:w="11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-28</w:t>
            </w:r>
          </w:p>
        </w:tc>
      </w:tr>
      <w:tr w:rsidR="00000000">
        <w:tblPrEx>
          <w:tblCellMar>
            <w:top w:w="0" w:type="dxa"/>
            <w:bottom w:w="0" w:type="dxa"/>
          </w:tblCellMar>
        </w:tblPrEx>
        <w:tc>
          <w:tcPr>
            <w:tcW w:w="318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основные участки</w:t>
            </w:r>
          </w:p>
        </w:tc>
        <w:tc>
          <w:tcPr>
            <w:tcW w:w="1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328737</w:t>
            </w:r>
          </w:p>
        </w:tc>
        <w:tc>
          <w:tcPr>
            <w:tcW w:w="1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346706</w:t>
            </w:r>
          </w:p>
        </w:tc>
        <w:tc>
          <w:tcPr>
            <w:tcW w:w="12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17969</w:t>
            </w:r>
          </w:p>
        </w:tc>
        <w:tc>
          <w:tcPr>
            <w:tcW w:w="11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w:t>
            </w:r>
          </w:p>
        </w:tc>
      </w:tr>
      <w:tr w:rsidR="00000000">
        <w:tblPrEx>
          <w:tblCellMar>
            <w:top w:w="0" w:type="dxa"/>
            <w:bottom w:w="0" w:type="dxa"/>
          </w:tblCellMar>
        </w:tblPrEx>
        <w:tc>
          <w:tcPr>
            <w:tcW w:w="318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вспомогательные участк</w:t>
            </w:r>
            <w:r>
              <w:rPr>
                <w:rFonts w:ascii="Times New Roman CYR" w:hAnsi="Times New Roman CYR" w:cs="Times New Roman CYR"/>
                <w:noProof/>
                <w:color w:val="000000"/>
                <w:sz w:val="20"/>
                <w:szCs w:val="20"/>
              </w:rPr>
              <w:t>и</w:t>
            </w:r>
          </w:p>
        </w:tc>
        <w:tc>
          <w:tcPr>
            <w:tcW w:w="1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253278</w:t>
            </w:r>
          </w:p>
        </w:tc>
        <w:tc>
          <w:tcPr>
            <w:tcW w:w="1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61 606</w:t>
            </w:r>
          </w:p>
        </w:tc>
        <w:tc>
          <w:tcPr>
            <w:tcW w:w="12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-191672</w:t>
            </w:r>
          </w:p>
        </w:tc>
        <w:tc>
          <w:tcPr>
            <w:tcW w:w="11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-76</w:t>
            </w:r>
          </w:p>
        </w:tc>
      </w:tr>
      <w:tr w:rsidR="00000000">
        <w:tblPrEx>
          <w:tblCellMar>
            <w:top w:w="0" w:type="dxa"/>
            <w:bottom w:w="0" w:type="dxa"/>
          </w:tblCellMar>
        </w:tblPrEx>
        <w:tc>
          <w:tcPr>
            <w:tcW w:w="318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общепроизводственные</w:t>
            </w:r>
          </w:p>
        </w:tc>
        <w:tc>
          <w:tcPr>
            <w:tcW w:w="1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48308</w:t>
            </w:r>
          </w:p>
        </w:tc>
        <w:tc>
          <w:tcPr>
            <w:tcW w:w="1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48308</w:t>
            </w:r>
          </w:p>
        </w:tc>
        <w:tc>
          <w:tcPr>
            <w:tcW w:w="12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11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r>
      <w:tr w:rsidR="00000000">
        <w:tblPrEx>
          <w:tblCellMar>
            <w:top w:w="0" w:type="dxa"/>
            <w:bottom w:w="0" w:type="dxa"/>
          </w:tblCellMar>
        </w:tblPrEx>
        <w:tc>
          <w:tcPr>
            <w:tcW w:w="318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Прибыль (убыток), тыс.руб.</w:t>
            </w:r>
          </w:p>
        </w:tc>
        <w:tc>
          <w:tcPr>
            <w:tcW w:w="1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(39008)</w:t>
            </w:r>
          </w:p>
        </w:tc>
        <w:tc>
          <w:tcPr>
            <w:tcW w:w="1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12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39008</w:t>
            </w:r>
          </w:p>
        </w:tc>
        <w:tc>
          <w:tcPr>
            <w:tcW w:w="11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-100</w:t>
            </w:r>
          </w:p>
        </w:tc>
      </w:tr>
      <w:tr w:rsidR="00000000">
        <w:tblPrEx>
          <w:tblCellMar>
            <w:top w:w="0" w:type="dxa"/>
            <w:bottom w:w="0" w:type="dxa"/>
          </w:tblCellMar>
        </w:tblPrEx>
        <w:tc>
          <w:tcPr>
            <w:tcW w:w="318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Численность ППП, чел.</w:t>
            </w:r>
          </w:p>
        </w:tc>
        <w:tc>
          <w:tcPr>
            <w:tcW w:w="1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815</w:t>
            </w:r>
          </w:p>
        </w:tc>
        <w:tc>
          <w:tcPr>
            <w:tcW w:w="1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105</w:t>
            </w:r>
          </w:p>
        </w:tc>
        <w:tc>
          <w:tcPr>
            <w:tcW w:w="12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-710</w:t>
            </w:r>
          </w:p>
        </w:tc>
        <w:tc>
          <w:tcPr>
            <w:tcW w:w="11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-87</w:t>
            </w:r>
          </w:p>
        </w:tc>
      </w:tr>
      <w:tr w:rsidR="00000000">
        <w:tblPrEx>
          <w:tblCellMar>
            <w:top w:w="0" w:type="dxa"/>
            <w:bottom w:w="0" w:type="dxa"/>
          </w:tblCellMar>
        </w:tblPrEx>
        <w:tc>
          <w:tcPr>
            <w:tcW w:w="318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Среднегодовая стоимость ОПФ, тыс.руб.</w:t>
            </w:r>
          </w:p>
        </w:tc>
        <w:tc>
          <w:tcPr>
            <w:tcW w:w="1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106322</w:t>
            </w:r>
          </w:p>
        </w:tc>
        <w:tc>
          <w:tcPr>
            <w:tcW w:w="1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105391</w:t>
            </w:r>
          </w:p>
        </w:tc>
        <w:tc>
          <w:tcPr>
            <w:tcW w:w="12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-931</w:t>
            </w:r>
          </w:p>
        </w:tc>
        <w:tc>
          <w:tcPr>
            <w:tcW w:w="11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w:t>
            </w:r>
          </w:p>
        </w:tc>
      </w:tr>
      <w:tr w:rsidR="00000000">
        <w:tblPrEx>
          <w:tblCellMar>
            <w:top w:w="0" w:type="dxa"/>
            <w:bottom w:w="0" w:type="dxa"/>
          </w:tblCellMar>
        </w:tblPrEx>
        <w:tc>
          <w:tcPr>
            <w:tcW w:w="318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Среднегодовая стоимость оборотного капи</w:t>
            </w:r>
            <w:r>
              <w:rPr>
                <w:rFonts w:ascii="Times New Roman CYR" w:hAnsi="Times New Roman CYR" w:cs="Times New Roman CYR"/>
                <w:noProof/>
                <w:color w:val="000000"/>
                <w:sz w:val="20"/>
                <w:szCs w:val="20"/>
              </w:rPr>
              <w:t>тала, тыс.руб.</w:t>
            </w:r>
          </w:p>
        </w:tc>
        <w:tc>
          <w:tcPr>
            <w:tcW w:w="1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48430</w:t>
            </w:r>
          </w:p>
        </w:tc>
        <w:tc>
          <w:tcPr>
            <w:tcW w:w="1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31404</w:t>
            </w:r>
          </w:p>
        </w:tc>
        <w:tc>
          <w:tcPr>
            <w:tcW w:w="12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-17026</w:t>
            </w:r>
          </w:p>
        </w:tc>
        <w:tc>
          <w:tcPr>
            <w:tcW w:w="11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-35</w:t>
            </w:r>
          </w:p>
        </w:tc>
      </w:tr>
      <w:tr w:rsidR="00000000">
        <w:tblPrEx>
          <w:tblCellMar>
            <w:top w:w="0" w:type="dxa"/>
            <w:bottom w:w="0" w:type="dxa"/>
          </w:tblCellMar>
        </w:tblPrEx>
        <w:tc>
          <w:tcPr>
            <w:tcW w:w="318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Рентабельность (убыточность) производства, %</w:t>
            </w:r>
          </w:p>
        </w:tc>
        <w:tc>
          <w:tcPr>
            <w:tcW w:w="1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w:t>
            </w:r>
          </w:p>
        </w:tc>
        <w:tc>
          <w:tcPr>
            <w:tcW w:w="1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12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6п.п.</w:t>
            </w:r>
          </w:p>
        </w:tc>
        <w:tc>
          <w:tcPr>
            <w:tcW w:w="11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r>
      <w:tr w:rsidR="00000000">
        <w:tblPrEx>
          <w:tblCellMar>
            <w:top w:w="0" w:type="dxa"/>
            <w:bottom w:w="0" w:type="dxa"/>
          </w:tblCellMar>
        </w:tblPrEx>
        <w:tc>
          <w:tcPr>
            <w:tcW w:w="318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Рентабельность (убыточность) продаж, %</w:t>
            </w:r>
          </w:p>
        </w:tc>
        <w:tc>
          <w:tcPr>
            <w:tcW w:w="1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w:t>
            </w:r>
          </w:p>
        </w:tc>
        <w:tc>
          <w:tcPr>
            <w:tcW w:w="198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127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7п.п.</w:t>
            </w:r>
          </w:p>
        </w:tc>
        <w:tc>
          <w:tcPr>
            <w:tcW w:w="11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Закрытие одного участка численность, которого составляла 11% вспомогательного сектора, показало нам умен</w:t>
      </w:r>
      <w:r>
        <w:rPr>
          <w:rFonts w:ascii="Times New Roman CYR" w:hAnsi="Times New Roman CYR" w:cs="Times New Roman CYR"/>
          <w:noProof/>
          <w:color w:val="000000"/>
          <w:sz w:val="28"/>
          <w:szCs w:val="28"/>
        </w:rPr>
        <w:t xml:space="preserve">ьшение себестоимость на 28%, стоимости оборотов капитала на 35% и выручки на 23%. Но одновременно необходимо отметить, что выравнивание стоимости часа основных участков спровоцировало рост их работ.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Переход работы на бюджеты покрытия еще раз подчеркивают </w:t>
      </w:r>
      <w:r>
        <w:rPr>
          <w:rFonts w:ascii="Times New Roman CYR" w:hAnsi="Times New Roman CYR" w:cs="Times New Roman CYR"/>
          <w:noProof/>
          <w:color w:val="000000"/>
          <w:sz w:val="28"/>
          <w:szCs w:val="28"/>
        </w:rPr>
        <w:t>востребованность подразделения в отделе контроллинга и отслеживания план-факт показателей. Регламент по планированию всех затрат и мониторинг за их выполнением становиться неотъемлемой частью в работе подразделения.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Судить о правильности нашего решения из </w:t>
      </w:r>
      <w:r>
        <w:rPr>
          <w:rFonts w:ascii="Times New Roman CYR" w:hAnsi="Times New Roman CYR" w:cs="Times New Roman CYR"/>
          <w:noProof/>
          <w:color w:val="000000"/>
          <w:sz w:val="28"/>
          <w:szCs w:val="28"/>
        </w:rPr>
        <w:t>составлено прогноза показателей деятельности не представляется возможным, поэтому составим прогнозный бюджет СПП-элементов с участием Домнаремонт, данные представим в таблице 3.13. Сравнивать будем с последним анализируемым периодом.</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lastRenderedPageBreak/>
        <w:t>Таблица 3.13 - Прогно</w:t>
      </w:r>
      <w:r>
        <w:rPr>
          <w:rFonts w:ascii="Times New Roman CYR" w:hAnsi="Times New Roman CYR" w:cs="Times New Roman CYR"/>
          <w:noProof/>
          <w:color w:val="000000"/>
          <w:sz w:val="28"/>
          <w:szCs w:val="28"/>
        </w:rPr>
        <w:t>зный бюджет СПП-элементов после проведенных мероприятий</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4062"/>
        <w:gridCol w:w="1805"/>
        <w:gridCol w:w="1805"/>
        <w:gridCol w:w="1097"/>
        <w:gridCol w:w="802"/>
      </w:tblGrid>
      <w:tr w:rsidR="00000000">
        <w:tblPrEx>
          <w:tblCellMar>
            <w:top w:w="0" w:type="dxa"/>
            <w:bottom w:w="0" w:type="dxa"/>
          </w:tblCellMar>
        </w:tblPrEx>
        <w:tc>
          <w:tcPr>
            <w:tcW w:w="406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Статья затрат</w:t>
            </w:r>
          </w:p>
        </w:tc>
        <w:tc>
          <w:tcPr>
            <w:tcW w:w="180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До предложенных мероприятий</w:t>
            </w:r>
          </w:p>
        </w:tc>
        <w:tc>
          <w:tcPr>
            <w:tcW w:w="180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После предложенных мероприятий</w:t>
            </w:r>
          </w:p>
        </w:tc>
        <w:tc>
          <w:tcPr>
            <w:tcW w:w="1899"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Изменение</w:t>
            </w:r>
          </w:p>
        </w:tc>
      </w:tr>
      <w:tr w:rsidR="00000000">
        <w:tblPrEx>
          <w:tblCellMar>
            <w:top w:w="0" w:type="dxa"/>
            <w:bottom w:w="0" w:type="dxa"/>
          </w:tblCellMar>
        </w:tblPrEx>
        <w:tc>
          <w:tcPr>
            <w:tcW w:w="406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80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80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09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тыс.руб.</w:t>
            </w:r>
          </w:p>
        </w:tc>
        <w:tc>
          <w:tcPr>
            <w:tcW w:w="80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w:t>
            </w:r>
          </w:p>
        </w:tc>
      </w:tr>
      <w:tr w:rsidR="00000000">
        <w:tblPrEx>
          <w:tblCellMar>
            <w:top w:w="0" w:type="dxa"/>
            <w:bottom w:w="0" w:type="dxa"/>
          </w:tblCellMar>
        </w:tblPrEx>
        <w:tc>
          <w:tcPr>
            <w:tcW w:w="406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Материалы, в том числе участков</w:t>
            </w:r>
          </w:p>
        </w:tc>
        <w:tc>
          <w:tcPr>
            <w:tcW w:w="180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78 310</w:t>
            </w:r>
          </w:p>
        </w:tc>
        <w:tc>
          <w:tcPr>
            <w:tcW w:w="180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58 245</w:t>
            </w:r>
          </w:p>
        </w:tc>
        <w:tc>
          <w:tcPr>
            <w:tcW w:w="109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-20 065</w:t>
            </w:r>
          </w:p>
        </w:tc>
        <w:tc>
          <w:tcPr>
            <w:tcW w:w="80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-26</w:t>
            </w:r>
          </w:p>
        </w:tc>
      </w:tr>
      <w:tr w:rsidR="00000000">
        <w:tblPrEx>
          <w:tblCellMar>
            <w:top w:w="0" w:type="dxa"/>
            <w:bottom w:w="0" w:type="dxa"/>
          </w:tblCellMar>
        </w:tblPrEx>
        <w:tc>
          <w:tcPr>
            <w:tcW w:w="406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 ремонтно-изготовительного</w:t>
            </w:r>
          </w:p>
        </w:tc>
        <w:tc>
          <w:tcPr>
            <w:tcW w:w="180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58 893</w:t>
            </w:r>
          </w:p>
        </w:tc>
        <w:tc>
          <w:tcPr>
            <w:tcW w:w="180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48 090</w:t>
            </w:r>
          </w:p>
        </w:tc>
        <w:tc>
          <w:tcPr>
            <w:tcW w:w="109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-10 803</w:t>
            </w:r>
          </w:p>
        </w:tc>
        <w:tc>
          <w:tcPr>
            <w:tcW w:w="80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w:t>
            </w:r>
          </w:p>
        </w:tc>
      </w:tr>
      <w:tr w:rsidR="00000000">
        <w:tblPrEx>
          <w:tblCellMar>
            <w:top w:w="0" w:type="dxa"/>
            <w:bottom w:w="0" w:type="dxa"/>
          </w:tblCellMar>
        </w:tblPrEx>
        <w:tc>
          <w:tcPr>
            <w:tcW w:w="406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 бетонно-растворного участка</w:t>
            </w:r>
          </w:p>
        </w:tc>
        <w:tc>
          <w:tcPr>
            <w:tcW w:w="180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19 417</w:t>
            </w:r>
          </w:p>
        </w:tc>
        <w:tc>
          <w:tcPr>
            <w:tcW w:w="180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10 155</w:t>
            </w:r>
          </w:p>
        </w:tc>
        <w:tc>
          <w:tcPr>
            <w:tcW w:w="109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-9 262</w:t>
            </w:r>
          </w:p>
        </w:tc>
        <w:tc>
          <w:tcPr>
            <w:tcW w:w="80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-48</w:t>
            </w:r>
          </w:p>
        </w:tc>
      </w:tr>
      <w:tr w:rsidR="00000000">
        <w:tblPrEx>
          <w:tblCellMar>
            <w:top w:w="0" w:type="dxa"/>
            <w:bottom w:w="0" w:type="dxa"/>
          </w:tblCellMar>
        </w:tblPrEx>
        <w:tc>
          <w:tcPr>
            <w:tcW w:w="406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Услуги участков</w:t>
            </w:r>
          </w:p>
        </w:tc>
        <w:tc>
          <w:tcPr>
            <w:tcW w:w="180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328 737</w:t>
            </w:r>
          </w:p>
        </w:tc>
        <w:tc>
          <w:tcPr>
            <w:tcW w:w="180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346 706</w:t>
            </w:r>
          </w:p>
        </w:tc>
        <w:tc>
          <w:tcPr>
            <w:tcW w:w="109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17 969</w:t>
            </w:r>
          </w:p>
        </w:tc>
        <w:tc>
          <w:tcPr>
            <w:tcW w:w="80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w:t>
            </w:r>
          </w:p>
        </w:tc>
      </w:tr>
      <w:tr w:rsidR="00000000">
        <w:tblPrEx>
          <w:tblCellMar>
            <w:top w:w="0" w:type="dxa"/>
            <w:bottom w:w="0" w:type="dxa"/>
          </w:tblCellMar>
        </w:tblPrEx>
        <w:tc>
          <w:tcPr>
            <w:tcW w:w="406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Итого</w:t>
            </w:r>
          </w:p>
        </w:tc>
        <w:tc>
          <w:tcPr>
            <w:tcW w:w="180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407 047</w:t>
            </w:r>
          </w:p>
        </w:tc>
        <w:tc>
          <w:tcPr>
            <w:tcW w:w="180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404 951</w:t>
            </w:r>
          </w:p>
        </w:tc>
        <w:tc>
          <w:tcPr>
            <w:tcW w:w="109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-2 096</w:t>
            </w:r>
          </w:p>
        </w:tc>
        <w:tc>
          <w:tcPr>
            <w:tcW w:w="80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Прогнозные расчеты показывают, что после проведенных мероприятий произойдет снижение стоимости инвестиционных ме</w:t>
      </w:r>
      <w:r>
        <w:rPr>
          <w:rFonts w:ascii="Times New Roman CYR" w:hAnsi="Times New Roman CYR" w:cs="Times New Roman CYR"/>
          <w:noProof/>
          <w:color w:val="000000"/>
          <w:sz w:val="28"/>
          <w:szCs w:val="28"/>
        </w:rPr>
        <w:t>роприятий на 2 096 тыс. руб. Во-первых, данный факт благоприятным образом отразиться на дооценке объектов основных средств комбината, во-вторых, как следствие амортизация основных средств комбината будет снижена, а тем самым повлечет за собой снижение себе</w:t>
      </w:r>
      <w:r>
        <w:rPr>
          <w:rFonts w:ascii="Times New Roman CYR" w:hAnsi="Times New Roman CYR" w:cs="Times New Roman CYR"/>
          <w:noProof/>
          <w:color w:val="000000"/>
          <w:sz w:val="28"/>
          <w:szCs w:val="28"/>
        </w:rPr>
        <w:t>стоимости металлопроката, производимого ЧерМК. Снижение произойдет в основном за счет того экономии в материалах на 30%. Стоимость услуг же основных участков возрастет на 5%. Представленные нами расчеты являются прогнозными, так как за основу взята загрузк</w:t>
      </w:r>
      <w:r>
        <w:rPr>
          <w:rFonts w:ascii="Times New Roman CYR" w:hAnsi="Times New Roman CYR" w:cs="Times New Roman CYR"/>
          <w:noProof/>
          <w:color w:val="000000"/>
          <w:sz w:val="28"/>
          <w:szCs w:val="28"/>
        </w:rPr>
        <w:t>а персонала конца анализируемого периода. Но говорить о снижении загрузки мы не можем, так как в настоящее время продолжаются работы на 4-х клетьевом стане, выпускающем рулонную сталь, идет модернизация цеха полимерных покрытий, направленная на выпуск вост</w:t>
      </w:r>
      <w:r>
        <w:rPr>
          <w:rFonts w:ascii="Times New Roman CYR" w:hAnsi="Times New Roman CYR" w:cs="Times New Roman CYR"/>
          <w:noProof/>
          <w:color w:val="000000"/>
          <w:sz w:val="28"/>
          <w:szCs w:val="28"/>
        </w:rPr>
        <w:t>ребованной в настоящее время продукции, и запланирован ряд капитальных ремонтов доменных печей на протяжении до 2020 года.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В результате данных мероприятий продукция ремонтно-изготовительного участка со сниженной рентабельностью останется востребованной, а </w:t>
      </w:r>
      <w:r>
        <w:rPr>
          <w:rFonts w:ascii="Times New Roman CYR" w:hAnsi="Times New Roman CYR" w:cs="Times New Roman CYR"/>
          <w:noProof/>
          <w:color w:val="000000"/>
          <w:sz w:val="28"/>
          <w:szCs w:val="28"/>
        </w:rPr>
        <w:t>на загрузку персонала необходимо применять мотивационные методы работы.</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Таким образом, подводя итоги нашим мероприятиям, проведенным в Домнаремонт, мы определили: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lastRenderedPageBreak/>
        <w:tab/>
        <w:t>конкретных участников процесса, создали единое информационное пространство, помогающее руков</w:t>
      </w:r>
      <w:r>
        <w:rPr>
          <w:rFonts w:ascii="Times New Roman CYR" w:hAnsi="Times New Roman CYR" w:cs="Times New Roman CYR"/>
          <w:noProof/>
          <w:color w:val="000000"/>
          <w:sz w:val="28"/>
          <w:szCs w:val="28"/>
        </w:rPr>
        <w:t>одству принимать управленческие решения;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построили систему мониторинга, создали график документооборота всех бизнес-процессов, своевременное точечное отнесение результатов по местам возникновения;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внедрили систему планирования, создали Регламент, помогаю</w:t>
      </w:r>
      <w:r>
        <w:rPr>
          <w:rFonts w:ascii="Times New Roman CYR" w:hAnsi="Times New Roman CYR" w:cs="Times New Roman CYR"/>
          <w:noProof/>
          <w:color w:val="000000"/>
          <w:sz w:val="28"/>
          <w:szCs w:val="28"/>
        </w:rPr>
        <w:t>щий вести учет расходов, запасов, и определения плановой прибыли подразделения;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привели организационную структуру в соответствие с поставленными целями и функциями предприятия, создали систему показателей звеньев производственного процесса, сформировали с</w:t>
      </w:r>
      <w:r>
        <w:rPr>
          <w:rFonts w:ascii="Times New Roman CYR" w:hAnsi="Times New Roman CYR" w:cs="Times New Roman CYR"/>
          <w:noProof/>
          <w:color w:val="000000"/>
          <w:sz w:val="28"/>
          <w:szCs w:val="28"/>
        </w:rPr>
        <w:t>истему подконтрольных приоритетов.</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Данные условия показывают нам на создание системы контроллинга на местах, в подразделении ЧерМК, взаимодействии с Управлением Контроллинга АО «Северсталь Менеджмент», что не противоречит стандартам и положениям компании.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br w:type="page"/>
      </w:r>
      <w:r>
        <w:rPr>
          <w:rFonts w:ascii="Times New Roman CYR" w:hAnsi="Times New Roman CYR" w:cs="Times New Roman CYR"/>
          <w:noProof/>
          <w:color w:val="000000"/>
          <w:sz w:val="28"/>
          <w:szCs w:val="28"/>
        </w:rPr>
        <w:lastRenderedPageBreak/>
        <w:t>ЗАКЛЮЧЕНИЕ</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Проведенное исследование позволило сделать следующие выводы:</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В соответствии с поставленными задачами работы предусматривалось рассмотрение аспектов управления затратами, изучение опыта использования системы контроллингана промышленных предпр</w:t>
      </w:r>
      <w:r>
        <w:rPr>
          <w:rFonts w:ascii="Times New Roman CYR" w:hAnsi="Times New Roman CYR" w:cs="Times New Roman CYR"/>
          <w:noProof/>
          <w:color w:val="000000"/>
          <w:sz w:val="28"/>
          <w:szCs w:val="28"/>
        </w:rPr>
        <w:t>иятиях и применение корректного влияния полученных данных на практике. По результатам исследования трудов отечественных и зарубежных авторов, различных подходов в вопросе классификации затрат, методологических основ их анализа, рассмотрено понятие контролл</w:t>
      </w:r>
      <w:r>
        <w:rPr>
          <w:rFonts w:ascii="Times New Roman CYR" w:hAnsi="Times New Roman CYR" w:cs="Times New Roman CYR"/>
          <w:noProof/>
          <w:color w:val="000000"/>
          <w:sz w:val="28"/>
          <w:szCs w:val="28"/>
        </w:rPr>
        <w:t>инг, как системы управления процессом достижения стратегических целей предприятия, интегрирующий методы управленческого учета, экономического анализа, бюджетирования и контроля в единую информационную систему, на основе которой принимаются управленческие р</w:t>
      </w:r>
      <w:r>
        <w:rPr>
          <w:rFonts w:ascii="Times New Roman CYR" w:hAnsi="Times New Roman CYR" w:cs="Times New Roman CYR"/>
          <w:noProof/>
          <w:color w:val="000000"/>
          <w:sz w:val="28"/>
          <w:szCs w:val="28"/>
        </w:rPr>
        <w:t>ешения в режиме реального времени. Преимущество предложенного нами определения контроллинга заключается в том, что оно выражает сущность координационно-навигационной концепции и концепции стратегической навигации. С</w:t>
      </w:r>
      <w:r>
        <w:rPr>
          <w:rFonts w:ascii="Times New Roman CYR" w:hAnsi="Times New Roman CYR" w:cs="Times New Roman CYR"/>
          <w:noProof/>
          <w:color w:val="000000"/>
          <w:sz w:val="28"/>
          <w:szCs w:val="28"/>
          <w:highlight w:val="white"/>
        </w:rPr>
        <w:t>делан вывод о том, что управление затрата</w:t>
      </w:r>
      <w:r>
        <w:rPr>
          <w:rFonts w:ascii="Times New Roman CYR" w:hAnsi="Times New Roman CYR" w:cs="Times New Roman CYR"/>
          <w:noProof/>
          <w:color w:val="000000"/>
          <w:sz w:val="28"/>
          <w:szCs w:val="28"/>
          <w:highlight w:val="white"/>
        </w:rPr>
        <w:t xml:space="preserve">ми в контроллинге - это комплексное, многогранное понятие, которому присущи с одной стороны выделение центров ответственности для принятии коррегирующих мероприятий, с другой стороны рассмотрение управленческих решений на перспективу.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Подробно рассмотре</w:t>
      </w:r>
      <w:r>
        <w:rPr>
          <w:rFonts w:ascii="Times New Roman CYR" w:hAnsi="Times New Roman CYR" w:cs="Times New Roman CYR"/>
          <w:noProof/>
          <w:color w:val="000000"/>
          <w:sz w:val="28"/>
          <w:szCs w:val="28"/>
        </w:rPr>
        <w:t>на и дополнена инструментальная база контроллинга, дающая возможность руководству эффективно подобрать необходимый набор инструментов контроллинга в зависимости от вида целей на предприятии. Суть контроллинга, как совокупности инструментов управления, закл</w:t>
      </w:r>
      <w:r>
        <w:rPr>
          <w:rFonts w:ascii="Times New Roman CYR" w:hAnsi="Times New Roman CYR" w:cs="Times New Roman CYR"/>
          <w:noProof/>
          <w:color w:val="000000"/>
          <w:sz w:val="28"/>
          <w:szCs w:val="28"/>
        </w:rPr>
        <w:t xml:space="preserve">ючается в наличии обратной связи, с помощью которой происходит корректировка стратегии предприятия и совершенствование системы показателей.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lastRenderedPageBreak/>
        <w:t>.</w:t>
      </w:r>
      <w:r>
        <w:rPr>
          <w:rFonts w:ascii="Times New Roman CYR" w:hAnsi="Times New Roman CYR" w:cs="Times New Roman CYR"/>
          <w:noProof/>
          <w:color w:val="000000"/>
          <w:sz w:val="28"/>
          <w:szCs w:val="28"/>
        </w:rPr>
        <w:tab/>
        <w:t>Предложено классифицировать инструменты контроллинга по двум критериям одновременно - по горизонту планирования и</w:t>
      </w:r>
      <w:r>
        <w:rPr>
          <w:rFonts w:ascii="Times New Roman CYR" w:hAnsi="Times New Roman CYR" w:cs="Times New Roman CYR"/>
          <w:noProof/>
          <w:color w:val="000000"/>
          <w:sz w:val="28"/>
          <w:szCs w:val="28"/>
        </w:rPr>
        <w:t xml:space="preserve"> по какому-либо другому критерию (по функциям менеджмента, по центрам ответственности предприятия, а также в зависимости от бизнес-процессов и направлений модернизации).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Рассмотрены сущность, структура и особенности системы сбалансированных показателей к</w:t>
      </w:r>
      <w:r>
        <w:rPr>
          <w:rFonts w:ascii="Times New Roman CYR" w:hAnsi="Times New Roman CYR" w:cs="Times New Roman CYR"/>
          <w:noProof/>
          <w:color w:val="000000"/>
          <w:sz w:val="28"/>
          <w:szCs w:val="28"/>
        </w:rPr>
        <w:t>ак инструмента стратегического контроллинга, которая рассматривает деятельность предприятия с точки зрения четырех взаимосвязанных аспектов: финансовый аспект, ориентация на клиента, внутрифирменные бизнес-процессы и развитие персонала.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По результатам пр</w:t>
      </w:r>
      <w:r>
        <w:rPr>
          <w:rFonts w:ascii="Times New Roman CYR" w:hAnsi="Times New Roman CYR" w:cs="Times New Roman CYR"/>
          <w:noProof/>
          <w:color w:val="000000"/>
          <w:sz w:val="28"/>
          <w:szCs w:val="28"/>
        </w:rPr>
        <w:t>актического исследования металлургической промышленности определено место Северсталь в рейтинге российских производителей металлопродукции. Центральную металлургическую базу страны представляет Череповецкий Металлургический Комбинат, имеющем на своем балан</w:t>
      </w:r>
      <w:r>
        <w:rPr>
          <w:rFonts w:ascii="Times New Roman CYR" w:hAnsi="Times New Roman CYR" w:cs="Times New Roman CYR"/>
          <w:noProof/>
          <w:color w:val="000000"/>
          <w:sz w:val="28"/>
          <w:szCs w:val="28"/>
        </w:rPr>
        <w:t>се более 100 объектов основных средств. Одним из факторов, определяющим данное местоположение в рейтинге лидеров, является постоянное совершенствование технологии производства. В результате мы приходим к мнению о необходимости служб по ремонту, обслуживани</w:t>
      </w:r>
      <w:r>
        <w:rPr>
          <w:rFonts w:ascii="Times New Roman CYR" w:hAnsi="Times New Roman CYR" w:cs="Times New Roman CYR"/>
          <w:noProof/>
          <w:color w:val="000000"/>
          <w:sz w:val="28"/>
          <w:szCs w:val="28"/>
        </w:rPr>
        <w:t xml:space="preserve">ю и модернизации производства. Домнаремонт является одним из лидеров, представляющих на сегодняшний день услуги по реконструкции и модернизации данных объектов.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В работе дается общая характеристика исследуемого предприятия. Проводится анализ основных те</w:t>
      </w:r>
      <w:r>
        <w:rPr>
          <w:rFonts w:ascii="Times New Roman CYR" w:hAnsi="Times New Roman CYR" w:cs="Times New Roman CYR"/>
          <w:noProof/>
          <w:color w:val="000000"/>
          <w:sz w:val="28"/>
          <w:szCs w:val="28"/>
        </w:rPr>
        <w:t>хнико-экономических показателей и дается оценка эффективности работы. Несмотря на в целом благоприятное состояние производственно-хозяйственной деятельности Центр «Домнаремонт» и наличие на Череповецком Металлургическом Комбинате системы контроллинга, цент</w:t>
      </w:r>
      <w:r>
        <w:rPr>
          <w:rFonts w:ascii="Times New Roman CYR" w:hAnsi="Times New Roman CYR" w:cs="Times New Roman CYR"/>
          <w:noProof/>
          <w:color w:val="000000"/>
          <w:sz w:val="28"/>
          <w:szCs w:val="28"/>
        </w:rPr>
        <w:t xml:space="preserve">ров ответственности и присутствие позаказного метода распределения затрат, существует ряд внутренних недостатков, которые проявляются в </w:t>
      </w:r>
      <w:r>
        <w:rPr>
          <w:rFonts w:ascii="Times New Roman CYR" w:hAnsi="Times New Roman CYR" w:cs="Times New Roman CYR"/>
          <w:noProof/>
          <w:color w:val="000000"/>
          <w:sz w:val="28"/>
          <w:szCs w:val="28"/>
        </w:rPr>
        <w:lastRenderedPageBreak/>
        <w:t>следующих аспектах:</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отсутствие понимания самой системы и раздробленность в управлении затратами между хозяйствующими су</w:t>
      </w:r>
      <w:r>
        <w:rPr>
          <w:rFonts w:ascii="Times New Roman CYR" w:hAnsi="Times New Roman CYR" w:cs="Times New Roman CYR"/>
          <w:noProof/>
          <w:color w:val="000000"/>
          <w:sz w:val="28"/>
          <w:szCs w:val="28"/>
        </w:rPr>
        <w:t>бъектами, местами возникновения затрат и центрами ответственности;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производство нерентабельной продукции;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задвоение затрат в составе себестоимости подразделений, отнесение затрат «сами на себя;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удорожание участка технического обслуживания в результате н</w:t>
      </w:r>
      <w:r>
        <w:rPr>
          <w:rFonts w:ascii="Times New Roman CYR" w:hAnsi="Times New Roman CYR" w:cs="Times New Roman CYR"/>
          <w:noProof/>
          <w:color w:val="000000"/>
          <w:sz w:val="28"/>
          <w:szCs w:val="28"/>
        </w:rPr>
        <w:t>есения затрат по амортизации и ремонту оборудования, используемому другими участками подразделения;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отсутствие конкретных участников процесса и инструментария планирования, технологические недоработки при формировании единого информационного пространства,</w:t>
      </w:r>
      <w:r>
        <w:rPr>
          <w:rFonts w:ascii="Times New Roman CYR" w:hAnsi="Times New Roman CYR" w:cs="Times New Roman CYR"/>
          <w:noProof/>
          <w:color w:val="000000"/>
          <w:sz w:val="28"/>
          <w:szCs w:val="28"/>
        </w:rPr>
        <w:t xml:space="preserve"> недостаточное участие руководства в построении системы;</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отсутствие отчетности, ориентированной на конкретных лиц и методики анализа отклонений.</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Базой или методикой реструктуризации Центр «Домнаремонт» послужили следующие мероприятия: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перенос объектов ос</w:t>
      </w:r>
      <w:r>
        <w:rPr>
          <w:rFonts w:ascii="Times New Roman CYR" w:hAnsi="Times New Roman CYR" w:cs="Times New Roman CYR"/>
          <w:noProof/>
          <w:color w:val="000000"/>
          <w:sz w:val="28"/>
          <w:szCs w:val="28"/>
        </w:rPr>
        <w:t>новных средств на вышестоящие уровни и перераспределение затрат на участки, подчиненные данным центрам ответственности;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рассмотрение влияния двойного отнесения затрат по ремонту оборудования на участки подразделений, пересмотр структуры их отнесения;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про</w:t>
      </w:r>
      <w:r>
        <w:rPr>
          <w:rFonts w:ascii="Times New Roman CYR" w:hAnsi="Times New Roman CYR" w:cs="Times New Roman CYR"/>
          <w:noProof/>
          <w:color w:val="000000"/>
          <w:sz w:val="28"/>
          <w:szCs w:val="28"/>
        </w:rPr>
        <w:t>верка необходимости содержания бетонно-растворного участка, применение путей к снижению его себестоимости, в том числе рассмотрения вопроса «купить или продать» продукции данного вида.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 результате мы отразили, каким образом создание нового механизма в упр</w:t>
      </w:r>
      <w:r>
        <w:rPr>
          <w:rFonts w:ascii="Times New Roman CYR" w:hAnsi="Times New Roman CYR" w:cs="Times New Roman CYR"/>
          <w:noProof/>
          <w:color w:val="000000"/>
          <w:sz w:val="28"/>
          <w:szCs w:val="28"/>
        </w:rPr>
        <w:t xml:space="preserve">авлении затратами в виде отдела контроллинга, может оказывать </w:t>
      </w:r>
      <w:r>
        <w:rPr>
          <w:rFonts w:ascii="Times New Roman CYR" w:hAnsi="Times New Roman CYR" w:cs="Times New Roman CYR"/>
          <w:noProof/>
          <w:color w:val="000000"/>
          <w:sz w:val="28"/>
          <w:szCs w:val="28"/>
        </w:rPr>
        <w:lastRenderedPageBreak/>
        <w:t>воздействие на управление затрат подразделения. Во-первых, ушли от задвоения затрат во вспомогательном секторе подразделения, во-вторых, перераспределили нагрузку по оборудованию между всеми уча</w:t>
      </w:r>
      <w:r>
        <w:rPr>
          <w:rFonts w:ascii="Times New Roman CYR" w:hAnsi="Times New Roman CYR" w:cs="Times New Roman CYR"/>
          <w:noProof/>
          <w:color w:val="000000"/>
          <w:sz w:val="28"/>
          <w:szCs w:val="28"/>
        </w:rPr>
        <w:t xml:space="preserve">стками, использующими его, в-третьих, отказались от производства нерентабельной продукции. Также дана рекомендация с учетом отраслевой принадлежности, имеющегося у персонала предприятия опыта, а также тенденций развития рынка.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 результате разработки реко</w:t>
      </w:r>
      <w:r>
        <w:rPr>
          <w:rFonts w:ascii="Times New Roman CYR" w:hAnsi="Times New Roman CYR" w:cs="Times New Roman CYR"/>
          <w:noProof/>
          <w:color w:val="000000"/>
          <w:sz w:val="28"/>
          <w:szCs w:val="28"/>
        </w:rPr>
        <w:t>мендаций, в работе анализируемое предприятие добьется: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увеличения прибыли в прогнозируемом году;</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создания системы контроллинга на местах с учетом специфики работы подразделения;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 xml:space="preserve">внедрения системы показателей для целей принятия коррегирующих мероприятий </w:t>
      </w:r>
      <w:r>
        <w:rPr>
          <w:rFonts w:ascii="Times New Roman CYR" w:hAnsi="Times New Roman CYR" w:cs="Times New Roman CYR"/>
          <w:noProof/>
          <w:color w:val="000000"/>
          <w:sz w:val="28"/>
          <w:szCs w:val="28"/>
        </w:rPr>
        <w:t>на перспективу;</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Таким образом, достигнута цель работы и решены поставленные задачи. Система сбалансированных показателей является полностью отвечающей современным условиям ведения бизнеса технологией комплексного управления предприятием.</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br w:type="page"/>
      </w:r>
      <w:r>
        <w:rPr>
          <w:rFonts w:ascii="Times New Roman CYR" w:hAnsi="Times New Roman CYR" w:cs="Times New Roman CYR"/>
          <w:noProof/>
          <w:color w:val="000000"/>
          <w:sz w:val="28"/>
          <w:szCs w:val="28"/>
        </w:rPr>
        <w:lastRenderedPageBreak/>
        <w:t>СПИСОК ИСПОЛЬЗОВА</w:t>
      </w:r>
      <w:r>
        <w:rPr>
          <w:rFonts w:ascii="Times New Roman CYR" w:hAnsi="Times New Roman CYR" w:cs="Times New Roman CYR"/>
          <w:noProof/>
          <w:color w:val="000000"/>
          <w:sz w:val="28"/>
          <w:szCs w:val="28"/>
        </w:rPr>
        <w:t>ННЫХ ИСТОЧНИКОВ</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1.</w:t>
      </w:r>
      <w:r>
        <w:rPr>
          <w:rFonts w:ascii="Times New Roman CYR" w:hAnsi="Times New Roman CYR" w:cs="Times New Roman CYR"/>
          <w:noProof/>
          <w:color w:val="000000"/>
          <w:sz w:val="28"/>
          <w:szCs w:val="28"/>
        </w:rPr>
        <w:tab/>
        <w:t>Алексеева, А. И. Комплексный экономический анализ: учебник / А. И. Алексеева, А. В. Малеева, Ю. В. Васильев - Москва: КноРус, 2013. - 406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 xml:space="preserve">Арбенина, Т. А. Экономика и управление предприятием: учебное пособие / Т. А. Арбенина, Г. П. </w:t>
      </w:r>
      <w:r>
        <w:rPr>
          <w:rFonts w:ascii="Times New Roman CYR" w:hAnsi="Times New Roman CYR" w:cs="Times New Roman CYR"/>
          <w:noProof/>
          <w:color w:val="000000"/>
          <w:sz w:val="28"/>
          <w:szCs w:val="28"/>
        </w:rPr>
        <w:t>Бутко, В. Ж. Дубровский. - Екатеринбург: Издательство УГЭУ, 2011. - 205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Базарова, Т. Ю. Управление персоналом: учебник / под ред. Т.Ю. Базарова. - Москва: ЮНИТИ-ДАНА, 2015 - 563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 xml:space="preserve">Бариленко, В. И. Анализ хозяйственной деятельности: учебное пособие </w:t>
      </w:r>
      <w:r>
        <w:rPr>
          <w:rFonts w:ascii="Times New Roman CYR" w:hAnsi="Times New Roman CYR" w:cs="Times New Roman CYR"/>
          <w:noProof/>
          <w:color w:val="000000"/>
          <w:sz w:val="28"/>
          <w:szCs w:val="28"/>
        </w:rPr>
        <w:t>/ В. И. Бариленко. - Москва: Омега-Л, 2009. -414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Басовский, Л. Е. Комплексный экономический анализ хозяйственной деятельности: учебное пособие / Л.Е. Басовский, Е.Н. Басовская. - Москва: ИНФРА-М, 2012. - 366 c.</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Беликова, Т. Н. Всё о счетах бухгалтер</w:t>
      </w:r>
      <w:r>
        <w:rPr>
          <w:rFonts w:ascii="Times New Roman CYR" w:hAnsi="Times New Roman CYR" w:cs="Times New Roman CYR"/>
          <w:noProof/>
          <w:color w:val="000000"/>
          <w:sz w:val="28"/>
          <w:szCs w:val="28"/>
        </w:rPr>
        <w:t>ского учета / Т. Н. Беликова, Л. Н. Минаева. - Санкт-Петербург: Питер, 2011. - 160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Беликова, Т. Н. Все ПБУ (положения о бухгалтерском учете) с комментариями / Т. Н. Беликова, Л. Н. Минаева. -Санкт-Петербург: Питер, 2011. - 288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Богославцева, Л. В.</w:t>
      </w:r>
      <w:r>
        <w:rPr>
          <w:rFonts w:ascii="Times New Roman CYR" w:hAnsi="Times New Roman CYR" w:cs="Times New Roman CYR"/>
          <w:noProof/>
          <w:color w:val="000000"/>
          <w:sz w:val="28"/>
          <w:szCs w:val="28"/>
        </w:rPr>
        <w:t xml:space="preserve"> Бюджетное планирование и прогнозирование: учебно-методическое пособие / Л. В. Богославцева, К. А. Герасимова. - Азов: АзовПечать, 2016. - 194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Вахрушина, М. А. Бухгалтерский управленческий учет / М. А. Вахрушина. - Москва: Дашков и К, 2007. - 570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Волкова, О. И. Экономика предприятия (фирмы): учебник / О. И. Волкова, О. В. Девяткина. - Москва: ИНФРА-М, 2011. - 325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Волкова, А. В. Рынок плоского металлопроката / А. В. Волкова. -Москва: Высшая школа экономики, 2016. - 69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lastRenderedPageBreak/>
        <w:t>.</w:t>
      </w:r>
      <w:r>
        <w:rPr>
          <w:rFonts w:ascii="Times New Roman CYR" w:hAnsi="Times New Roman CYR" w:cs="Times New Roman CYR"/>
          <w:noProof/>
          <w:color w:val="000000"/>
          <w:sz w:val="28"/>
          <w:szCs w:val="28"/>
        </w:rPr>
        <w:tab/>
        <w:t>Волкова, А. В. Рынок</w:t>
      </w:r>
      <w:r>
        <w:rPr>
          <w:rFonts w:ascii="Times New Roman CYR" w:hAnsi="Times New Roman CYR" w:cs="Times New Roman CYR"/>
          <w:noProof/>
          <w:color w:val="000000"/>
          <w:sz w:val="28"/>
          <w:szCs w:val="28"/>
        </w:rPr>
        <w:t xml:space="preserve"> стальных труб / А. В. Волкова. -Москва: Высшая школа экономики, 2016. - 51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Воронова, Е. Ю. Управленческий учет: учебник для академического бакалавра / Е. Ю. Воронова. -Москва: Издательство Юрайт, 2016. - 428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Гарант [Электронный ресурс]: информац</w:t>
      </w:r>
      <w:r>
        <w:rPr>
          <w:rFonts w:ascii="Times New Roman CYR" w:hAnsi="Times New Roman CYR" w:cs="Times New Roman CYR"/>
          <w:noProof/>
          <w:color w:val="000000"/>
          <w:sz w:val="28"/>
          <w:szCs w:val="28"/>
        </w:rPr>
        <w:t>ионно-правовой портал. - Режим доступа: http://www.garant.ru.</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Горемыкин, В.А. Планирование на предприятии: учебное пособие / В.А. Горемыкин. - Москва: Юрайт, 2014. - 857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Грачева, М. В. Управление проектами: учебное пособие / М. В. Грачева, С. Я. Баб</w:t>
      </w:r>
      <w:r>
        <w:rPr>
          <w:rFonts w:ascii="Times New Roman CYR" w:hAnsi="Times New Roman CYR" w:cs="Times New Roman CYR"/>
          <w:noProof/>
          <w:color w:val="000000"/>
          <w:sz w:val="28"/>
          <w:szCs w:val="28"/>
        </w:rPr>
        <w:t>аскин. - Москва: МГУ, 2017. -148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Грибков, Е. Методы учета затрат и расчета себестоимости [Электронный ресурс] / Е. Грибков // Экономика и Жизнь. - 2008. - №50. - Режим доступа: https://www.eg-online.ru.</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Григорьева, Т. И. Финансовый анализ для менедж</w:t>
      </w:r>
      <w:r>
        <w:rPr>
          <w:rFonts w:ascii="Times New Roman CYR" w:hAnsi="Times New Roman CYR" w:cs="Times New Roman CYR"/>
          <w:noProof/>
          <w:color w:val="000000"/>
          <w:sz w:val="28"/>
          <w:szCs w:val="28"/>
        </w:rPr>
        <w:t>еров. Оценка, прогноз: учебник для бакалавриата и магистратуры / Т. И. Григорьева. - Москва: Юрайт, 2015. - 486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Грищенко, О. В. Управленческий учет: конспект лекций / О. В. Грищенко. - Таганрог: ТТИ ЮФУ, 2007. - 156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Губин, В. Е. Анализ финансово-</w:t>
      </w:r>
      <w:r>
        <w:rPr>
          <w:rFonts w:ascii="Times New Roman CYR" w:hAnsi="Times New Roman CYR" w:cs="Times New Roman CYR"/>
          <w:noProof/>
          <w:color w:val="000000"/>
          <w:sz w:val="28"/>
          <w:szCs w:val="28"/>
        </w:rPr>
        <w:t>хозяйственной деятельности: учебник / В. Е. Губин, О. В. Губина. - Москва: НИЦ Инфра-М, 2013. - 336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Гукасян, Г. М. Экономическая теория: учебное пособие / Г. М. Гукасян. - Санкт-Петербург: Питер, 2010. - 512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 xml:space="preserve">Дедов, О. А. Методология контроллинга </w:t>
      </w:r>
      <w:r>
        <w:rPr>
          <w:rFonts w:ascii="Times New Roman CYR" w:hAnsi="Times New Roman CYR" w:cs="Times New Roman CYR"/>
          <w:noProof/>
          <w:color w:val="000000"/>
          <w:sz w:val="28"/>
          <w:szCs w:val="28"/>
        </w:rPr>
        <w:t>и практика управления крупными промышленными предприятиями / О. А. Дедов. - Москва: ЮНИТИ, 2008. - 248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Демидов [Электронный ресурс]: группа компаний - Режим доступа: http://www.demidovsteel.ru.</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Дубровская, Е. С. Экономика: учебник / Е. С. Дубровская</w:t>
      </w:r>
      <w:r>
        <w:rPr>
          <w:rFonts w:ascii="Times New Roman CYR" w:hAnsi="Times New Roman CYR" w:cs="Times New Roman CYR"/>
          <w:noProof/>
          <w:color w:val="000000"/>
          <w:sz w:val="28"/>
          <w:szCs w:val="28"/>
        </w:rPr>
        <w:t xml:space="preserve">. - Москва: </w:t>
      </w:r>
      <w:r>
        <w:rPr>
          <w:rFonts w:ascii="Times New Roman CYR" w:hAnsi="Times New Roman CYR" w:cs="Times New Roman CYR"/>
          <w:noProof/>
          <w:color w:val="000000"/>
          <w:sz w:val="28"/>
          <w:szCs w:val="28"/>
        </w:rPr>
        <w:lastRenderedPageBreak/>
        <w:t>ИНФРА, 2012. - 604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Егорова, Л. И. Бухгалтерский (управленческий) учет: учебно-методический комплекс / Л. И. Егорова. - Москва: ЕАОИ, 2008. - 111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ЕНиР Е40. Единые нормы и расценки на строительные, монтажные и ремонтно-строительные рабо</w:t>
      </w:r>
      <w:r>
        <w:rPr>
          <w:rFonts w:ascii="Times New Roman CYR" w:hAnsi="Times New Roman CYR" w:cs="Times New Roman CYR"/>
          <w:noProof/>
          <w:color w:val="000000"/>
          <w:sz w:val="28"/>
          <w:szCs w:val="28"/>
        </w:rPr>
        <w:t>ты: утв. Госстроем России 05.12.86 г. Сб. Е40: Изготовление строительных конструкций и деталей. - Москва. -2004. -61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Ермаков, С. Л. Экономика: учебное пособие / С. Л. Ермаков, С. В. Устинов, Ю. Н. Юденков. - Москва: КноРус, 2013. - 272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Ермолич, Л</w:t>
      </w:r>
      <w:r>
        <w:rPr>
          <w:rFonts w:ascii="Times New Roman CYR" w:hAnsi="Times New Roman CYR" w:cs="Times New Roman CYR"/>
          <w:noProof/>
          <w:color w:val="000000"/>
          <w:sz w:val="28"/>
          <w:szCs w:val="28"/>
        </w:rPr>
        <w:t>. Л. Анализ хозяйственной деятельности предприятия: учебное пособие / Л. Л. Ермолич, О. В. Головач, Л. Г. Сивчик, И. В. Шитникова. - Минск: Современная школа, 2009. - 915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Ершова, С. А. Анализ и диагностика финансово-хозяйственной деятельности предприя</w:t>
      </w:r>
      <w:r>
        <w:rPr>
          <w:rFonts w:ascii="Times New Roman CYR" w:hAnsi="Times New Roman CYR" w:cs="Times New Roman CYR"/>
          <w:noProof/>
          <w:color w:val="000000"/>
          <w:sz w:val="28"/>
          <w:szCs w:val="28"/>
        </w:rPr>
        <w:t>тия: учебное пособие / С. А. Ершова. -Санкт-Петербург: СПбГАСУ, 2007 - 155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Ефимова, О. В. Финансовый анализ: современный инструментарий для принятия экономических решений: учебник / О. В. Ефимова. - Москва: Омега-Л, 2014. - 348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Жабыко, Л. Л. Проб</w:t>
      </w:r>
      <w:r>
        <w:rPr>
          <w:rFonts w:ascii="Times New Roman CYR" w:hAnsi="Times New Roman CYR" w:cs="Times New Roman CYR"/>
          <w:noProof/>
          <w:color w:val="000000"/>
          <w:sz w:val="28"/>
          <w:szCs w:val="28"/>
        </w:rPr>
        <w:t>лемы совершенствования механизма управления предприятием на основе контроллинга / Л. Л. Жабыко, А. И. Тонких // Вестник ТГЭУ. - 2012. - №4. - С. 22-27.</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Зарплата [Электронный ресурс]: практический журнал для бухгалтеров о расчете зарплаты - Режим доступа:</w:t>
      </w:r>
      <w:r>
        <w:rPr>
          <w:rFonts w:ascii="Times New Roman CYR" w:hAnsi="Times New Roman CYR" w:cs="Times New Roman CYR"/>
          <w:noProof/>
          <w:color w:val="000000"/>
          <w:sz w:val="28"/>
          <w:szCs w:val="28"/>
        </w:rPr>
        <w:t xml:space="preserve"> https://www.zarplata-online.ru</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Илышева, Н. Н. Анализ финансовой отчетности / Н. Н. Илышева, С. И. Крылов. - Москва: Финансы и статистика, 2011. - 412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Каверина, О. Д. Управленческий учет: учебник и практикум для СПО / О. Д. Каверина. - Москва: Юрайт</w:t>
      </w:r>
      <w:r>
        <w:rPr>
          <w:rFonts w:ascii="Times New Roman CYR" w:hAnsi="Times New Roman CYR" w:cs="Times New Roman CYR"/>
          <w:noProof/>
          <w:color w:val="000000"/>
          <w:sz w:val="28"/>
          <w:szCs w:val="28"/>
        </w:rPr>
        <w:t>, 2016. - 389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 xml:space="preserve">Карманова В. А. Роль контроллинга в совершенствовании корпоративного управления [Электронный ресурс] / В. А. Карманова, Н. Г. Круссер // Вестник </w:t>
      </w:r>
      <w:r>
        <w:rPr>
          <w:rFonts w:ascii="Times New Roman CYR" w:hAnsi="Times New Roman CYR" w:cs="Times New Roman CYR"/>
          <w:noProof/>
          <w:color w:val="000000"/>
          <w:sz w:val="28"/>
          <w:szCs w:val="28"/>
        </w:rPr>
        <w:lastRenderedPageBreak/>
        <w:t>Научно-исследовательского центра корпоративного права, управления и венчурного инвестировани</w:t>
      </w:r>
      <w:r>
        <w:rPr>
          <w:rFonts w:ascii="Times New Roman CYR" w:hAnsi="Times New Roman CYR" w:cs="Times New Roman CYR"/>
          <w:noProof/>
          <w:color w:val="000000"/>
          <w:sz w:val="28"/>
          <w:szCs w:val="28"/>
        </w:rPr>
        <w:t>я. - 2012. - №1. - Режим доступа: http://koet.syktsu.ru/vestnik/archive.htm.</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Карминский, А. М. Контроллинг / А. М. Карминский, С. Г. Фалько, А. Г. Жевага, Н. Ю. Иванова. - Москва: Финансы и статистика, 2006. - 336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Касимов, Ю. Ф. Финансовая математик</w:t>
      </w:r>
      <w:r>
        <w:rPr>
          <w:rFonts w:ascii="Times New Roman CYR" w:hAnsi="Times New Roman CYR" w:cs="Times New Roman CYR"/>
          <w:noProof/>
          <w:color w:val="000000"/>
          <w:sz w:val="28"/>
          <w:szCs w:val="28"/>
        </w:rPr>
        <w:t>а: учебник и практикум для бакалавриата и магистратуры / Ю. Ф. Касимов. - Москва: Юрайт, 2014. - 459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Кибанов, А.Я. Управление персоналом организации: стратегия, маркетинг, интернационализация: учебное пособие / А.Я. Кибанов, И.Б. Дуракова. - Москва: И</w:t>
      </w:r>
      <w:r>
        <w:rPr>
          <w:rFonts w:ascii="Times New Roman CYR" w:hAnsi="Times New Roman CYR" w:cs="Times New Roman CYR"/>
          <w:noProof/>
          <w:color w:val="000000"/>
          <w:sz w:val="28"/>
          <w:szCs w:val="28"/>
        </w:rPr>
        <w:t>нфра-М, 2014. - 301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Ковалев, В. В. Анализ хозяйственной деятельности предприятия: учебник / В. В. Ковалев, О.Н. Волкова - Москва: Проспект, 2011. - 223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Ковнир, В. Н. История экономики России: учебное пособие / В. Н. Ковнир. - Москва: Логос, 2011.</w:t>
      </w:r>
      <w:r>
        <w:rPr>
          <w:rFonts w:ascii="Times New Roman CYR" w:hAnsi="Times New Roman CYR" w:cs="Times New Roman CYR"/>
          <w:noProof/>
          <w:color w:val="000000"/>
          <w:sz w:val="28"/>
          <w:szCs w:val="28"/>
        </w:rPr>
        <w:t xml:space="preserve"> - 471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Когденко, В.Г. Управление стоимостью компании. Ценностно-ориентированный менеджмент: учебник для бакалавров и магистров, обучающихся по направлениям "Экономика", "Менеджмент" / В. Г. Когденко, М. В. Мельник. - Москва: ЮНИТИ-ДАНА, 2014. - 447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Консультант плюс [Электронный ресурс]: правовая система. - Режим доступа: http://www.consultant.ru.</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Коршунов, В. В. Экономика организации (предприятия): учебное пособие / В. В. Коршунов. - Москва: Юрайт, 2014. - 433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Котляров, С.А. Управление затр</w:t>
      </w:r>
      <w:r>
        <w:rPr>
          <w:rFonts w:ascii="Times New Roman CYR" w:hAnsi="Times New Roman CYR" w:cs="Times New Roman CYR"/>
          <w:noProof/>
          <w:color w:val="000000"/>
          <w:sz w:val="28"/>
          <w:szCs w:val="28"/>
        </w:rPr>
        <w:t>атами: учебное пособие / С. А. Котляров. - Санкт-Петербург: Бизнес-пресса, 2011. - 210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Крейнина, М.Н. Финансовый менеджмент: учебное пособие / М. Н. Крейнина. - Москва: Дело и сервис, 2012. - 296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Лазаревич, М.И. Себестоимость продукции на предпри</w:t>
      </w:r>
      <w:r>
        <w:rPr>
          <w:rFonts w:ascii="Times New Roman CYR" w:hAnsi="Times New Roman CYR" w:cs="Times New Roman CYR"/>
          <w:noProof/>
          <w:color w:val="000000"/>
          <w:sz w:val="28"/>
          <w:szCs w:val="28"/>
        </w:rPr>
        <w:t>ятии / М.И. Лазаревич // Экономика. Финансы. Управление. - 2011. - №2. -С. 35-40.</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lastRenderedPageBreak/>
        <w:t>.</w:t>
      </w:r>
      <w:r>
        <w:rPr>
          <w:rFonts w:ascii="Times New Roman CYR" w:hAnsi="Times New Roman CYR" w:cs="Times New Roman CYR"/>
          <w:noProof/>
          <w:color w:val="000000"/>
          <w:sz w:val="28"/>
          <w:szCs w:val="28"/>
        </w:rPr>
        <w:tab/>
        <w:t>Лебедев, В. Г. Управление затратами на предприятии: учебник для вузов / В. Г. Лебедев, Т. Г. Дроздова, В. П. Кустарев. - Санкт-Петербург: Питер, 2012. - 592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Лебедев, В</w:t>
      </w:r>
      <w:r>
        <w:rPr>
          <w:rFonts w:ascii="Times New Roman CYR" w:hAnsi="Times New Roman CYR" w:cs="Times New Roman CYR"/>
          <w:noProof/>
          <w:color w:val="000000"/>
          <w:sz w:val="28"/>
          <w:szCs w:val="28"/>
        </w:rPr>
        <w:t>. Г. Управление затратами на предприятии: учебное пособие / В. Г Лебедев, Г. А. Краюхина - Санкт-Петербург: Бизнес-пресса, 2013. - 83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Леонтьева, А. В. Анализ безубыточности и управленческие решения [Электронный ресурс] / А. В. Леонтьева // Федеральная</w:t>
      </w:r>
      <w:r>
        <w:rPr>
          <w:rFonts w:ascii="Times New Roman CYR" w:hAnsi="Times New Roman CYR" w:cs="Times New Roman CYR"/>
          <w:noProof/>
          <w:color w:val="000000"/>
          <w:sz w:val="28"/>
          <w:szCs w:val="28"/>
        </w:rPr>
        <w:t xml:space="preserve"> Резервная Система Банков Знаний. - 2014. - №1. - Режим доступа: http://cyberleninka.ru/article/n/analiz-bezubytochnosti-i-upravlencheskie-resheniya.</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 xml:space="preserve">Лешко, В. Как определить причины роста себестоимости / В. Лешко // Финансовый директор. - 2015. - №7. - </w:t>
      </w:r>
      <w:r>
        <w:rPr>
          <w:rFonts w:ascii="Times New Roman CYR" w:hAnsi="Times New Roman CYR" w:cs="Times New Roman CYR"/>
          <w:noProof/>
          <w:color w:val="000000"/>
          <w:sz w:val="28"/>
          <w:szCs w:val="28"/>
        </w:rPr>
        <w:t>С.37-43.</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Любушин, Н. П. Анализ финансово-экономической деятельности предприятия: учебное пособие для вузов / Н. П. Любушина, В. Б. Лещева, В.Г. Дьякова. - Москва: ЮНИТИ-ДАНА, 2010. - 221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Магданов П. В. Современный подход к стратегическому планирован</w:t>
      </w:r>
      <w:r>
        <w:rPr>
          <w:rFonts w:ascii="Times New Roman CYR" w:hAnsi="Times New Roman CYR" w:cs="Times New Roman CYR"/>
          <w:noProof/>
          <w:color w:val="000000"/>
          <w:sz w:val="28"/>
          <w:szCs w:val="28"/>
        </w:rPr>
        <w:t>ию [Электронный ресурс] / П. В. Магданов // Экономика и экономические науки. - 2015. - №3 - Режим доступа: http://cyberleninka.ru.</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Магрупова, З. М. Управление финансами в сложных хозяйственных системах / З. М. Магрупова, В. Е. Приходский. - Череповец, ГО</w:t>
      </w:r>
      <w:r>
        <w:rPr>
          <w:rFonts w:ascii="Times New Roman CYR" w:hAnsi="Times New Roman CYR" w:cs="Times New Roman CYR"/>
          <w:noProof/>
          <w:color w:val="000000"/>
          <w:sz w:val="28"/>
          <w:szCs w:val="28"/>
        </w:rPr>
        <w:t>У ВПО ЧГУ, 2010.- 240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Манн, Р. Контроллинг для начинающих / Р. Манн, Э. Майер. -Москва: Финансы и кредит, 2004. - 304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Мансуров, П. М. Управленческий учет: учебное пособие / П.М. Мансуров. - Ульяновск: УлГТУ, 2010. - 175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Маркарьян, Э. А. Экон</w:t>
      </w:r>
      <w:r>
        <w:rPr>
          <w:rFonts w:ascii="Times New Roman CYR" w:hAnsi="Times New Roman CYR" w:cs="Times New Roman CYR"/>
          <w:noProof/>
          <w:color w:val="000000"/>
          <w:sz w:val="28"/>
          <w:szCs w:val="28"/>
        </w:rPr>
        <w:t>омический анализ хозяйственной деятельности: учебник / Э. А. Маркарьян, Г. П. Герасименко, С. Э. Маркарьян - Москва: КноРус, 2013. - 306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 xml:space="preserve">Маркин Ю. П. Экономический анализ: Учебник / Ю. П. Маркин. - Москва: </w:t>
      </w:r>
      <w:r>
        <w:rPr>
          <w:rFonts w:ascii="Times New Roman CYR" w:hAnsi="Times New Roman CYR" w:cs="Times New Roman CYR"/>
          <w:noProof/>
          <w:color w:val="000000"/>
          <w:sz w:val="28"/>
          <w:szCs w:val="28"/>
        </w:rPr>
        <w:lastRenderedPageBreak/>
        <w:t>Омега-Л, 2011. - 450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Мельник, М. В. Анал</w:t>
      </w:r>
      <w:r>
        <w:rPr>
          <w:rFonts w:ascii="Times New Roman CYR" w:hAnsi="Times New Roman CYR" w:cs="Times New Roman CYR"/>
          <w:noProof/>
          <w:color w:val="000000"/>
          <w:sz w:val="28"/>
          <w:szCs w:val="28"/>
        </w:rPr>
        <w:t>из финансово-хозяйственной деятельности предприятия: учебное пособие / М. В. Мельник, Е. Б. Герасимова. - Москва: ИНФРА-М, 2015. - 192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Металлоснабжение и сбыт [Электронный ресурс]: электронный журнал - Режим доступа: http://www.metalinfo.ru.</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Мизиков</w:t>
      </w:r>
      <w:r>
        <w:rPr>
          <w:rFonts w:ascii="Times New Roman CYR" w:hAnsi="Times New Roman CYR" w:cs="Times New Roman CYR"/>
          <w:noProof/>
          <w:color w:val="000000"/>
          <w:sz w:val="28"/>
          <w:szCs w:val="28"/>
        </w:rPr>
        <w:t>ский, Е. А. Производственный учет / Е.А. Мизиковский, И. Е. Мизиковский. - Москва: Инфра-М, 2010. - 272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Мищенко, Е. С. Организационные структуры управления (современное состояние и эволюция): учебное пособие / Е. С. Мищенко. - Тамбов: ГОУ ВПО ТГТУ, 20</w:t>
      </w:r>
      <w:r>
        <w:rPr>
          <w:rFonts w:ascii="Times New Roman CYR" w:hAnsi="Times New Roman CYR" w:cs="Times New Roman CYR"/>
          <w:noProof/>
          <w:color w:val="000000"/>
          <w:sz w:val="28"/>
          <w:szCs w:val="28"/>
        </w:rPr>
        <w:t>11. - 104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Мэтьюс, М. Теория бухгалтерского учета: учебник / М. Мэтьюс, М. Перера. - Москва: ЮНИТИ, 1999. - 663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Налоговый кодекс Российской Федерации. - Москва: Эксмо, 2014. - 880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 xml:space="preserve">Обзор крупнейших металлургических заводов России [Электронный </w:t>
      </w:r>
      <w:r>
        <w:rPr>
          <w:rFonts w:ascii="Times New Roman CYR" w:hAnsi="Times New Roman CYR" w:cs="Times New Roman CYR"/>
          <w:noProof/>
          <w:color w:val="000000"/>
          <w:sz w:val="28"/>
          <w:szCs w:val="28"/>
        </w:rPr>
        <w:t>ресурс] // Метапром: промышленный портал. - Режим доступа: http://www.metaprom.ru.</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Очковская, М. С. Маркетинг: новые тенденции и перспективы: учебное пособие / М. С. Очковская, М. А. Рыбалко. - Москва: МГУ, 2017. - 176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Петров, К. Ф. Анализ финансово</w:t>
      </w:r>
      <w:r>
        <w:rPr>
          <w:rFonts w:ascii="Times New Roman CYR" w:hAnsi="Times New Roman CYR" w:cs="Times New Roman CYR"/>
          <w:noProof/>
          <w:color w:val="000000"/>
          <w:sz w:val="28"/>
          <w:szCs w:val="28"/>
        </w:rPr>
        <w:t xml:space="preserve"> - экономического состояния предприятия / К. Ф. Петров. - Москва: Лоборатория книги, 2009. - 139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Пивоваров, С. Э. Операционный менеджмент: учебник / С. Э. Пивоваров. - Санкт-Петербург: Питер, 2011. - 544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Погорелова, М. Я. Экономический анализ: те</w:t>
      </w:r>
      <w:r>
        <w:rPr>
          <w:rFonts w:ascii="Times New Roman CYR" w:hAnsi="Times New Roman CYR" w:cs="Times New Roman CYR"/>
          <w:noProof/>
          <w:color w:val="000000"/>
          <w:sz w:val="28"/>
          <w:szCs w:val="28"/>
        </w:rPr>
        <w:t>ория и практика: учебное пособие / М. Я. Погорелова. - Москва: Инфра-М, 2014 - 290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Пожидаева, Т. А. Анализ финансовой отчетности / Т. А. Пожидаева. - Москва: КНОРУС, 2010. - 230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 xml:space="preserve">Поиск резервов снижения себестоимости на промышленном предприятии </w:t>
      </w:r>
      <w:r>
        <w:rPr>
          <w:rFonts w:ascii="Times New Roman CYR" w:hAnsi="Times New Roman CYR" w:cs="Times New Roman CYR"/>
          <w:noProof/>
          <w:color w:val="000000"/>
          <w:sz w:val="28"/>
          <w:szCs w:val="28"/>
        </w:rPr>
        <w:lastRenderedPageBreak/>
        <w:t>[Э</w:t>
      </w:r>
      <w:r>
        <w:rPr>
          <w:rFonts w:ascii="Times New Roman CYR" w:hAnsi="Times New Roman CYR" w:cs="Times New Roman CYR"/>
          <w:noProof/>
          <w:color w:val="000000"/>
          <w:sz w:val="28"/>
          <w:szCs w:val="28"/>
        </w:rPr>
        <w:t>лектронный ресурс] // Материалам двенадцатой Международной заочной научно-практической конференции - Москва: «МЦНО», 2013 -№ 7. -Режим доступа. - URL: https://nauchforum.ru/archive/MNF_social/7(7).pdf.</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Попова, Л. В. Процедура внутрипроизводственного учет</w:t>
      </w:r>
      <w:r>
        <w:rPr>
          <w:rFonts w:ascii="Times New Roman CYR" w:hAnsi="Times New Roman CYR" w:cs="Times New Roman CYR"/>
          <w:noProof/>
          <w:color w:val="000000"/>
          <w:sz w:val="28"/>
          <w:szCs w:val="28"/>
        </w:rPr>
        <w:t>а затрат и управления себестоимостью / Л. В. Попова, И. А. Маслова // Финансовый менеджмент. - 2014. - №1. - С. 44-55.</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Попова, Л. В. Процедура внутрипроизводственного учета затрат и управления себестоимостью / Л.В. Попова, И.А. Маслова // Финансовый мене</w:t>
      </w:r>
      <w:r>
        <w:rPr>
          <w:rFonts w:ascii="Times New Roman CYR" w:hAnsi="Times New Roman CYR" w:cs="Times New Roman CYR"/>
          <w:noProof/>
          <w:color w:val="000000"/>
          <w:sz w:val="28"/>
          <w:szCs w:val="28"/>
        </w:rPr>
        <w:t>джмент. - 2014. - №1. - С. 44-55.</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Райзберг, Б. А. Прикладная экономика: учебное пособие / Б. А. Райзберг. - Москва: Лаборатория знаний, 2014. - 318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Раицкий, К.А. Экономика организации (предприятия): учебник / К.А. Раицкий - Москва: Дашков и К</w:t>
      </w:r>
      <w:r>
        <w:rPr>
          <w:rFonts w:ascii="Times New Roman CYR" w:hAnsi="Times New Roman CYR" w:cs="Times New Roman CYR"/>
          <w:noProof/>
          <w:color w:val="000000"/>
          <w:sz w:val="28"/>
          <w:szCs w:val="28"/>
        </w:rPr>
        <w:t>, 2013. - 1012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РиаРейтинг [Электронный ресурс]: сетевое издание Риа Новости. - Режим доступа: http://riarating.ru.</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 xml:space="preserve">Ротер, М. Учитесь видеть бизнес - процессы. Практика построения карт потоков создания ценности / М. Ротер, Дж. Шук. - Москва: Альпина </w:t>
      </w:r>
      <w:r>
        <w:rPr>
          <w:rFonts w:ascii="Times New Roman CYR" w:hAnsi="Times New Roman CYR" w:cs="Times New Roman CYR"/>
          <w:noProof/>
          <w:color w:val="000000"/>
          <w:sz w:val="28"/>
          <w:szCs w:val="28"/>
        </w:rPr>
        <w:t>Бизнес Букс, 2005. - 144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Савицкая, Г. В. Анализ хозяйственной деятельности: учебное пособие / Г. В. Савицкая. - Минск: РИГТО, 2012. - 367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Сенчагов, В. Г. Экономическая безопасность России: учебник / В. Г. Сенчагов. - Москва: Лаборатория знаний, 2</w:t>
      </w:r>
      <w:r>
        <w:rPr>
          <w:rFonts w:ascii="Times New Roman CYR" w:hAnsi="Times New Roman CYR" w:cs="Times New Roman CYR"/>
          <w:noProof/>
          <w:color w:val="000000"/>
          <w:sz w:val="28"/>
          <w:szCs w:val="28"/>
        </w:rPr>
        <w:t>017 - 815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Сербиновский, Б. Ю. Экономика фирмы / Б. Ю. Сербиновский. - Ростов на Дону: РЭУ им. Г.В. Плеханова, 2015. - 66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Синицкая, Н. Я. Управление современным предприятием: учебное пособие / Н.Я. Синицкая. - Москва: Директ-Медиа, 2014. - 612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 xml:space="preserve">Современная наука: материалы Международной заочной научно-практической конференции / отв. ред. А.И. Вострецов. - Нефтекамск: </w:t>
      </w:r>
      <w:r>
        <w:rPr>
          <w:rFonts w:ascii="Times New Roman CYR" w:hAnsi="Times New Roman CYR" w:cs="Times New Roman CYR"/>
          <w:noProof/>
          <w:color w:val="000000"/>
          <w:sz w:val="28"/>
          <w:szCs w:val="28"/>
        </w:rPr>
        <w:lastRenderedPageBreak/>
        <w:t>Наука и образование, 2015. - 169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Соколов, Я. В. Бухгалтерский учёт: от истоков до наших дней / Я. В. Соколов. - Москва: Ауди</w:t>
      </w:r>
      <w:r>
        <w:rPr>
          <w:rFonts w:ascii="Times New Roman CYR" w:hAnsi="Times New Roman CYR" w:cs="Times New Roman CYR"/>
          <w:noProof/>
          <w:color w:val="000000"/>
          <w:sz w:val="28"/>
          <w:szCs w:val="28"/>
        </w:rPr>
        <w:t>т, ЮНИТИ, 1996. - 638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Теплякова, Т. Ю. Контроллинг: учебное пособие / Т. Ю. Теплякова. - Ульяновск: УлГТУ, 2010. - 143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Трудовой кодекс Российской Федерации. - Москва: Эксмо, 2017. - 224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Управленческая экономика: учебник и практикум для бакал</w:t>
      </w:r>
      <w:r>
        <w:rPr>
          <w:rFonts w:ascii="Times New Roman CYR" w:hAnsi="Times New Roman CYR" w:cs="Times New Roman CYR"/>
          <w:noProof/>
          <w:color w:val="000000"/>
          <w:sz w:val="28"/>
          <w:szCs w:val="28"/>
        </w:rPr>
        <w:t>авриата и магистратуры / под ред. Е.В. Пономаренко, В.А. Исаева. - Москва: Юрайт, 2014. - 216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Устойчивость за счет операционной эффективности [Электронный ресурс] // Северсталь: сайт. - Режим доступа: http://www.severstal.com.</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 xml:space="preserve">Кибиткин А. И. Учет и </w:t>
      </w:r>
      <w:r>
        <w:rPr>
          <w:rFonts w:ascii="Times New Roman CYR" w:hAnsi="Times New Roman CYR" w:cs="Times New Roman CYR"/>
          <w:noProof/>
          <w:color w:val="000000"/>
          <w:sz w:val="28"/>
          <w:szCs w:val="28"/>
        </w:rPr>
        <w:t>анализ в коммерческой организации / А. И. Кибиткин, А. И. Дрождинина, Е. В. Мухомедзянова, О. В. Скотаренко О.В. - Москва: Академия Естествознания, 2012. - 136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Фролова, Т. А. Экономика предприятия: конспект лекций / Т. А. Фролова. - Таганрог: ТТИ ФЮУ,</w:t>
      </w:r>
      <w:r>
        <w:rPr>
          <w:rFonts w:ascii="Times New Roman CYR" w:hAnsi="Times New Roman CYR" w:cs="Times New Roman CYR"/>
          <w:noProof/>
          <w:color w:val="000000"/>
          <w:sz w:val="28"/>
          <w:szCs w:val="28"/>
        </w:rPr>
        <w:t xml:space="preserve"> 2012. - 256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Чечевицына, Л. Н. Анализ финансово-хозяйственной деятельности: учебник / Л. Н. Чечевицына, К. В. Чечевицын. - Ростов на Дону: Феникс, 2013. - 368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Шеремет, А. Д. Комплексный анализ хозяйственной деятельности: учебное пособие / А.Д. Ше</w:t>
      </w:r>
      <w:r>
        <w:rPr>
          <w:rFonts w:ascii="Times New Roman CYR" w:hAnsi="Times New Roman CYR" w:cs="Times New Roman CYR"/>
          <w:noProof/>
          <w:color w:val="000000"/>
          <w:sz w:val="28"/>
          <w:szCs w:val="28"/>
        </w:rPr>
        <w:t>ремет. Москва: ИНФРА-М, 2011. - 415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Шеремет, А. Д. Методика финансового анализа / А. Д. Шеремет, Р. С. Сайфулин. - Москва: ИНФРА-М, 2010. - 352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 xml:space="preserve">Шеремет, А. Д. Методика финансового анализа / А. Д. Шеремет, Р. С. Сайфулин. - Москва, ИНФРА-М, 2010. </w:t>
      </w:r>
      <w:r>
        <w:rPr>
          <w:rFonts w:ascii="Times New Roman CYR" w:hAnsi="Times New Roman CYR" w:cs="Times New Roman CYR"/>
          <w:noProof/>
          <w:color w:val="000000"/>
          <w:sz w:val="28"/>
          <w:szCs w:val="28"/>
        </w:rPr>
        <w:t>- 176с.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Шеффер, Утц. Введение в контроллинг / Утц. Шеффер, Ю. Вебер. - Москва: Объединение контроллеров, 2014. - 416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 xml:space="preserve">Шогенцукова, З. Х. Классификация затрат при применении </w:t>
      </w:r>
      <w:r>
        <w:rPr>
          <w:rFonts w:ascii="Times New Roman CYR" w:hAnsi="Times New Roman CYR" w:cs="Times New Roman CYR"/>
          <w:noProof/>
          <w:color w:val="000000"/>
          <w:sz w:val="28"/>
          <w:szCs w:val="28"/>
        </w:rPr>
        <w:lastRenderedPageBreak/>
        <w:t xml:space="preserve">Международных стандартов Финансовой отчетности (МСФО) [Электронный ресурс] / </w:t>
      </w:r>
      <w:r>
        <w:rPr>
          <w:rFonts w:ascii="Times New Roman CYR" w:hAnsi="Times New Roman CYR" w:cs="Times New Roman CYR"/>
          <w:noProof/>
          <w:color w:val="000000"/>
          <w:sz w:val="28"/>
          <w:szCs w:val="28"/>
        </w:rPr>
        <w:t>З. Х. Шогенцукова, Л. Х. Шокарова, Б. В. Казиева // Современные проблемы науки и образования: электронный научный журнал. - 2014. - №6. - Режим доступа: https://www.science-education.ru.</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Экономический анализ. Основы теории. Комплексный анализ хозяйственн</w:t>
      </w:r>
      <w:r>
        <w:rPr>
          <w:rFonts w:ascii="Times New Roman CYR" w:hAnsi="Times New Roman CYR" w:cs="Times New Roman CYR"/>
          <w:noProof/>
          <w:color w:val="000000"/>
          <w:sz w:val="28"/>
          <w:szCs w:val="28"/>
        </w:rPr>
        <w:t>ой деятельности организации: учебник для бакалавров / под ред. Н.В. Войтоловского, А.П. Калининой, И.И. Мазуровой. - Москва: Юрайт, 2014. - 548 с.</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Элитариум [Электронный ресурс]: центр дополнительного образования. -Режим доступа: http://www.elitarium.ru.</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Якупов, И. Ф. Основные принципы и методы управления затратами на производство продукции/ И. Ф. Якупов // Проблемы современной экономики: материалы второй Международной научной конференции. - Челябинск: Два комсомольца, 2012. -С. 131-134.</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 xml:space="preserve">Янукович, Ф. </w:t>
      </w:r>
      <w:r>
        <w:rPr>
          <w:rFonts w:ascii="Times New Roman CYR" w:hAnsi="Times New Roman CYR" w:cs="Times New Roman CYR"/>
          <w:noProof/>
          <w:color w:val="000000"/>
          <w:sz w:val="28"/>
          <w:szCs w:val="28"/>
        </w:rPr>
        <w:t>Рынок листового проката Экспорт держит листовой прокат на плаву [Электронный ресурс] / Ф. Янукович // IndexBox. - 2016. - Режим доступа: http://www.indexbox.ru/news/export-derzhit-listovoj-prokat-na-plavu/.</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10 лет непрерывного увеличения ценности Компани</w:t>
      </w:r>
      <w:r>
        <w:rPr>
          <w:rFonts w:ascii="Times New Roman CYR" w:hAnsi="Times New Roman CYR" w:cs="Times New Roman CYR"/>
          <w:noProof/>
          <w:color w:val="000000"/>
          <w:sz w:val="28"/>
          <w:szCs w:val="28"/>
        </w:rPr>
        <w:t>и [Электронный ресурс] / Северсталь: сайт. - Режим доступа: http://www.severstal.com.</w:t>
      </w:r>
    </w:p>
    <w:p w:rsidR="00000000" w:rsidRDefault="00267EC3">
      <w:pPr>
        <w:widowControl w:val="0"/>
        <w:autoSpaceDE w:val="0"/>
        <w:autoSpaceDN w:val="0"/>
        <w:adjustRightInd w:val="0"/>
        <w:spacing w:after="0" w:line="360" w:lineRule="auto"/>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GAAP.RU [Электронный ресурс]. - Режим доступа: http://gaap.ru</w:t>
      </w: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br w:type="page"/>
      </w:r>
      <w:r>
        <w:rPr>
          <w:rFonts w:ascii="Times New Roman CYR" w:hAnsi="Times New Roman CYR" w:cs="Times New Roman CYR"/>
          <w:noProof/>
          <w:color w:val="000000"/>
          <w:sz w:val="28"/>
          <w:szCs w:val="28"/>
        </w:rPr>
        <w:lastRenderedPageBreak/>
        <w:t>ПРИЛОЖЕНИЕ 1</w:t>
      </w: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(справочное)</w:t>
      </w: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График точки безубыточности</w:t>
      </w: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постоянные издержки; VC - переменные и</w:t>
      </w:r>
      <w:r>
        <w:rPr>
          <w:rFonts w:ascii="Times New Roman CYR" w:hAnsi="Times New Roman CYR" w:cs="Times New Roman CYR"/>
          <w:noProof/>
          <w:color w:val="000000"/>
          <w:sz w:val="28"/>
          <w:szCs w:val="28"/>
        </w:rPr>
        <w:t>здержки; TC - валовые издержки; TR - валовая выручка (валовый доход); R - пороговая выручка; Q - пороговый объем продаж.</w:t>
      </w: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br w:type="page"/>
      </w:r>
      <w:r>
        <w:rPr>
          <w:rFonts w:ascii="Times New Roman CYR" w:hAnsi="Times New Roman CYR" w:cs="Times New Roman CYR"/>
          <w:noProof/>
          <w:color w:val="000000"/>
          <w:sz w:val="28"/>
          <w:szCs w:val="28"/>
        </w:rPr>
        <w:lastRenderedPageBreak/>
        <w:t>ПРИЛОЖЕНИЕ2</w:t>
      </w: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(справочное)</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highlight w:val="white"/>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highlight w:val="white"/>
        </w:rPr>
      </w:pPr>
      <w:r>
        <w:rPr>
          <w:rFonts w:ascii="Times New Roman CYR" w:hAnsi="Times New Roman CYR" w:cs="Times New Roman CYR"/>
          <w:noProof/>
          <w:color w:val="000000"/>
          <w:sz w:val="28"/>
          <w:szCs w:val="28"/>
          <w:highlight w:val="white"/>
        </w:rPr>
        <w:t>Эволюция контроллинга у нас и за рубежом</w:t>
      </w:r>
    </w:p>
    <w:p w:rsidR="00000000" w:rsidRDefault="001975AB">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highlight w:val="white"/>
        </w:rPr>
      </w:pPr>
      <w:r>
        <w:rPr>
          <w:rFonts w:ascii="Microsoft Sans Serif" w:hAnsi="Microsoft Sans Serif" w:cs="Microsoft Sans Serif"/>
          <w:noProof/>
          <w:sz w:val="17"/>
          <w:szCs w:val="17"/>
        </w:rPr>
        <w:drawing>
          <wp:inline distT="0" distB="0" distL="0" distR="0">
            <wp:extent cx="5396230" cy="3225800"/>
            <wp:effectExtent l="1905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srcRect/>
                    <a:stretch>
                      <a:fillRect/>
                    </a:stretch>
                  </pic:blipFill>
                  <pic:spPr bwMode="auto">
                    <a:xfrm>
                      <a:off x="0" y="0"/>
                      <a:ext cx="5396230" cy="3225800"/>
                    </a:xfrm>
                    <a:prstGeom prst="rect">
                      <a:avLst/>
                    </a:prstGeom>
                    <a:noFill/>
                    <a:ln w="9525">
                      <a:noFill/>
                      <a:miter lim="800000"/>
                      <a:headEnd/>
                      <a:tailEnd/>
                    </a:ln>
                  </pic:spPr>
                </pic:pic>
              </a:graphicData>
            </a:graphic>
          </wp:inline>
        </w:drawing>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br w:type="page"/>
      </w:r>
      <w:r>
        <w:rPr>
          <w:rFonts w:ascii="Times New Roman CYR" w:hAnsi="Times New Roman CYR" w:cs="Times New Roman CYR"/>
          <w:noProof/>
          <w:color w:val="000000"/>
          <w:sz w:val="28"/>
          <w:szCs w:val="28"/>
        </w:rPr>
        <w:lastRenderedPageBreak/>
        <w:t>ПРИЛОЖЕНИЕ 3</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(справочное)</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Ор</w:t>
      </w:r>
      <w:r>
        <w:rPr>
          <w:rFonts w:ascii="Times New Roman CYR" w:hAnsi="Times New Roman CYR" w:cs="Times New Roman CYR"/>
          <w:noProof/>
          <w:color w:val="000000"/>
          <w:sz w:val="28"/>
          <w:szCs w:val="28"/>
        </w:rPr>
        <w:t>ганизационная структура Череповецкого Металлургического Комбината</w:t>
      </w:r>
    </w:p>
    <w:p w:rsidR="00000000" w:rsidRDefault="001975AB">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Microsoft Sans Serif" w:hAnsi="Microsoft Sans Serif" w:cs="Microsoft Sans Serif"/>
          <w:noProof/>
          <w:sz w:val="17"/>
          <w:szCs w:val="17"/>
        </w:rPr>
        <w:drawing>
          <wp:inline distT="0" distB="0" distL="0" distR="0">
            <wp:extent cx="5165090" cy="4009390"/>
            <wp:effectExtent l="1905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srcRect/>
                    <a:stretch>
                      <a:fillRect/>
                    </a:stretch>
                  </pic:blipFill>
                  <pic:spPr bwMode="auto">
                    <a:xfrm>
                      <a:off x="0" y="0"/>
                      <a:ext cx="5165090" cy="4009390"/>
                    </a:xfrm>
                    <a:prstGeom prst="rect">
                      <a:avLst/>
                    </a:prstGeom>
                    <a:noFill/>
                    <a:ln w="9525">
                      <a:noFill/>
                      <a:miter lim="800000"/>
                      <a:headEnd/>
                      <a:tailEnd/>
                    </a:ln>
                  </pic:spPr>
                </pic:pic>
              </a:graphicData>
            </a:graphic>
          </wp:inline>
        </w:drawing>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br w:type="page"/>
      </w:r>
      <w:r>
        <w:rPr>
          <w:rFonts w:ascii="Times New Roman CYR" w:hAnsi="Times New Roman CYR" w:cs="Times New Roman CYR"/>
          <w:noProof/>
          <w:color w:val="000000"/>
          <w:sz w:val="28"/>
          <w:szCs w:val="28"/>
        </w:rPr>
        <w:lastRenderedPageBreak/>
        <w:t>ПРИЛОЖЕНИЕ4</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(справочное)</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Организационная структура Центр «Домнаремонт»</w:t>
      </w:r>
    </w:p>
    <w:p w:rsidR="00000000" w:rsidRDefault="001975AB">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Microsoft Sans Serif" w:hAnsi="Microsoft Sans Serif" w:cs="Microsoft Sans Serif"/>
          <w:noProof/>
          <w:sz w:val="17"/>
          <w:szCs w:val="17"/>
        </w:rPr>
        <w:drawing>
          <wp:inline distT="0" distB="0" distL="0" distR="0">
            <wp:extent cx="5054600" cy="2391410"/>
            <wp:effectExtent l="1905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srcRect/>
                    <a:stretch>
                      <a:fillRect/>
                    </a:stretch>
                  </pic:blipFill>
                  <pic:spPr bwMode="auto">
                    <a:xfrm>
                      <a:off x="0" y="0"/>
                      <a:ext cx="5054600" cy="2391410"/>
                    </a:xfrm>
                    <a:prstGeom prst="rect">
                      <a:avLst/>
                    </a:prstGeom>
                    <a:noFill/>
                    <a:ln w="9525">
                      <a:noFill/>
                      <a:miter lim="800000"/>
                      <a:headEnd/>
                      <a:tailEnd/>
                    </a:ln>
                  </pic:spPr>
                </pic:pic>
              </a:graphicData>
            </a:graphic>
          </wp:inline>
        </w:drawing>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br w:type="page"/>
      </w:r>
      <w:r>
        <w:rPr>
          <w:rFonts w:ascii="Times New Roman CYR" w:hAnsi="Times New Roman CYR" w:cs="Times New Roman CYR"/>
          <w:noProof/>
          <w:color w:val="000000"/>
          <w:sz w:val="28"/>
          <w:szCs w:val="28"/>
        </w:rPr>
        <w:lastRenderedPageBreak/>
        <w:t>ПРИЛОЖЕНИЕ 5</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(справочное)</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Показатели деятельности участков Центр «Домнаремонт»</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2537"/>
        <w:gridCol w:w="1127"/>
        <w:gridCol w:w="57"/>
        <w:gridCol w:w="955"/>
        <w:gridCol w:w="29"/>
        <w:gridCol w:w="957"/>
        <w:gridCol w:w="27"/>
        <w:gridCol w:w="959"/>
        <w:gridCol w:w="27"/>
        <w:gridCol w:w="957"/>
        <w:gridCol w:w="27"/>
        <w:gridCol w:w="1127"/>
        <w:gridCol w:w="785"/>
      </w:tblGrid>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Показатель</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2014 год</w:t>
            </w:r>
          </w:p>
        </w:tc>
        <w:tc>
          <w:tcPr>
            <w:tcW w:w="1998"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2015 год</w:t>
            </w:r>
          </w:p>
        </w:tc>
        <w:tc>
          <w:tcPr>
            <w:tcW w:w="1970"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2016 год</w:t>
            </w:r>
          </w:p>
        </w:tc>
        <w:tc>
          <w:tcPr>
            <w:tcW w:w="1939"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Изменение 2016 г. к 2014 г.</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тыс. руб.</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w:t>
            </w:r>
          </w:p>
        </w:tc>
      </w:tr>
      <w:tr w:rsidR="00000000">
        <w:tblPrEx>
          <w:tblCellMar>
            <w:top w:w="0" w:type="dxa"/>
            <w:bottom w:w="0" w:type="dxa"/>
          </w:tblCellMar>
        </w:tblPrEx>
        <w:tc>
          <w:tcPr>
            <w:tcW w:w="9571" w:type="dxa"/>
            <w:gridSpan w:val="1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Основные участки</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Выручка</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296 025 </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292 994 </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312 616 </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353 594 </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328 737 </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32 712 </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11 </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Себестоимость продукции</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296 025 </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292 994 </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312 616 </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353 594 </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328 737 </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32 712 </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11 </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Численн</w:t>
            </w:r>
            <w:r>
              <w:rPr>
                <w:rFonts w:ascii="Times New Roman CYR" w:hAnsi="Times New Roman CYR" w:cs="Times New Roman CYR"/>
                <w:noProof/>
                <w:color w:val="000000"/>
                <w:sz w:val="20"/>
                <w:szCs w:val="20"/>
              </w:rPr>
              <w:t>ость, чел.</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492 </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564 </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567 </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611 </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588 </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96 </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20 </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Среднегодовая стоимость ОПФ</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559 </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692 </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2 161 </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2 750 </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5 829 </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5 270 </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943 </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Среднегодовая стоимость оборотного капитала</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41 282 </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30 126 </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22 028 </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17 280 </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12 741 </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-28 541 </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-69 </w:t>
            </w:r>
          </w:p>
        </w:tc>
      </w:tr>
      <w:tr w:rsidR="00000000">
        <w:tblPrEx>
          <w:tblCellMar>
            <w:top w:w="0" w:type="dxa"/>
            <w:bottom w:w="0" w:type="dxa"/>
          </w:tblCellMar>
        </w:tblPrEx>
        <w:tc>
          <w:tcPr>
            <w:tcW w:w="9571" w:type="dxa"/>
            <w:gridSpan w:val="1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Вспомогательные участки</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Выручка</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168 053</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132 894</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130 363</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143 999</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214 270</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46 217</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28</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Себестоимость продукции, в том числе</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166 396</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138 423</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144 829</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157 679</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253 278</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86 882</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52</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постоянные </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126 449</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112 364</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101 644</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102 426</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116 603</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-9 846</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переменные </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39 947</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26 059</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43 185</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55 253</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136 675</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96 728</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242</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w:t>
            </w:r>
            <w:r>
              <w:rPr>
                <w:rFonts w:ascii="Times New Roman CYR" w:hAnsi="Times New Roman CYR" w:cs="Times New Roman CYR"/>
                <w:noProof/>
                <w:color w:val="000000"/>
                <w:sz w:val="20"/>
                <w:szCs w:val="20"/>
              </w:rPr>
              <w:t>рибыль (убыток)</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1 657</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(5 529)</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(14 466)</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(13 680)</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(39 008)</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-40 665</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-2 454</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Численность, чел.</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112</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115</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115</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130</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128</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Среднегодовая стоимость ОПФ</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2 437</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45 779</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51 217</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80 159</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80 159</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100</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Среднегодовая стоимость оборотного капитала</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27 153</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38 508</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42 764</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43 334</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35 263</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8 110</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30</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Рентабельность (убыточность) производства, %</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 п.п.</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Сила воздействия операционного рычага</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77</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-79</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-103</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Рентабельность (убыточность) продаж, %</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-19п.п.</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r>
      <w:tr w:rsidR="00000000">
        <w:tblPrEx>
          <w:tblCellMar>
            <w:top w:w="0" w:type="dxa"/>
            <w:bottom w:w="0" w:type="dxa"/>
          </w:tblCellMar>
        </w:tblPrEx>
        <w:tc>
          <w:tcPr>
            <w:tcW w:w="9571" w:type="dxa"/>
            <w:gridSpan w:val="1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Бетонно-растворный уча</w:t>
            </w:r>
            <w:r>
              <w:rPr>
                <w:rFonts w:ascii="Times New Roman CYR" w:hAnsi="Times New Roman CYR" w:cs="Times New Roman CYR"/>
                <w:noProof/>
                <w:color w:val="000000"/>
                <w:sz w:val="20"/>
                <w:szCs w:val="20"/>
              </w:rPr>
              <w:t>сток</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Объем производства, м3, в том числе</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10 863</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3 462</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9 490</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11 727</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24 613</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13 750</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127</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внутреннее потребление</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3 984</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1 764</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2 276</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2 356</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3 683</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-301</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реализация</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6 879</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1 698</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7 214</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9 371</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20 930</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14 051</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204</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Выручка от реализации, в том числе</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43 588</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17 563</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29 956</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42 385</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90 755</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47 167</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108</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внутреннее потребление</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15 378</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11 766</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10 654</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11 264</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19 417</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4 039</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26</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реализация</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27 966</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5 797</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17 793</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31 116</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71 338</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43 372</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155</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Себестоимость продукции</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41 930</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23 092</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44 422</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56 065</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129 763</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87 833</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209</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Цена за м3, в том числе</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3,963</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5,042</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3,574</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4,051</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4,340</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0,377</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внутреннее потребление</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3,860</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6,670</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4,681</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4,781</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5,272</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1,412</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37</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реализация</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4,065</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3,414</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2,466</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3,320</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3,408</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-0,657</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Прибыль (убыток)</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1 658</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(5 529)</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-14 466</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-13 680</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-39 008</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-40 666</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-2 452</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Численность, чел.</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Производительность труда, м3/ чел.</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1 086</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266</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730</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838</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1 758</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672</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62</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Среднегодовая стоимость </w:t>
            </w:r>
            <w:r>
              <w:rPr>
                <w:rFonts w:ascii="Times New Roman CYR" w:hAnsi="Times New Roman CYR" w:cs="Times New Roman CYR"/>
                <w:noProof/>
                <w:color w:val="000000"/>
                <w:sz w:val="20"/>
                <w:szCs w:val="20"/>
              </w:rPr>
              <w:lastRenderedPageBreak/>
              <w:t>ОПФ</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lastRenderedPageBreak/>
              <w:t>0</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294</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1 857</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1 050</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931</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931</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100</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lastRenderedPageBreak/>
              <w:t>Стоимость оборотного капитала</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16 865</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19 729</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17 733</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17 130</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17 026</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161</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Рентабельность производства, %</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(24)</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(33)</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(24_</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(30)</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-34п.п.</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 </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Рентабельность продаж, %</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w:t>
            </w:r>
          </w:p>
        </w:tc>
        <w:tc>
          <w:tcPr>
            <w:tcW w:w="10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(31)</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(48)</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(43)</w:t>
            </w:r>
          </w:p>
        </w:tc>
        <w:tc>
          <w:tcPr>
            <w:tcW w:w="115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-47п.п.</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 </w:t>
            </w:r>
          </w:p>
        </w:tc>
      </w:tr>
      <w:tr w:rsidR="00000000">
        <w:tblPrEx>
          <w:tblCellMar>
            <w:top w:w="0" w:type="dxa"/>
            <w:bottom w:w="0" w:type="dxa"/>
          </w:tblCellMar>
        </w:tblPrEx>
        <w:tc>
          <w:tcPr>
            <w:tcW w:w="9571" w:type="dxa"/>
            <w:gridSpan w:val="1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Ремонтно-изготовительный участок</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Объем производства конструкций, т</w:t>
            </w:r>
          </w:p>
        </w:tc>
        <w:tc>
          <w:tcPr>
            <w:tcW w:w="11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437</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683</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621</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494</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620</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183</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42</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Объем производства железо-бетонных изделий, шт.</w:t>
            </w:r>
          </w:p>
        </w:tc>
        <w:tc>
          <w:tcPr>
            <w:tcW w:w="11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70</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123</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155</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169</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472</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402</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574</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Выручка, в</w:t>
            </w:r>
            <w:r>
              <w:rPr>
                <w:rFonts w:ascii="Times New Roman CYR" w:hAnsi="Times New Roman CYR" w:cs="Times New Roman CYR"/>
                <w:noProof/>
                <w:color w:val="000000"/>
                <w:sz w:val="20"/>
                <w:szCs w:val="20"/>
              </w:rPr>
              <w:t xml:space="preserve"> том числе</w:t>
            </w:r>
          </w:p>
        </w:tc>
        <w:tc>
          <w:tcPr>
            <w:tcW w:w="11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44 526</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57 898</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46 055</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42 562</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58 893</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14 367</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металлоконструкции</w:t>
            </w:r>
          </w:p>
        </w:tc>
        <w:tc>
          <w:tcPr>
            <w:tcW w:w="11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43 444</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57 529</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45 752</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42 259</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57 907</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14 463</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33</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ж/б изделий</w:t>
            </w:r>
          </w:p>
        </w:tc>
        <w:tc>
          <w:tcPr>
            <w:tcW w:w="11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1 082</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369</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303</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303</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986</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-96</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Цена продукции, в том числе</w:t>
            </w:r>
          </w:p>
        </w:tc>
        <w:tc>
          <w:tcPr>
            <w:tcW w:w="11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115</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87</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76</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87</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96</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металлоконструкций</w:t>
            </w:r>
          </w:p>
        </w:tc>
        <w:tc>
          <w:tcPr>
            <w:tcW w:w="11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99</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84</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74</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86</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93</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ж/б изделий</w:t>
            </w:r>
          </w:p>
        </w:tc>
        <w:tc>
          <w:tcPr>
            <w:tcW w:w="11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-86</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Себестоимость продукции</w:t>
            </w:r>
          </w:p>
        </w:tc>
        <w:tc>
          <w:tcPr>
            <w:tcW w:w="11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44 526</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57 898</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46 055</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42 562</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58 893</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14 367</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Численность, чел.</w:t>
            </w:r>
          </w:p>
        </w:tc>
        <w:tc>
          <w:tcPr>
            <w:tcW w:w="11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48</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48</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53</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55</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38</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Среднегодовая стоимость ОПФ</w:t>
            </w:r>
          </w:p>
        </w:tc>
        <w:tc>
          <w:tcPr>
            <w:tcW w:w="11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6 379</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5 887</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5 286</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5 286</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100</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Среднегодовая стоимость оборотного капитала</w:t>
            </w:r>
          </w:p>
        </w:tc>
        <w:tc>
          <w:tcPr>
            <w:tcW w:w="11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8 688</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16 971</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22 531</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23 314</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16 094</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7 406</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85</w:t>
            </w:r>
          </w:p>
        </w:tc>
      </w:tr>
      <w:tr w:rsidR="00000000">
        <w:tblPrEx>
          <w:tblCellMar>
            <w:top w:w="0" w:type="dxa"/>
            <w:bottom w:w="0" w:type="dxa"/>
          </w:tblCellMar>
        </w:tblPrEx>
        <w:tc>
          <w:tcPr>
            <w:tcW w:w="9571" w:type="dxa"/>
            <w:gridSpan w:val="1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Участок технического обслуживания и механизации</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Выручка</w:t>
            </w:r>
          </w:p>
        </w:tc>
        <w:tc>
          <w:tcPr>
            <w:tcW w:w="11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79 939</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57 433</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54 352</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59 052</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64 622</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-15 317</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Себестоимость продукции</w:t>
            </w:r>
          </w:p>
        </w:tc>
        <w:tc>
          <w:tcPr>
            <w:tcW w:w="11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79 502</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57 160</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53 904</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58 782</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64 028</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-15 474</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Прибыль</w:t>
            </w:r>
          </w:p>
        </w:tc>
        <w:tc>
          <w:tcPr>
            <w:tcW w:w="11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437</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273</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448</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270</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594</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157</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36</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Числе</w:t>
            </w:r>
            <w:r>
              <w:rPr>
                <w:rFonts w:ascii="Times New Roman CYR" w:hAnsi="Times New Roman CYR" w:cs="Times New Roman CYR"/>
                <w:noProof/>
                <w:color w:val="000000"/>
                <w:sz w:val="20"/>
                <w:szCs w:val="20"/>
              </w:rPr>
              <w:t>нность, чел.</w:t>
            </w:r>
          </w:p>
        </w:tc>
        <w:tc>
          <w:tcPr>
            <w:tcW w:w="11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62</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54</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54</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63</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Среднегодовая стоимость ОПФ</w:t>
            </w:r>
          </w:p>
        </w:tc>
        <w:tc>
          <w:tcPr>
            <w:tcW w:w="11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2 143</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37 543</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44 280</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73 942</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73 942</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100</w:t>
            </w:r>
          </w:p>
        </w:tc>
      </w:tr>
      <w:tr w:rsidR="00000000">
        <w:tblPrEx>
          <w:tblCellMar>
            <w:top w:w="0" w:type="dxa"/>
            <w:bottom w:w="0" w:type="dxa"/>
          </w:tblCellMar>
        </w:tblPrEx>
        <w:tc>
          <w:tcPr>
            <w:tcW w:w="253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Среднегодовая стоимость оборотного капитала</w:t>
            </w:r>
          </w:p>
        </w:tc>
        <w:tc>
          <w:tcPr>
            <w:tcW w:w="11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1 600</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1 808</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2 500</w:t>
            </w:r>
          </w:p>
        </w:tc>
        <w:tc>
          <w:tcPr>
            <w:tcW w:w="98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2 890</w:t>
            </w:r>
          </w:p>
        </w:tc>
        <w:tc>
          <w:tcPr>
            <w:tcW w:w="98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2 143</w:t>
            </w:r>
          </w:p>
        </w:tc>
        <w:tc>
          <w:tcPr>
            <w:tcW w:w="112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543</w:t>
            </w:r>
          </w:p>
        </w:tc>
        <w:tc>
          <w:tcPr>
            <w:tcW w:w="78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34</w:t>
            </w:r>
          </w:p>
        </w:tc>
      </w:tr>
    </w:tbl>
    <w:p w:rsidR="00000000" w:rsidRDefault="00267EC3">
      <w:pPr>
        <w:widowControl w:val="0"/>
        <w:tabs>
          <w:tab w:val="left" w:pos="9497"/>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9497"/>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br w:type="page"/>
      </w:r>
      <w:r>
        <w:rPr>
          <w:rFonts w:ascii="Times New Roman CYR" w:hAnsi="Times New Roman CYR" w:cs="Times New Roman CYR"/>
          <w:noProof/>
          <w:color w:val="000000"/>
          <w:sz w:val="28"/>
          <w:szCs w:val="28"/>
        </w:rPr>
        <w:lastRenderedPageBreak/>
        <w:t>ПРИЛОЖЕНИЕ 6</w:t>
      </w:r>
    </w:p>
    <w:p w:rsidR="00000000" w:rsidRDefault="00267EC3">
      <w:pPr>
        <w:widowControl w:val="0"/>
        <w:tabs>
          <w:tab w:val="left" w:pos="9497"/>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(справочное)</w:t>
      </w:r>
    </w:p>
    <w:p w:rsidR="00000000" w:rsidRDefault="00267EC3">
      <w:pPr>
        <w:widowControl w:val="0"/>
        <w:tabs>
          <w:tab w:val="left" w:pos="9497"/>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9497"/>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Состав себестоимости участков Центр «Домн</w:t>
      </w:r>
      <w:r>
        <w:rPr>
          <w:rFonts w:ascii="Times New Roman CYR" w:hAnsi="Times New Roman CYR" w:cs="Times New Roman CYR"/>
          <w:noProof/>
          <w:color w:val="000000"/>
          <w:sz w:val="28"/>
          <w:szCs w:val="28"/>
        </w:rPr>
        <w:t>аремонт»</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3013"/>
        <w:gridCol w:w="7"/>
        <w:gridCol w:w="903"/>
        <w:gridCol w:w="9"/>
        <w:gridCol w:w="82"/>
        <w:gridCol w:w="6"/>
        <w:gridCol w:w="8"/>
        <w:gridCol w:w="701"/>
        <w:gridCol w:w="159"/>
        <w:gridCol w:w="21"/>
        <w:gridCol w:w="705"/>
        <w:gridCol w:w="140"/>
        <w:gridCol w:w="31"/>
        <w:gridCol w:w="856"/>
        <w:gridCol w:w="42"/>
        <w:gridCol w:w="123"/>
        <w:gridCol w:w="865"/>
        <w:gridCol w:w="25"/>
        <w:gridCol w:w="126"/>
        <w:gridCol w:w="873"/>
        <w:gridCol w:w="15"/>
        <w:gridCol w:w="130"/>
        <w:gridCol w:w="731"/>
      </w:tblGrid>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Статья затрат</w:t>
            </w:r>
          </w:p>
        </w:tc>
        <w:tc>
          <w:tcPr>
            <w:tcW w:w="1007"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2014 год</w:t>
            </w:r>
          </w:p>
        </w:tc>
        <w:tc>
          <w:tcPr>
            <w:tcW w:w="1734"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2015 год</w:t>
            </w:r>
          </w:p>
        </w:tc>
        <w:tc>
          <w:tcPr>
            <w:tcW w:w="1942"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2016 год</w:t>
            </w:r>
          </w:p>
        </w:tc>
        <w:tc>
          <w:tcPr>
            <w:tcW w:w="1875"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Изменение 2016 г. к 2014 г.</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007"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86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8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929"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1013"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101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тыс. руб.</w:t>
            </w:r>
          </w:p>
        </w:tc>
        <w:tc>
          <w:tcPr>
            <w:tcW w:w="86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w:t>
            </w:r>
          </w:p>
        </w:tc>
      </w:tr>
      <w:tr w:rsidR="00000000">
        <w:tblPrEx>
          <w:tblCellMar>
            <w:top w:w="0" w:type="dxa"/>
            <w:bottom w:w="0" w:type="dxa"/>
          </w:tblCellMar>
        </w:tblPrEx>
        <w:tc>
          <w:tcPr>
            <w:tcW w:w="9571" w:type="dxa"/>
            <w:gridSpan w:val="2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Вспомогательные участки</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Материалы</w:t>
            </w:r>
          </w:p>
        </w:tc>
        <w:tc>
          <w:tcPr>
            <w:tcW w:w="1007"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2 203</w:t>
            </w:r>
          </w:p>
        </w:tc>
        <w:tc>
          <w:tcPr>
            <w:tcW w:w="86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12 480</w:t>
            </w:r>
          </w:p>
        </w:tc>
        <w:tc>
          <w:tcPr>
            <w:tcW w:w="8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6 497</w:t>
            </w:r>
          </w:p>
        </w:tc>
        <w:tc>
          <w:tcPr>
            <w:tcW w:w="929"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4 480</w:t>
            </w:r>
          </w:p>
        </w:tc>
        <w:tc>
          <w:tcPr>
            <w:tcW w:w="1013"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4 932</w:t>
            </w:r>
          </w:p>
        </w:tc>
        <w:tc>
          <w:tcPr>
            <w:tcW w:w="101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2 729</w:t>
            </w:r>
          </w:p>
        </w:tc>
        <w:tc>
          <w:tcPr>
            <w:tcW w:w="86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124</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Энергоресурсы</w:t>
            </w:r>
          </w:p>
        </w:tc>
        <w:tc>
          <w:tcPr>
            <w:tcW w:w="1007"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2 551</w:t>
            </w:r>
          </w:p>
        </w:tc>
        <w:tc>
          <w:tcPr>
            <w:tcW w:w="86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745</w:t>
            </w:r>
          </w:p>
        </w:tc>
        <w:tc>
          <w:tcPr>
            <w:tcW w:w="8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1 181</w:t>
            </w:r>
          </w:p>
        </w:tc>
        <w:tc>
          <w:tcPr>
            <w:tcW w:w="929"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962</w:t>
            </w:r>
          </w:p>
        </w:tc>
        <w:tc>
          <w:tcPr>
            <w:tcW w:w="1013"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1 584</w:t>
            </w:r>
          </w:p>
        </w:tc>
        <w:tc>
          <w:tcPr>
            <w:tcW w:w="101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-967</w:t>
            </w:r>
          </w:p>
        </w:tc>
        <w:tc>
          <w:tcPr>
            <w:tcW w:w="86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-38</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Оплата</w:t>
            </w:r>
            <w:r>
              <w:rPr>
                <w:rFonts w:ascii="Times New Roman CYR" w:hAnsi="Times New Roman CYR" w:cs="Times New Roman CYR"/>
                <w:noProof/>
                <w:color w:val="000000"/>
                <w:sz w:val="20"/>
                <w:szCs w:val="20"/>
              </w:rPr>
              <w:t xml:space="preserve"> труда</w:t>
            </w:r>
          </w:p>
        </w:tc>
        <w:tc>
          <w:tcPr>
            <w:tcW w:w="1007"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31 051</w:t>
            </w:r>
          </w:p>
        </w:tc>
        <w:tc>
          <w:tcPr>
            <w:tcW w:w="86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31 373</w:t>
            </w:r>
          </w:p>
        </w:tc>
        <w:tc>
          <w:tcPr>
            <w:tcW w:w="8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30 656</w:t>
            </w:r>
          </w:p>
        </w:tc>
        <w:tc>
          <w:tcPr>
            <w:tcW w:w="929"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35 030</w:t>
            </w:r>
          </w:p>
        </w:tc>
        <w:tc>
          <w:tcPr>
            <w:tcW w:w="1013"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35 158</w:t>
            </w:r>
          </w:p>
        </w:tc>
        <w:tc>
          <w:tcPr>
            <w:tcW w:w="101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4 107</w:t>
            </w:r>
          </w:p>
        </w:tc>
        <w:tc>
          <w:tcPr>
            <w:tcW w:w="86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Страховые взносы</w:t>
            </w:r>
          </w:p>
        </w:tc>
        <w:tc>
          <w:tcPr>
            <w:tcW w:w="1007"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10 423</w:t>
            </w:r>
          </w:p>
        </w:tc>
        <w:tc>
          <w:tcPr>
            <w:tcW w:w="86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10 716</w:t>
            </w:r>
          </w:p>
        </w:tc>
        <w:tc>
          <w:tcPr>
            <w:tcW w:w="8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10 070</w:t>
            </w:r>
          </w:p>
        </w:tc>
        <w:tc>
          <w:tcPr>
            <w:tcW w:w="929"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11 404</w:t>
            </w:r>
          </w:p>
        </w:tc>
        <w:tc>
          <w:tcPr>
            <w:tcW w:w="1013"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11 265</w:t>
            </w:r>
          </w:p>
        </w:tc>
        <w:tc>
          <w:tcPr>
            <w:tcW w:w="101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842</w:t>
            </w:r>
          </w:p>
        </w:tc>
        <w:tc>
          <w:tcPr>
            <w:tcW w:w="86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Медицинское страхование</w:t>
            </w:r>
          </w:p>
        </w:tc>
        <w:tc>
          <w:tcPr>
            <w:tcW w:w="1007"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670</w:t>
            </w:r>
          </w:p>
        </w:tc>
        <w:tc>
          <w:tcPr>
            <w:tcW w:w="86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684</w:t>
            </w:r>
          </w:p>
        </w:tc>
        <w:tc>
          <w:tcPr>
            <w:tcW w:w="8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688</w:t>
            </w:r>
          </w:p>
        </w:tc>
        <w:tc>
          <w:tcPr>
            <w:tcW w:w="929"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776</w:t>
            </w:r>
          </w:p>
        </w:tc>
        <w:tc>
          <w:tcPr>
            <w:tcW w:w="1013"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797</w:t>
            </w:r>
          </w:p>
        </w:tc>
        <w:tc>
          <w:tcPr>
            <w:tcW w:w="101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127</w:t>
            </w:r>
          </w:p>
        </w:tc>
        <w:tc>
          <w:tcPr>
            <w:tcW w:w="86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Амортизация</w:t>
            </w:r>
          </w:p>
        </w:tc>
        <w:tc>
          <w:tcPr>
            <w:tcW w:w="1007"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86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90</w:t>
            </w:r>
          </w:p>
        </w:tc>
        <w:tc>
          <w:tcPr>
            <w:tcW w:w="8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778</w:t>
            </w:r>
          </w:p>
        </w:tc>
        <w:tc>
          <w:tcPr>
            <w:tcW w:w="929"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5 132</w:t>
            </w:r>
          </w:p>
        </w:tc>
        <w:tc>
          <w:tcPr>
            <w:tcW w:w="1013"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7 138</w:t>
            </w:r>
          </w:p>
        </w:tc>
        <w:tc>
          <w:tcPr>
            <w:tcW w:w="101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7 138</w:t>
            </w:r>
          </w:p>
        </w:tc>
        <w:tc>
          <w:tcPr>
            <w:tcW w:w="86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100</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Аренда </w:t>
            </w:r>
          </w:p>
        </w:tc>
        <w:tc>
          <w:tcPr>
            <w:tcW w:w="1007"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19 080</w:t>
            </w:r>
          </w:p>
        </w:tc>
        <w:tc>
          <w:tcPr>
            <w:tcW w:w="86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11 323</w:t>
            </w:r>
          </w:p>
        </w:tc>
        <w:tc>
          <w:tcPr>
            <w:tcW w:w="8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5 619</w:t>
            </w:r>
          </w:p>
        </w:tc>
        <w:tc>
          <w:tcPr>
            <w:tcW w:w="929"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3 823</w:t>
            </w:r>
          </w:p>
        </w:tc>
        <w:tc>
          <w:tcPr>
            <w:tcW w:w="1013"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2 828</w:t>
            </w:r>
          </w:p>
        </w:tc>
        <w:tc>
          <w:tcPr>
            <w:tcW w:w="101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-16 252</w:t>
            </w:r>
          </w:p>
        </w:tc>
        <w:tc>
          <w:tcPr>
            <w:tcW w:w="86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-85</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Ремонтный фонд (ТОРО-заказы)</w:t>
            </w:r>
          </w:p>
        </w:tc>
        <w:tc>
          <w:tcPr>
            <w:tcW w:w="1007"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19 260</w:t>
            </w:r>
          </w:p>
        </w:tc>
        <w:tc>
          <w:tcPr>
            <w:tcW w:w="86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23 498</w:t>
            </w:r>
          </w:p>
        </w:tc>
        <w:tc>
          <w:tcPr>
            <w:tcW w:w="8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30 715</w:t>
            </w:r>
          </w:p>
        </w:tc>
        <w:tc>
          <w:tcPr>
            <w:tcW w:w="929"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21 556</w:t>
            </w:r>
          </w:p>
        </w:tc>
        <w:tc>
          <w:tcPr>
            <w:tcW w:w="1013"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29 484</w:t>
            </w:r>
          </w:p>
        </w:tc>
        <w:tc>
          <w:tcPr>
            <w:tcW w:w="101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10 224</w:t>
            </w:r>
          </w:p>
        </w:tc>
        <w:tc>
          <w:tcPr>
            <w:tcW w:w="86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53</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Услуги внутренние (СО-заказы)</w:t>
            </w:r>
          </w:p>
        </w:tc>
        <w:tc>
          <w:tcPr>
            <w:tcW w:w="1007"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29 255</w:t>
            </w:r>
          </w:p>
        </w:tc>
        <w:tc>
          <w:tcPr>
            <w:tcW w:w="86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13 039</w:t>
            </w:r>
          </w:p>
        </w:tc>
        <w:tc>
          <w:tcPr>
            <w:tcW w:w="8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3 519</w:t>
            </w:r>
          </w:p>
        </w:tc>
        <w:tc>
          <w:tcPr>
            <w:tcW w:w="929"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5 630</w:t>
            </w:r>
          </w:p>
        </w:tc>
        <w:tc>
          <w:tcPr>
            <w:tcW w:w="1013"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5 640</w:t>
            </w:r>
          </w:p>
        </w:tc>
        <w:tc>
          <w:tcPr>
            <w:tcW w:w="101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-23 615</w:t>
            </w:r>
          </w:p>
        </w:tc>
        <w:tc>
          <w:tcPr>
            <w:tcW w:w="86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-81</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Командировки</w:t>
            </w:r>
          </w:p>
        </w:tc>
        <w:tc>
          <w:tcPr>
            <w:tcW w:w="1007"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86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w:t>
            </w:r>
          </w:p>
        </w:tc>
        <w:tc>
          <w:tcPr>
            <w:tcW w:w="8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w:t>
            </w:r>
          </w:p>
        </w:tc>
        <w:tc>
          <w:tcPr>
            <w:tcW w:w="929"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w:t>
            </w:r>
          </w:p>
        </w:tc>
        <w:tc>
          <w:tcPr>
            <w:tcW w:w="1013"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w:t>
            </w:r>
          </w:p>
        </w:tc>
        <w:tc>
          <w:tcPr>
            <w:tcW w:w="101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w:t>
            </w:r>
          </w:p>
        </w:tc>
        <w:tc>
          <w:tcPr>
            <w:tcW w:w="86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100</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Транспорт</w:t>
            </w:r>
          </w:p>
        </w:tc>
        <w:tc>
          <w:tcPr>
            <w:tcW w:w="1007"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2 864</w:t>
            </w:r>
          </w:p>
        </w:tc>
        <w:tc>
          <w:tcPr>
            <w:tcW w:w="86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1 593</w:t>
            </w:r>
          </w:p>
        </w:tc>
        <w:tc>
          <w:tcPr>
            <w:tcW w:w="8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1 703</w:t>
            </w:r>
          </w:p>
        </w:tc>
        <w:tc>
          <w:tcPr>
            <w:tcW w:w="929"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954</w:t>
            </w:r>
          </w:p>
        </w:tc>
        <w:tc>
          <w:tcPr>
            <w:tcW w:w="1013"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3 141</w:t>
            </w:r>
          </w:p>
        </w:tc>
        <w:tc>
          <w:tcPr>
            <w:tcW w:w="101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277</w:t>
            </w:r>
          </w:p>
        </w:tc>
        <w:tc>
          <w:tcPr>
            <w:tcW w:w="86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Прочие услуги</w:t>
            </w:r>
          </w:p>
        </w:tc>
        <w:tc>
          <w:tcPr>
            <w:tcW w:w="1007"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1 742</w:t>
            </w:r>
          </w:p>
        </w:tc>
        <w:tc>
          <w:tcPr>
            <w:tcW w:w="86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1 744</w:t>
            </w:r>
          </w:p>
        </w:tc>
        <w:tc>
          <w:tcPr>
            <w:tcW w:w="8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2 036</w:t>
            </w:r>
          </w:p>
        </w:tc>
        <w:tc>
          <w:tcPr>
            <w:tcW w:w="929"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1 409</w:t>
            </w:r>
          </w:p>
        </w:tc>
        <w:tc>
          <w:tcPr>
            <w:tcW w:w="1013"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1 471</w:t>
            </w:r>
          </w:p>
        </w:tc>
        <w:tc>
          <w:tcPr>
            <w:tcW w:w="101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-271</w:t>
            </w:r>
          </w:p>
        </w:tc>
        <w:tc>
          <w:tcPr>
            <w:tcW w:w="86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Управленческие затраты</w:t>
            </w:r>
          </w:p>
        </w:tc>
        <w:tc>
          <w:tcPr>
            <w:tcW w:w="1007"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930</w:t>
            </w:r>
          </w:p>
        </w:tc>
        <w:tc>
          <w:tcPr>
            <w:tcW w:w="86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2 079</w:t>
            </w:r>
          </w:p>
        </w:tc>
        <w:tc>
          <w:tcPr>
            <w:tcW w:w="8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3 259</w:t>
            </w:r>
          </w:p>
        </w:tc>
        <w:tc>
          <w:tcPr>
            <w:tcW w:w="929"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3 837</w:t>
            </w:r>
          </w:p>
        </w:tc>
        <w:tc>
          <w:tcPr>
            <w:tcW w:w="1013"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2 998</w:t>
            </w:r>
          </w:p>
        </w:tc>
        <w:tc>
          <w:tcPr>
            <w:tcW w:w="101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2 068</w:t>
            </w:r>
          </w:p>
        </w:tc>
        <w:tc>
          <w:tcPr>
            <w:tcW w:w="86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222</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Общецеховые расходы</w:t>
            </w:r>
          </w:p>
        </w:tc>
        <w:tc>
          <w:tcPr>
            <w:tcW w:w="1007"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6 420</w:t>
            </w:r>
          </w:p>
        </w:tc>
        <w:tc>
          <w:tcPr>
            <w:tcW w:w="86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2 985</w:t>
            </w:r>
          </w:p>
        </w:tc>
        <w:tc>
          <w:tcPr>
            <w:tcW w:w="8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4 920</w:t>
            </w:r>
          </w:p>
        </w:tc>
        <w:tc>
          <w:tcPr>
            <w:tcW w:w="929"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7 418</w:t>
            </w:r>
          </w:p>
        </w:tc>
        <w:tc>
          <w:tcPr>
            <w:tcW w:w="1013"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10 157</w:t>
            </w:r>
          </w:p>
        </w:tc>
        <w:tc>
          <w:tcPr>
            <w:tcW w:w="101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3 737</w:t>
            </w:r>
          </w:p>
        </w:tc>
        <w:tc>
          <w:tcPr>
            <w:tcW w:w="86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58</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Итого</w:t>
            </w:r>
          </w:p>
        </w:tc>
        <w:tc>
          <w:tcPr>
            <w:tcW w:w="1007"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126 449</w:t>
            </w:r>
          </w:p>
        </w:tc>
        <w:tc>
          <w:tcPr>
            <w:tcW w:w="86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112 364</w:t>
            </w:r>
          </w:p>
        </w:tc>
        <w:tc>
          <w:tcPr>
            <w:tcW w:w="8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101 644</w:t>
            </w:r>
          </w:p>
        </w:tc>
        <w:tc>
          <w:tcPr>
            <w:tcW w:w="929"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102 426</w:t>
            </w:r>
          </w:p>
        </w:tc>
        <w:tc>
          <w:tcPr>
            <w:tcW w:w="1013"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116 603</w:t>
            </w:r>
          </w:p>
        </w:tc>
        <w:tc>
          <w:tcPr>
            <w:tcW w:w="101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-9 846</w:t>
            </w:r>
          </w:p>
        </w:tc>
        <w:tc>
          <w:tcPr>
            <w:tcW w:w="86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w:t>
            </w:r>
          </w:p>
        </w:tc>
      </w:tr>
      <w:tr w:rsidR="00000000">
        <w:tblPrEx>
          <w:tblCellMar>
            <w:top w:w="0" w:type="dxa"/>
            <w:bottom w:w="0" w:type="dxa"/>
          </w:tblCellMar>
        </w:tblPrEx>
        <w:tc>
          <w:tcPr>
            <w:tcW w:w="9571" w:type="dxa"/>
            <w:gridSpan w:val="2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Бетонно-растворный участок</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Материалы</w:t>
            </w:r>
          </w:p>
        </w:tc>
        <w:tc>
          <w:tcPr>
            <w:tcW w:w="1001"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403</w:t>
            </w:r>
          </w:p>
        </w:tc>
        <w:tc>
          <w:tcPr>
            <w:tcW w:w="874"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839</w:t>
            </w:r>
          </w:p>
        </w:tc>
        <w:tc>
          <w:tcPr>
            <w:tcW w:w="8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311</w:t>
            </w:r>
          </w:p>
        </w:tc>
        <w:tc>
          <w:tcPr>
            <w:tcW w:w="929"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440</w:t>
            </w:r>
          </w:p>
        </w:tc>
        <w:tc>
          <w:tcPr>
            <w:tcW w:w="1013"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634</w:t>
            </w:r>
          </w:p>
        </w:tc>
        <w:tc>
          <w:tcPr>
            <w:tcW w:w="101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231</w:t>
            </w:r>
          </w:p>
        </w:tc>
        <w:tc>
          <w:tcPr>
            <w:tcW w:w="86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57</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Энергоресурсы</w:t>
            </w:r>
          </w:p>
        </w:tc>
        <w:tc>
          <w:tcPr>
            <w:tcW w:w="1001"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w:t>
            </w:r>
          </w:p>
        </w:tc>
        <w:tc>
          <w:tcPr>
            <w:tcW w:w="874"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w:t>
            </w:r>
          </w:p>
        </w:tc>
        <w:tc>
          <w:tcPr>
            <w:tcW w:w="8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w:t>
            </w:r>
          </w:p>
        </w:tc>
        <w:tc>
          <w:tcPr>
            <w:tcW w:w="929"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1013"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101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-8 </w:t>
            </w:r>
          </w:p>
        </w:tc>
        <w:tc>
          <w:tcPr>
            <w:tcW w:w="86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-100 </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Оплата труда</w:t>
            </w:r>
          </w:p>
        </w:tc>
        <w:tc>
          <w:tcPr>
            <w:tcW w:w="1001"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3 119</w:t>
            </w:r>
          </w:p>
        </w:tc>
        <w:tc>
          <w:tcPr>
            <w:tcW w:w="874"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3 602</w:t>
            </w:r>
          </w:p>
        </w:tc>
        <w:tc>
          <w:tcPr>
            <w:tcW w:w="8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3 394</w:t>
            </w:r>
          </w:p>
        </w:tc>
        <w:tc>
          <w:tcPr>
            <w:tcW w:w="929"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4 260</w:t>
            </w:r>
          </w:p>
        </w:tc>
        <w:tc>
          <w:tcPr>
            <w:tcW w:w="1013"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4 322</w:t>
            </w:r>
          </w:p>
        </w:tc>
        <w:tc>
          <w:tcPr>
            <w:tcW w:w="101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1 203</w:t>
            </w:r>
          </w:p>
        </w:tc>
        <w:tc>
          <w:tcPr>
            <w:tcW w:w="86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39</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Страховые взносы</w:t>
            </w:r>
          </w:p>
        </w:tc>
        <w:tc>
          <w:tcPr>
            <w:tcW w:w="1001"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1 031</w:t>
            </w:r>
          </w:p>
        </w:tc>
        <w:tc>
          <w:tcPr>
            <w:tcW w:w="874"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1 175</w:t>
            </w:r>
          </w:p>
        </w:tc>
        <w:tc>
          <w:tcPr>
            <w:tcW w:w="8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1 023</w:t>
            </w:r>
          </w:p>
        </w:tc>
        <w:tc>
          <w:tcPr>
            <w:tcW w:w="929"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1 303</w:t>
            </w:r>
          </w:p>
        </w:tc>
        <w:tc>
          <w:tcPr>
            <w:tcW w:w="1013"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1 238</w:t>
            </w:r>
          </w:p>
        </w:tc>
        <w:tc>
          <w:tcPr>
            <w:tcW w:w="101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207</w:t>
            </w:r>
          </w:p>
        </w:tc>
        <w:tc>
          <w:tcPr>
            <w:tcW w:w="86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Медицинское страхование</w:t>
            </w:r>
          </w:p>
        </w:tc>
        <w:tc>
          <w:tcPr>
            <w:tcW w:w="1001"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64</w:t>
            </w:r>
          </w:p>
        </w:tc>
        <w:tc>
          <w:tcPr>
            <w:tcW w:w="874"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79</w:t>
            </w:r>
          </w:p>
        </w:tc>
        <w:tc>
          <w:tcPr>
            <w:tcW w:w="8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80</w:t>
            </w:r>
          </w:p>
        </w:tc>
        <w:tc>
          <w:tcPr>
            <w:tcW w:w="929"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89</w:t>
            </w:r>
          </w:p>
        </w:tc>
        <w:tc>
          <w:tcPr>
            <w:tcW w:w="1013"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91</w:t>
            </w:r>
          </w:p>
        </w:tc>
        <w:tc>
          <w:tcPr>
            <w:tcW w:w="101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27</w:t>
            </w:r>
          </w:p>
        </w:tc>
        <w:tc>
          <w:tcPr>
            <w:tcW w:w="86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42</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Амортизация</w:t>
            </w:r>
          </w:p>
        </w:tc>
        <w:tc>
          <w:tcPr>
            <w:tcW w:w="1001"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874"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w:t>
            </w:r>
          </w:p>
        </w:tc>
        <w:tc>
          <w:tcPr>
            <w:tcW w:w="8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73</w:t>
            </w:r>
          </w:p>
        </w:tc>
        <w:tc>
          <w:tcPr>
            <w:tcW w:w="929"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175</w:t>
            </w:r>
          </w:p>
        </w:tc>
        <w:tc>
          <w:tcPr>
            <w:tcW w:w="1013"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134</w:t>
            </w:r>
          </w:p>
        </w:tc>
        <w:tc>
          <w:tcPr>
            <w:tcW w:w="101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134</w:t>
            </w:r>
          </w:p>
        </w:tc>
        <w:tc>
          <w:tcPr>
            <w:tcW w:w="86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100</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Аренда</w:t>
            </w:r>
            <w:r>
              <w:rPr>
                <w:rFonts w:ascii="Times New Roman CYR" w:hAnsi="Times New Roman CYR" w:cs="Times New Roman CYR"/>
                <w:noProof/>
                <w:color w:val="000000"/>
                <w:sz w:val="20"/>
                <w:szCs w:val="20"/>
              </w:rPr>
              <w:t xml:space="preserve"> </w:t>
            </w:r>
          </w:p>
        </w:tc>
        <w:tc>
          <w:tcPr>
            <w:tcW w:w="1001"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1 975</w:t>
            </w:r>
          </w:p>
        </w:tc>
        <w:tc>
          <w:tcPr>
            <w:tcW w:w="874"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1 182</w:t>
            </w:r>
          </w:p>
        </w:tc>
        <w:tc>
          <w:tcPr>
            <w:tcW w:w="8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591</w:t>
            </w:r>
          </w:p>
        </w:tc>
        <w:tc>
          <w:tcPr>
            <w:tcW w:w="929"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847</w:t>
            </w:r>
          </w:p>
        </w:tc>
        <w:tc>
          <w:tcPr>
            <w:tcW w:w="1013"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906</w:t>
            </w:r>
          </w:p>
        </w:tc>
        <w:tc>
          <w:tcPr>
            <w:tcW w:w="101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-1 069</w:t>
            </w:r>
          </w:p>
        </w:tc>
        <w:tc>
          <w:tcPr>
            <w:tcW w:w="86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-54</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Ремонтный фонд (ТОРО-заказы)</w:t>
            </w:r>
          </w:p>
        </w:tc>
        <w:tc>
          <w:tcPr>
            <w:tcW w:w="1001"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4 171</w:t>
            </w:r>
          </w:p>
        </w:tc>
        <w:tc>
          <w:tcPr>
            <w:tcW w:w="874"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4 576</w:t>
            </w:r>
          </w:p>
        </w:tc>
        <w:tc>
          <w:tcPr>
            <w:tcW w:w="8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10 780</w:t>
            </w:r>
          </w:p>
        </w:tc>
        <w:tc>
          <w:tcPr>
            <w:tcW w:w="929"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3 241</w:t>
            </w:r>
          </w:p>
        </w:tc>
        <w:tc>
          <w:tcPr>
            <w:tcW w:w="1013"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7 624</w:t>
            </w:r>
          </w:p>
        </w:tc>
        <w:tc>
          <w:tcPr>
            <w:tcW w:w="101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3 453</w:t>
            </w:r>
          </w:p>
        </w:tc>
        <w:tc>
          <w:tcPr>
            <w:tcW w:w="86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83</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Услуги внутренние (СО-заказы)</w:t>
            </w:r>
          </w:p>
        </w:tc>
        <w:tc>
          <w:tcPr>
            <w:tcW w:w="1001"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5 413</w:t>
            </w:r>
          </w:p>
        </w:tc>
        <w:tc>
          <w:tcPr>
            <w:tcW w:w="874"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2 315</w:t>
            </w:r>
          </w:p>
        </w:tc>
        <w:tc>
          <w:tcPr>
            <w:tcW w:w="8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2 472</w:t>
            </w:r>
          </w:p>
        </w:tc>
        <w:tc>
          <w:tcPr>
            <w:tcW w:w="929"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3 649</w:t>
            </w:r>
          </w:p>
        </w:tc>
        <w:tc>
          <w:tcPr>
            <w:tcW w:w="1013"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3 027</w:t>
            </w:r>
          </w:p>
        </w:tc>
        <w:tc>
          <w:tcPr>
            <w:tcW w:w="101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-2 386</w:t>
            </w:r>
          </w:p>
        </w:tc>
        <w:tc>
          <w:tcPr>
            <w:tcW w:w="86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-44</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Транспорт</w:t>
            </w:r>
          </w:p>
        </w:tc>
        <w:tc>
          <w:tcPr>
            <w:tcW w:w="1001"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1 772</w:t>
            </w:r>
          </w:p>
        </w:tc>
        <w:tc>
          <w:tcPr>
            <w:tcW w:w="874"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643</w:t>
            </w:r>
          </w:p>
        </w:tc>
        <w:tc>
          <w:tcPr>
            <w:tcW w:w="8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801</w:t>
            </w:r>
          </w:p>
        </w:tc>
        <w:tc>
          <w:tcPr>
            <w:tcW w:w="929"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337</w:t>
            </w:r>
          </w:p>
        </w:tc>
        <w:tc>
          <w:tcPr>
            <w:tcW w:w="1013"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2 363</w:t>
            </w:r>
          </w:p>
        </w:tc>
        <w:tc>
          <w:tcPr>
            <w:tcW w:w="101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591</w:t>
            </w:r>
          </w:p>
        </w:tc>
        <w:tc>
          <w:tcPr>
            <w:tcW w:w="86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33</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Прочие услуги</w:t>
            </w:r>
          </w:p>
        </w:tc>
        <w:tc>
          <w:tcPr>
            <w:tcW w:w="1001"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387</w:t>
            </w:r>
          </w:p>
        </w:tc>
        <w:tc>
          <w:tcPr>
            <w:tcW w:w="874"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222</w:t>
            </w:r>
          </w:p>
        </w:tc>
        <w:tc>
          <w:tcPr>
            <w:tcW w:w="8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295</w:t>
            </w:r>
          </w:p>
        </w:tc>
        <w:tc>
          <w:tcPr>
            <w:tcW w:w="929"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168</w:t>
            </w:r>
          </w:p>
        </w:tc>
        <w:tc>
          <w:tcPr>
            <w:tcW w:w="1013"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258</w:t>
            </w:r>
          </w:p>
        </w:tc>
        <w:tc>
          <w:tcPr>
            <w:tcW w:w="101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-129</w:t>
            </w:r>
          </w:p>
        </w:tc>
        <w:tc>
          <w:tcPr>
            <w:tcW w:w="86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-33</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Общецеховые расходы</w:t>
            </w:r>
          </w:p>
        </w:tc>
        <w:tc>
          <w:tcPr>
            <w:tcW w:w="1001"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654</w:t>
            </w:r>
          </w:p>
        </w:tc>
        <w:tc>
          <w:tcPr>
            <w:tcW w:w="874"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339</w:t>
            </w:r>
          </w:p>
        </w:tc>
        <w:tc>
          <w:tcPr>
            <w:tcW w:w="8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529</w:t>
            </w:r>
          </w:p>
        </w:tc>
        <w:tc>
          <w:tcPr>
            <w:tcW w:w="929"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894</w:t>
            </w:r>
          </w:p>
        </w:tc>
        <w:tc>
          <w:tcPr>
            <w:tcW w:w="1013"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1 206</w:t>
            </w:r>
          </w:p>
        </w:tc>
        <w:tc>
          <w:tcPr>
            <w:tcW w:w="101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552</w:t>
            </w:r>
          </w:p>
        </w:tc>
        <w:tc>
          <w:tcPr>
            <w:tcW w:w="86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84</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Итого</w:t>
            </w:r>
          </w:p>
        </w:tc>
        <w:tc>
          <w:tcPr>
            <w:tcW w:w="1001"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18 997</w:t>
            </w:r>
          </w:p>
        </w:tc>
        <w:tc>
          <w:tcPr>
            <w:tcW w:w="874"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14 987</w:t>
            </w:r>
          </w:p>
        </w:tc>
        <w:tc>
          <w:tcPr>
            <w:tcW w:w="86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20 351</w:t>
            </w:r>
          </w:p>
        </w:tc>
        <w:tc>
          <w:tcPr>
            <w:tcW w:w="929"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15 403</w:t>
            </w:r>
          </w:p>
        </w:tc>
        <w:tc>
          <w:tcPr>
            <w:tcW w:w="1013"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21 803</w:t>
            </w:r>
          </w:p>
        </w:tc>
        <w:tc>
          <w:tcPr>
            <w:tcW w:w="101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2 806</w:t>
            </w:r>
          </w:p>
        </w:tc>
        <w:tc>
          <w:tcPr>
            <w:tcW w:w="86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w:t>
            </w:r>
          </w:p>
        </w:tc>
      </w:tr>
      <w:tr w:rsidR="00000000">
        <w:tblPrEx>
          <w:tblCellMar>
            <w:top w:w="0" w:type="dxa"/>
            <w:bottom w:w="0" w:type="dxa"/>
          </w:tblCellMar>
        </w:tblPrEx>
        <w:tc>
          <w:tcPr>
            <w:tcW w:w="9571" w:type="dxa"/>
            <w:gridSpan w:val="2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Ремонтно-изготовительный участок</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Материалы</w:t>
            </w:r>
          </w:p>
        </w:tc>
        <w:tc>
          <w:tcPr>
            <w:tcW w:w="91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1 104</w:t>
            </w:r>
          </w:p>
        </w:tc>
        <w:tc>
          <w:tcPr>
            <w:tcW w:w="806"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9 504</w:t>
            </w:r>
          </w:p>
        </w:tc>
        <w:tc>
          <w:tcPr>
            <w:tcW w:w="885"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1 624</w:t>
            </w:r>
          </w:p>
        </w:tc>
        <w:tc>
          <w:tcPr>
            <w:tcW w:w="1027"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1 152</w:t>
            </w:r>
          </w:p>
        </w:tc>
        <w:tc>
          <w:tcPr>
            <w:tcW w:w="1030"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1 352</w:t>
            </w:r>
          </w:p>
        </w:tc>
        <w:tc>
          <w:tcPr>
            <w:tcW w:w="102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248</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22</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Энергоресурсы</w:t>
            </w:r>
          </w:p>
        </w:tc>
        <w:tc>
          <w:tcPr>
            <w:tcW w:w="91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w:t>
            </w:r>
          </w:p>
        </w:tc>
        <w:tc>
          <w:tcPr>
            <w:tcW w:w="806"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885"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1027"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1030"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21</w:t>
            </w:r>
          </w:p>
        </w:tc>
        <w:tc>
          <w:tcPr>
            <w:tcW w:w="102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Оплата труда</w:t>
            </w:r>
          </w:p>
        </w:tc>
        <w:tc>
          <w:tcPr>
            <w:tcW w:w="91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11 538</w:t>
            </w:r>
          </w:p>
        </w:tc>
        <w:tc>
          <w:tcPr>
            <w:tcW w:w="806"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12 175</w:t>
            </w:r>
          </w:p>
        </w:tc>
        <w:tc>
          <w:tcPr>
            <w:tcW w:w="885"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11 458</w:t>
            </w:r>
          </w:p>
        </w:tc>
        <w:tc>
          <w:tcPr>
            <w:tcW w:w="1027"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12 528</w:t>
            </w:r>
          </w:p>
        </w:tc>
        <w:tc>
          <w:tcPr>
            <w:tcW w:w="1030"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13 180</w:t>
            </w:r>
          </w:p>
        </w:tc>
        <w:tc>
          <w:tcPr>
            <w:tcW w:w="102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1 642</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Страховые взносы</w:t>
            </w:r>
          </w:p>
        </w:tc>
        <w:tc>
          <w:tcPr>
            <w:tcW w:w="91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3 965</w:t>
            </w:r>
          </w:p>
        </w:tc>
        <w:tc>
          <w:tcPr>
            <w:tcW w:w="806"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4 264</w:t>
            </w:r>
          </w:p>
        </w:tc>
        <w:tc>
          <w:tcPr>
            <w:tcW w:w="885"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3 882</w:t>
            </w:r>
          </w:p>
        </w:tc>
        <w:tc>
          <w:tcPr>
            <w:tcW w:w="1027"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4 251</w:t>
            </w:r>
          </w:p>
        </w:tc>
        <w:tc>
          <w:tcPr>
            <w:tcW w:w="1030"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4 430</w:t>
            </w:r>
          </w:p>
        </w:tc>
        <w:tc>
          <w:tcPr>
            <w:tcW w:w="102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465</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Медицинское страхование</w:t>
            </w:r>
          </w:p>
        </w:tc>
        <w:tc>
          <w:tcPr>
            <w:tcW w:w="91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231</w:t>
            </w:r>
          </w:p>
        </w:tc>
        <w:tc>
          <w:tcPr>
            <w:tcW w:w="806"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278</w:t>
            </w:r>
          </w:p>
        </w:tc>
        <w:tc>
          <w:tcPr>
            <w:tcW w:w="885"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279</w:t>
            </w:r>
          </w:p>
        </w:tc>
        <w:tc>
          <w:tcPr>
            <w:tcW w:w="1027"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310</w:t>
            </w:r>
          </w:p>
        </w:tc>
        <w:tc>
          <w:tcPr>
            <w:tcW w:w="1030"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319</w:t>
            </w:r>
          </w:p>
        </w:tc>
        <w:tc>
          <w:tcPr>
            <w:tcW w:w="102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88</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38</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Амортизация</w:t>
            </w:r>
          </w:p>
        </w:tc>
        <w:tc>
          <w:tcPr>
            <w:tcW w:w="91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806"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885"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81</w:t>
            </w:r>
          </w:p>
        </w:tc>
        <w:tc>
          <w:tcPr>
            <w:tcW w:w="1027"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596</w:t>
            </w:r>
          </w:p>
        </w:tc>
        <w:tc>
          <w:tcPr>
            <w:tcW w:w="1030"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604</w:t>
            </w:r>
          </w:p>
        </w:tc>
        <w:tc>
          <w:tcPr>
            <w:tcW w:w="102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604</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100</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Аренда </w:t>
            </w:r>
          </w:p>
        </w:tc>
        <w:tc>
          <w:tcPr>
            <w:tcW w:w="91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1 627</w:t>
            </w:r>
          </w:p>
        </w:tc>
        <w:tc>
          <w:tcPr>
            <w:tcW w:w="806"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987</w:t>
            </w:r>
          </w:p>
        </w:tc>
        <w:tc>
          <w:tcPr>
            <w:tcW w:w="885"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482</w:t>
            </w:r>
          </w:p>
        </w:tc>
        <w:tc>
          <w:tcPr>
            <w:tcW w:w="1027"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687</w:t>
            </w:r>
          </w:p>
        </w:tc>
        <w:tc>
          <w:tcPr>
            <w:tcW w:w="1030"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531</w:t>
            </w:r>
          </w:p>
        </w:tc>
        <w:tc>
          <w:tcPr>
            <w:tcW w:w="102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-1 096</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-67</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Ремонтный фонд (ТОРО-заказы)</w:t>
            </w:r>
          </w:p>
        </w:tc>
        <w:tc>
          <w:tcPr>
            <w:tcW w:w="91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2 197</w:t>
            </w:r>
          </w:p>
        </w:tc>
        <w:tc>
          <w:tcPr>
            <w:tcW w:w="806"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5 550</w:t>
            </w:r>
          </w:p>
        </w:tc>
        <w:tc>
          <w:tcPr>
            <w:tcW w:w="885"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6 882</w:t>
            </w:r>
          </w:p>
        </w:tc>
        <w:tc>
          <w:tcPr>
            <w:tcW w:w="1027"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3 041</w:t>
            </w:r>
          </w:p>
        </w:tc>
        <w:tc>
          <w:tcPr>
            <w:tcW w:w="1030"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2 699</w:t>
            </w:r>
          </w:p>
        </w:tc>
        <w:tc>
          <w:tcPr>
            <w:tcW w:w="102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502</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23</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Услуги внутренние (СО-заказы)</w:t>
            </w:r>
          </w:p>
        </w:tc>
        <w:tc>
          <w:tcPr>
            <w:tcW w:w="91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4 400</w:t>
            </w:r>
          </w:p>
        </w:tc>
        <w:tc>
          <w:tcPr>
            <w:tcW w:w="806"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5 608</w:t>
            </w:r>
          </w:p>
        </w:tc>
        <w:tc>
          <w:tcPr>
            <w:tcW w:w="885"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w:t>
            </w:r>
          </w:p>
        </w:tc>
        <w:tc>
          <w:tcPr>
            <w:tcW w:w="1027"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1 600</w:t>
            </w:r>
          </w:p>
        </w:tc>
        <w:tc>
          <w:tcPr>
            <w:tcW w:w="1030"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1 804</w:t>
            </w:r>
          </w:p>
        </w:tc>
        <w:tc>
          <w:tcPr>
            <w:tcW w:w="102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-2 596</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Транспорт</w:t>
            </w:r>
          </w:p>
        </w:tc>
        <w:tc>
          <w:tcPr>
            <w:tcW w:w="91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114</w:t>
            </w:r>
          </w:p>
        </w:tc>
        <w:tc>
          <w:tcPr>
            <w:tcW w:w="806"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68</w:t>
            </w:r>
          </w:p>
        </w:tc>
        <w:tc>
          <w:tcPr>
            <w:tcW w:w="885"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171</w:t>
            </w:r>
          </w:p>
        </w:tc>
        <w:tc>
          <w:tcPr>
            <w:tcW w:w="1027"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66</w:t>
            </w:r>
          </w:p>
        </w:tc>
        <w:tc>
          <w:tcPr>
            <w:tcW w:w="1030"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138</w:t>
            </w:r>
          </w:p>
        </w:tc>
        <w:tc>
          <w:tcPr>
            <w:tcW w:w="102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24</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21</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Прочие услуги</w:t>
            </w:r>
          </w:p>
        </w:tc>
        <w:tc>
          <w:tcPr>
            <w:tcW w:w="91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378</w:t>
            </w:r>
          </w:p>
        </w:tc>
        <w:tc>
          <w:tcPr>
            <w:tcW w:w="806"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622</w:t>
            </w:r>
          </w:p>
        </w:tc>
        <w:tc>
          <w:tcPr>
            <w:tcW w:w="885"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658</w:t>
            </w:r>
          </w:p>
        </w:tc>
        <w:tc>
          <w:tcPr>
            <w:tcW w:w="1027"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479</w:t>
            </w:r>
          </w:p>
        </w:tc>
        <w:tc>
          <w:tcPr>
            <w:tcW w:w="1030"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526</w:t>
            </w:r>
          </w:p>
        </w:tc>
        <w:tc>
          <w:tcPr>
            <w:tcW w:w="102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148</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39</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Управленческие затраты</w:t>
            </w:r>
          </w:p>
        </w:tc>
        <w:tc>
          <w:tcPr>
            <w:tcW w:w="91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806"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885"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1027"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877</w:t>
            </w:r>
          </w:p>
        </w:tc>
        <w:tc>
          <w:tcPr>
            <w:tcW w:w="1030"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1 294</w:t>
            </w:r>
          </w:p>
        </w:tc>
        <w:tc>
          <w:tcPr>
            <w:tcW w:w="102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1 294</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100</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Общецеховые расходы</w:t>
            </w:r>
          </w:p>
        </w:tc>
        <w:tc>
          <w:tcPr>
            <w:tcW w:w="91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2 378</w:t>
            </w:r>
          </w:p>
        </w:tc>
        <w:tc>
          <w:tcPr>
            <w:tcW w:w="806"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1 161</w:t>
            </w:r>
          </w:p>
        </w:tc>
        <w:tc>
          <w:tcPr>
            <w:tcW w:w="885"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1 860</w:t>
            </w:r>
          </w:p>
        </w:tc>
        <w:tc>
          <w:tcPr>
            <w:tcW w:w="1027"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2 654</w:t>
            </w:r>
          </w:p>
        </w:tc>
        <w:tc>
          <w:tcPr>
            <w:tcW w:w="1030"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3 874</w:t>
            </w:r>
          </w:p>
        </w:tc>
        <w:tc>
          <w:tcPr>
            <w:tcW w:w="102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1 496</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63</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lastRenderedPageBreak/>
              <w:t>Итого</w:t>
            </w:r>
          </w:p>
        </w:tc>
        <w:tc>
          <w:tcPr>
            <w:tcW w:w="91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27 950</w:t>
            </w:r>
          </w:p>
        </w:tc>
        <w:tc>
          <w:tcPr>
            <w:tcW w:w="806"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40 217</w:t>
            </w:r>
          </w:p>
        </w:tc>
        <w:tc>
          <w:tcPr>
            <w:tcW w:w="885"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27 389</w:t>
            </w:r>
          </w:p>
        </w:tc>
        <w:tc>
          <w:tcPr>
            <w:tcW w:w="1027"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28 241</w:t>
            </w:r>
          </w:p>
        </w:tc>
        <w:tc>
          <w:tcPr>
            <w:tcW w:w="1030"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30 772</w:t>
            </w:r>
          </w:p>
        </w:tc>
        <w:tc>
          <w:tcPr>
            <w:tcW w:w="102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2 822</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w:t>
            </w:r>
          </w:p>
        </w:tc>
      </w:tr>
      <w:tr w:rsidR="00000000">
        <w:tblPrEx>
          <w:tblCellMar>
            <w:top w:w="0" w:type="dxa"/>
            <w:bottom w:w="0" w:type="dxa"/>
          </w:tblCellMar>
        </w:tblPrEx>
        <w:tc>
          <w:tcPr>
            <w:tcW w:w="9571" w:type="dxa"/>
            <w:gridSpan w:val="2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Участок технического обслуживания и механизации</w:t>
            </w:r>
          </w:p>
        </w:tc>
      </w:tr>
      <w:tr w:rsidR="00000000">
        <w:tblPrEx>
          <w:tblCellMar>
            <w:top w:w="0" w:type="dxa"/>
            <w:bottom w:w="0" w:type="dxa"/>
          </w:tblCellMar>
        </w:tblPrEx>
        <w:tc>
          <w:tcPr>
            <w:tcW w:w="302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Материалы</w:t>
            </w:r>
          </w:p>
        </w:tc>
        <w:tc>
          <w:tcPr>
            <w:tcW w:w="9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696</w:t>
            </w:r>
          </w:p>
        </w:tc>
        <w:tc>
          <w:tcPr>
            <w:tcW w:w="797"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2 137</w:t>
            </w:r>
          </w:p>
        </w:tc>
        <w:tc>
          <w:tcPr>
            <w:tcW w:w="885"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4 562</w:t>
            </w:r>
          </w:p>
        </w:tc>
        <w:tc>
          <w:tcPr>
            <w:tcW w:w="1027"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2 888</w:t>
            </w:r>
          </w:p>
        </w:tc>
        <w:tc>
          <w:tcPr>
            <w:tcW w:w="1030"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2 946</w:t>
            </w:r>
          </w:p>
        </w:tc>
        <w:tc>
          <w:tcPr>
            <w:tcW w:w="102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2 250</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323</w:t>
            </w:r>
          </w:p>
        </w:tc>
      </w:tr>
      <w:tr w:rsidR="00000000">
        <w:tblPrEx>
          <w:tblCellMar>
            <w:top w:w="0" w:type="dxa"/>
            <w:bottom w:w="0" w:type="dxa"/>
          </w:tblCellMar>
        </w:tblPrEx>
        <w:tc>
          <w:tcPr>
            <w:tcW w:w="302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Энергоресурсы</w:t>
            </w:r>
          </w:p>
        </w:tc>
        <w:tc>
          <w:tcPr>
            <w:tcW w:w="9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2 525</w:t>
            </w:r>
          </w:p>
        </w:tc>
        <w:tc>
          <w:tcPr>
            <w:tcW w:w="797"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742</w:t>
            </w:r>
          </w:p>
        </w:tc>
        <w:tc>
          <w:tcPr>
            <w:tcW w:w="885"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1 179</w:t>
            </w:r>
          </w:p>
        </w:tc>
        <w:tc>
          <w:tcPr>
            <w:tcW w:w="1027"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962</w:t>
            </w:r>
          </w:p>
        </w:tc>
        <w:tc>
          <w:tcPr>
            <w:tcW w:w="1030"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1 563</w:t>
            </w:r>
          </w:p>
        </w:tc>
        <w:tc>
          <w:tcPr>
            <w:tcW w:w="102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-962</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-38</w:t>
            </w:r>
          </w:p>
        </w:tc>
      </w:tr>
      <w:tr w:rsidR="00000000">
        <w:tblPrEx>
          <w:tblCellMar>
            <w:top w:w="0" w:type="dxa"/>
            <w:bottom w:w="0" w:type="dxa"/>
          </w:tblCellMar>
        </w:tblPrEx>
        <w:tc>
          <w:tcPr>
            <w:tcW w:w="302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Оплата труда</w:t>
            </w:r>
          </w:p>
        </w:tc>
        <w:tc>
          <w:tcPr>
            <w:tcW w:w="9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16 394</w:t>
            </w:r>
          </w:p>
        </w:tc>
        <w:tc>
          <w:tcPr>
            <w:tcW w:w="797"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15 596</w:t>
            </w:r>
          </w:p>
        </w:tc>
        <w:tc>
          <w:tcPr>
            <w:tcW w:w="885"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15 804</w:t>
            </w:r>
          </w:p>
        </w:tc>
        <w:tc>
          <w:tcPr>
            <w:tcW w:w="1027"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18 242</w:t>
            </w:r>
          </w:p>
        </w:tc>
        <w:tc>
          <w:tcPr>
            <w:tcW w:w="1030"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17 656</w:t>
            </w:r>
          </w:p>
        </w:tc>
        <w:tc>
          <w:tcPr>
            <w:tcW w:w="102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1 262</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w:t>
            </w:r>
          </w:p>
        </w:tc>
      </w:tr>
      <w:tr w:rsidR="00000000">
        <w:tblPrEx>
          <w:tblCellMar>
            <w:top w:w="0" w:type="dxa"/>
            <w:bottom w:w="0" w:type="dxa"/>
          </w:tblCellMar>
        </w:tblPrEx>
        <w:tc>
          <w:tcPr>
            <w:tcW w:w="302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Страховые взносы</w:t>
            </w:r>
          </w:p>
        </w:tc>
        <w:tc>
          <w:tcPr>
            <w:tcW w:w="9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5 427</w:t>
            </w:r>
          </w:p>
        </w:tc>
        <w:tc>
          <w:tcPr>
            <w:tcW w:w="797"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5 277</w:t>
            </w:r>
          </w:p>
        </w:tc>
        <w:tc>
          <w:tcPr>
            <w:tcW w:w="885"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5 165</w:t>
            </w:r>
          </w:p>
        </w:tc>
        <w:tc>
          <w:tcPr>
            <w:tcW w:w="1027"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5 850</w:t>
            </w:r>
          </w:p>
        </w:tc>
        <w:tc>
          <w:tcPr>
            <w:tcW w:w="1030"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5 597</w:t>
            </w:r>
          </w:p>
        </w:tc>
        <w:tc>
          <w:tcPr>
            <w:tcW w:w="102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170</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w:t>
            </w:r>
          </w:p>
        </w:tc>
      </w:tr>
      <w:tr w:rsidR="00000000">
        <w:tblPrEx>
          <w:tblCellMar>
            <w:top w:w="0" w:type="dxa"/>
            <w:bottom w:w="0" w:type="dxa"/>
          </w:tblCellMar>
        </w:tblPrEx>
        <w:tc>
          <w:tcPr>
            <w:tcW w:w="302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Медицинское страхование</w:t>
            </w:r>
          </w:p>
        </w:tc>
        <w:tc>
          <w:tcPr>
            <w:tcW w:w="9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375</w:t>
            </w:r>
          </w:p>
        </w:tc>
        <w:tc>
          <w:tcPr>
            <w:tcW w:w="797"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327</w:t>
            </w:r>
          </w:p>
        </w:tc>
        <w:tc>
          <w:tcPr>
            <w:tcW w:w="885"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329</w:t>
            </w:r>
          </w:p>
        </w:tc>
        <w:tc>
          <w:tcPr>
            <w:tcW w:w="1027"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377</w:t>
            </w:r>
          </w:p>
        </w:tc>
        <w:tc>
          <w:tcPr>
            <w:tcW w:w="1030"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387</w:t>
            </w:r>
          </w:p>
        </w:tc>
        <w:tc>
          <w:tcPr>
            <w:tcW w:w="102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w:t>
            </w:r>
          </w:p>
        </w:tc>
      </w:tr>
      <w:tr w:rsidR="00000000">
        <w:tblPrEx>
          <w:tblCellMar>
            <w:top w:w="0" w:type="dxa"/>
            <w:bottom w:w="0" w:type="dxa"/>
          </w:tblCellMar>
        </w:tblPrEx>
        <w:tc>
          <w:tcPr>
            <w:tcW w:w="302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Амортизация</w:t>
            </w:r>
          </w:p>
        </w:tc>
        <w:tc>
          <w:tcPr>
            <w:tcW w:w="9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797"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78</w:t>
            </w:r>
          </w:p>
        </w:tc>
        <w:tc>
          <w:tcPr>
            <w:tcW w:w="885"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624</w:t>
            </w:r>
          </w:p>
        </w:tc>
        <w:tc>
          <w:tcPr>
            <w:tcW w:w="1027"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4 361</w:t>
            </w:r>
          </w:p>
        </w:tc>
        <w:tc>
          <w:tcPr>
            <w:tcW w:w="1030"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6 400</w:t>
            </w:r>
          </w:p>
        </w:tc>
        <w:tc>
          <w:tcPr>
            <w:tcW w:w="102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6 400</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100</w:t>
            </w:r>
          </w:p>
        </w:tc>
      </w:tr>
      <w:tr w:rsidR="00000000">
        <w:tblPrEx>
          <w:tblCellMar>
            <w:top w:w="0" w:type="dxa"/>
            <w:bottom w:w="0" w:type="dxa"/>
          </w:tblCellMar>
        </w:tblPrEx>
        <w:tc>
          <w:tcPr>
            <w:tcW w:w="302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Аренда </w:t>
            </w:r>
          </w:p>
        </w:tc>
        <w:tc>
          <w:tcPr>
            <w:tcW w:w="9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15 478</w:t>
            </w:r>
          </w:p>
        </w:tc>
        <w:tc>
          <w:tcPr>
            <w:tcW w:w="797"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9 154</w:t>
            </w:r>
          </w:p>
        </w:tc>
        <w:tc>
          <w:tcPr>
            <w:tcW w:w="885"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4 546</w:t>
            </w:r>
          </w:p>
        </w:tc>
        <w:tc>
          <w:tcPr>
            <w:tcW w:w="1027"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2 289</w:t>
            </w:r>
          </w:p>
        </w:tc>
        <w:tc>
          <w:tcPr>
            <w:tcW w:w="1030"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1 391</w:t>
            </w:r>
          </w:p>
        </w:tc>
        <w:tc>
          <w:tcPr>
            <w:tcW w:w="102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-14 087</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-91</w:t>
            </w:r>
          </w:p>
        </w:tc>
      </w:tr>
      <w:tr w:rsidR="00000000">
        <w:tblPrEx>
          <w:tblCellMar>
            <w:top w:w="0" w:type="dxa"/>
            <w:bottom w:w="0" w:type="dxa"/>
          </w:tblCellMar>
        </w:tblPrEx>
        <w:tc>
          <w:tcPr>
            <w:tcW w:w="302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Ремонтный фонд (ТОРО-заказ</w:t>
            </w:r>
            <w:r>
              <w:rPr>
                <w:rFonts w:ascii="Times New Roman CYR" w:hAnsi="Times New Roman CYR" w:cs="Times New Roman CYR"/>
                <w:noProof/>
                <w:color w:val="000000"/>
                <w:sz w:val="20"/>
                <w:szCs w:val="20"/>
              </w:rPr>
              <w:t>ы)</w:t>
            </w:r>
          </w:p>
        </w:tc>
        <w:tc>
          <w:tcPr>
            <w:tcW w:w="9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12 892</w:t>
            </w:r>
          </w:p>
        </w:tc>
        <w:tc>
          <w:tcPr>
            <w:tcW w:w="797"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13 372</w:t>
            </w:r>
          </w:p>
        </w:tc>
        <w:tc>
          <w:tcPr>
            <w:tcW w:w="885"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13 053</w:t>
            </w:r>
          </w:p>
        </w:tc>
        <w:tc>
          <w:tcPr>
            <w:tcW w:w="1027"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15 274</w:t>
            </w:r>
          </w:p>
        </w:tc>
        <w:tc>
          <w:tcPr>
            <w:tcW w:w="1030"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19 161</w:t>
            </w:r>
          </w:p>
        </w:tc>
        <w:tc>
          <w:tcPr>
            <w:tcW w:w="102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6 269</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49</w:t>
            </w:r>
          </w:p>
        </w:tc>
      </w:tr>
      <w:tr w:rsidR="00000000">
        <w:tblPrEx>
          <w:tblCellMar>
            <w:top w:w="0" w:type="dxa"/>
            <w:bottom w:w="0" w:type="dxa"/>
          </w:tblCellMar>
        </w:tblPrEx>
        <w:tc>
          <w:tcPr>
            <w:tcW w:w="302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Услуги внутренние (СО-заказы)</w:t>
            </w:r>
          </w:p>
        </w:tc>
        <w:tc>
          <w:tcPr>
            <w:tcW w:w="9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19 442</w:t>
            </w:r>
          </w:p>
        </w:tc>
        <w:tc>
          <w:tcPr>
            <w:tcW w:w="797"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5 116</w:t>
            </w:r>
          </w:p>
        </w:tc>
        <w:tc>
          <w:tcPr>
            <w:tcW w:w="885"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1 035</w:t>
            </w:r>
          </w:p>
        </w:tc>
        <w:tc>
          <w:tcPr>
            <w:tcW w:w="1027"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381</w:t>
            </w:r>
          </w:p>
        </w:tc>
        <w:tc>
          <w:tcPr>
            <w:tcW w:w="1030"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809</w:t>
            </w:r>
          </w:p>
        </w:tc>
        <w:tc>
          <w:tcPr>
            <w:tcW w:w="102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-18 633</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-96</w:t>
            </w:r>
          </w:p>
        </w:tc>
      </w:tr>
      <w:tr w:rsidR="00000000">
        <w:tblPrEx>
          <w:tblCellMar>
            <w:top w:w="0" w:type="dxa"/>
            <w:bottom w:w="0" w:type="dxa"/>
          </w:tblCellMar>
        </w:tblPrEx>
        <w:tc>
          <w:tcPr>
            <w:tcW w:w="302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Командировки</w:t>
            </w:r>
          </w:p>
        </w:tc>
        <w:tc>
          <w:tcPr>
            <w:tcW w:w="9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797"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w:t>
            </w:r>
          </w:p>
        </w:tc>
        <w:tc>
          <w:tcPr>
            <w:tcW w:w="885"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w:t>
            </w:r>
          </w:p>
        </w:tc>
        <w:tc>
          <w:tcPr>
            <w:tcW w:w="1027"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w:t>
            </w:r>
          </w:p>
        </w:tc>
        <w:tc>
          <w:tcPr>
            <w:tcW w:w="1030"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w:t>
            </w:r>
          </w:p>
        </w:tc>
        <w:tc>
          <w:tcPr>
            <w:tcW w:w="102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9 900</w:t>
            </w:r>
          </w:p>
        </w:tc>
      </w:tr>
      <w:tr w:rsidR="00000000">
        <w:tblPrEx>
          <w:tblCellMar>
            <w:top w:w="0" w:type="dxa"/>
            <w:bottom w:w="0" w:type="dxa"/>
          </w:tblCellMar>
        </w:tblPrEx>
        <w:tc>
          <w:tcPr>
            <w:tcW w:w="302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Транспорт</w:t>
            </w:r>
          </w:p>
        </w:tc>
        <w:tc>
          <w:tcPr>
            <w:tcW w:w="9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978</w:t>
            </w:r>
          </w:p>
        </w:tc>
        <w:tc>
          <w:tcPr>
            <w:tcW w:w="797"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882</w:t>
            </w:r>
          </w:p>
        </w:tc>
        <w:tc>
          <w:tcPr>
            <w:tcW w:w="885"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731</w:t>
            </w:r>
          </w:p>
        </w:tc>
        <w:tc>
          <w:tcPr>
            <w:tcW w:w="1027"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551</w:t>
            </w:r>
          </w:p>
        </w:tc>
        <w:tc>
          <w:tcPr>
            <w:tcW w:w="1030"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2 745</w:t>
            </w:r>
          </w:p>
        </w:tc>
        <w:tc>
          <w:tcPr>
            <w:tcW w:w="102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1 767</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181</w:t>
            </w:r>
          </w:p>
        </w:tc>
      </w:tr>
      <w:tr w:rsidR="00000000">
        <w:tblPrEx>
          <w:tblCellMar>
            <w:top w:w="0" w:type="dxa"/>
            <w:bottom w:w="0" w:type="dxa"/>
          </w:tblCellMar>
        </w:tblPrEx>
        <w:tc>
          <w:tcPr>
            <w:tcW w:w="302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Прочие услуги</w:t>
            </w:r>
          </w:p>
        </w:tc>
        <w:tc>
          <w:tcPr>
            <w:tcW w:w="9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977</w:t>
            </w:r>
          </w:p>
        </w:tc>
        <w:tc>
          <w:tcPr>
            <w:tcW w:w="797"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900</w:t>
            </w:r>
          </w:p>
        </w:tc>
        <w:tc>
          <w:tcPr>
            <w:tcW w:w="885"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1 083</w:t>
            </w:r>
          </w:p>
        </w:tc>
        <w:tc>
          <w:tcPr>
            <w:tcW w:w="1027"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762</w:t>
            </w:r>
          </w:p>
        </w:tc>
        <w:tc>
          <w:tcPr>
            <w:tcW w:w="1030"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687</w:t>
            </w:r>
          </w:p>
        </w:tc>
        <w:tc>
          <w:tcPr>
            <w:tcW w:w="102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-290</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-30</w:t>
            </w:r>
          </w:p>
        </w:tc>
      </w:tr>
      <w:tr w:rsidR="00000000">
        <w:tblPrEx>
          <w:tblCellMar>
            <w:top w:w="0" w:type="dxa"/>
            <w:bottom w:w="0" w:type="dxa"/>
          </w:tblCellMar>
        </w:tblPrEx>
        <w:tc>
          <w:tcPr>
            <w:tcW w:w="302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Управленчески</w:t>
            </w:r>
            <w:r>
              <w:rPr>
                <w:rFonts w:ascii="Times New Roman CYR" w:hAnsi="Times New Roman CYR" w:cs="Times New Roman CYR"/>
                <w:noProof/>
                <w:color w:val="000000"/>
                <w:sz w:val="20"/>
                <w:szCs w:val="20"/>
              </w:rPr>
              <w:t>е затраты</w:t>
            </w:r>
          </w:p>
        </w:tc>
        <w:tc>
          <w:tcPr>
            <w:tcW w:w="9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930</w:t>
            </w:r>
          </w:p>
        </w:tc>
        <w:tc>
          <w:tcPr>
            <w:tcW w:w="797"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2 079</w:t>
            </w:r>
          </w:p>
        </w:tc>
        <w:tc>
          <w:tcPr>
            <w:tcW w:w="885"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3 259</w:t>
            </w:r>
          </w:p>
        </w:tc>
        <w:tc>
          <w:tcPr>
            <w:tcW w:w="1027"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2 960</w:t>
            </w:r>
          </w:p>
        </w:tc>
        <w:tc>
          <w:tcPr>
            <w:tcW w:w="1030"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1 704</w:t>
            </w:r>
          </w:p>
        </w:tc>
        <w:tc>
          <w:tcPr>
            <w:tcW w:w="102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774</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83</w:t>
            </w:r>
          </w:p>
        </w:tc>
      </w:tr>
      <w:tr w:rsidR="00000000">
        <w:tblPrEx>
          <w:tblCellMar>
            <w:top w:w="0" w:type="dxa"/>
            <w:bottom w:w="0" w:type="dxa"/>
          </w:tblCellMar>
        </w:tblPrEx>
        <w:tc>
          <w:tcPr>
            <w:tcW w:w="302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Общехозяйственные расходы</w:t>
            </w:r>
          </w:p>
        </w:tc>
        <w:tc>
          <w:tcPr>
            <w:tcW w:w="9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3 388</w:t>
            </w:r>
          </w:p>
        </w:tc>
        <w:tc>
          <w:tcPr>
            <w:tcW w:w="797"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1 485</w:t>
            </w:r>
          </w:p>
        </w:tc>
        <w:tc>
          <w:tcPr>
            <w:tcW w:w="885"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2 531</w:t>
            </w:r>
          </w:p>
        </w:tc>
        <w:tc>
          <w:tcPr>
            <w:tcW w:w="1027"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3 870</w:t>
            </w:r>
          </w:p>
        </w:tc>
        <w:tc>
          <w:tcPr>
            <w:tcW w:w="1030"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5 077</w:t>
            </w:r>
          </w:p>
        </w:tc>
        <w:tc>
          <w:tcPr>
            <w:tcW w:w="102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1 689</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50</w:t>
            </w:r>
          </w:p>
        </w:tc>
      </w:tr>
      <w:tr w:rsidR="00000000">
        <w:tblPrEx>
          <w:tblCellMar>
            <w:top w:w="0" w:type="dxa"/>
            <w:bottom w:w="0" w:type="dxa"/>
          </w:tblCellMar>
        </w:tblPrEx>
        <w:tc>
          <w:tcPr>
            <w:tcW w:w="302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Итого</w:t>
            </w:r>
          </w:p>
        </w:tc>
        <w:tc>
          <w:tcPr>
            <w:tcW w:w="9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79 502</w:t>
            </w:r>
          </w:p>
        </w:tc>
        <w:tc>
          <w:tcPr>
            <w:tcW w:w="797"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57 160</w:t>
            </w:r>
          </w:p>
        </w:tc>
        <w:tc>
          <w:tcPr>
            <w:tcW w:w="885"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53 904</w:t>
            </w:r>
          </w:p>
        </w:tc>
        <w:tc>
          <w:tcPr>
            <w:tcW w:w="1027"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58 782</w:t>
            </w:r>
          </w:p>
        </w:tc>
        <w:tc>
          <w:tcPr>
            <w:tcW w:w="1030"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64 028</w:t>
            </w:r>
          </w:p>
        </w:tc>
        <w:tc>
          <w:tcPr>
            <w:tcW w:w="102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-15 474</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w:t>
            </w:r>
          </w:p>
        </w:tc>
      </w:tr>
      <w:tr w:rsidR="00000000">
        <w:tblPrEx>
          <w:tblCellMar>
            <w:top w:w="0" w:type="dxa"/>
            <w:bottom w:w="0" w:type="dxa"/>
          </w:tblCellMar>
        </w:tblPrEx>
        <w:tc>
          <w:tcPr>
            <w:tcW w:w="9571" w:type="dxa"/>
            <w:gridSpan w:val="2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Общецеховые затраты</w:t>
            </w:r>
          </w:p>
        </w:tc>
      </w:tr>
      <w:tr w:rsidR="00000000">
        <w:tblPrEx>
          <w:tblCellMar>
            <w:top w:w="0" w:type="dxa"/>
            <w:bottom w:w="0" w:type="dxa"/>
          </w:tblCellMar>
        </w:tblPrEx>
        <w:tc>
          <w:tcPr>
            <w:tcW w:w="302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Материалы</w:t>
            </w:r>
          </w:p>
        </w:tc>
        <w:tc>
          <w:tcPr>
            <w:tcW w:w="9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84</w:t>
            </w:r>
          </w:p>
        </w:tc>
        <w:tc>
          <w:tcPr>
            <w:tcW w:w="797"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251</w:t>
            </w:r>
          </w:p>
        </w:tc>
        <w:tc>
          <w:tcPr>
            <w:tcW w:w="885"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298</w:t>
            </w:r>
          </w:p>
        </w:tc>
        <w:tc>
          <w:tcPr>
            <w:tcW w:w="1027"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437</w:t>
            </w:r>
          </w:p>
        </w:tc>
        <w:tc>
          <w:tcPr>
            <w:tcW w:w="1030"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1 881</w:t>
            </w:r>
          </w:p>
        </w:tc>
        <w:tc>
          <w:tcPr>
            <w:tcW w:w="102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1 797</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2 139</w:t>
            </w:r>
          </w:p>
        </w:tc>
      </w:tr>
      <w:tr w:rsidR="00000000">
        <w:tblPrEx>
          <w:tblCellMar>
            <w:top w:w="0" w:type="dxa"/>
            <w:bottom w:w="0" w:type="dxa"/>
          </w:tblCellMar>
        </w:tblPrEx>
        <w:tc>
          <w:tcPr>
            <w:tcW w:w="302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Энергоресурсы</w:t>
            </w:r>
          </w:p>
        </w:tc>
        <w:tc>
          <w:tcPr>
            <w:tcW w:w="9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533</w:t>
            </w:r>
          </w:p>
        </w:tc>
        <w:tc>
          <w:tcPr>
            <w:tcW w:w="797"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597</w:t>
            </w:r>
          </w:p>
        </w:tc>
        <w:tc>
          <w:tcPr>
            <w:tcW w:w="885"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270</w:t>
            </w:r>
          </w:p>
        </w:tc>
        <w:tc>
          <w:tcPr>
            <w:tcW w:w="1027"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348</w:t>
            </w:r>
          </w:p>
        </w:tc>
        <w:tc>
          <w:tcPr>
            <w:tcW w:w="1030"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578</w:t>
            </w:r>
          </w:p>
        </w:tc>
        <w:tc>
          <w:tcPr>
            <w:tcW w:w="102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45</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w:t>
            </w:r>
          </w:p>
        </w:tc>
      </w:tr>
      <w:tr w:rsidR="00000000">
        <w:tblPrEx>
          <w:tblCellMar>
            <w:top w:w="0" w:type="dxa"/>
            <w:bottom w:w="0" w:type="dxa"/>
          </w:tblCellMar>
        </w:tblPrEx>
        <w:tc>
          <w:tcPr>
            <w:tcW w:w="302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Оплата труда</w:t>
            </w:r>
          </w:p>
        </w:tc>
        <w:tc>
          <w:tcPr>
            <w:tcW w:w="91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6 323</w:t>
            </w:r>
          </w:p>
        </w:tc>
        <w:tc>
          <w:tcPr>
            <w:tcW w:w="797"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2 003</w:t>
            </w:r>
          </w:p>
        </w:tc>
        <w:tc>
          <w:tcPr>
            <w:tcW w:w="885"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3 207</w:t>
            </w:r>
          </w:p>
        </w:tc>
        <w:tc>
          <w:tcPr>
            <w:tcW w:w="1027"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2 341</w:t>
            </w:r>
          </w:p>
        </w:tc>
        <w:tc>
          <w:tcPr>
            <w:tcW w:w="1030"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381</w:t>
            </w:r>
          </w:p>
        </w:tc>
        <w:tc>
          <w:tcPr>
            <w:tcW w:w="1024"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-5 942</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-94</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Страховые взносы</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780</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513</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806</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728</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127</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-653</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-84</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Медицинское страхование</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25</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25</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25</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44</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46</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21</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84</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Амортизация</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43</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329</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329</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100</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Аренда </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4 836</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3 096</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1 507</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1 788</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3 301</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-1 535</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Ремонтный ф</w:t>
            </w:r>
            <w:r>
              <w:rPr>
                <w:rFonts w:ascii="Times New Roman CYR" w:hAnsi="Times New Roman CYR" w:cs="Times New Roman CYR"/>
                <w:noProof/>
                <w:color w:val="000000"/>
                <w:sz w:val="20"/>
                <w:szCs w:val="20"/>
              </w:rPr>
              <w:t>онд (ТОРО-заказы)</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20 784</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11 003</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25 810</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43 935</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54 809</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34 025</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164</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Услуги внутренние (СО-заказы)</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4 205</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1 306</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983</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1 153</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1 130</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-3 075</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-73</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Командировки</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27</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-27</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-100</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Транспорт</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2 645</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1 098</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136</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124</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61</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-2 584</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-98</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Прочие услуги</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1 508</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525</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1 201</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1 451</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1 432</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-76</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Итого</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41 750</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20 436</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34 251</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52 392</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64 075</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22 325</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53</w:t>
            </w:r>
          </w:p>
        </w:tc>
      </w:tr>
      <w:tr w:rsidR="00000000">
        <w:tblPrEx>
          <w:tblCellMar>
            <w:top w:w="0" w:type="dxa"/>
            <w:bottom w:w="0" w:type="dxa"/>
          </w:tblCellMar>
        </w:tblPrEx>
        <w:tc>
          <w:tcPr>
            <w:tcW w:w="9571" w:type="dxa"/>
            <w:gridSpan w:val="2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Управленческие затраты (блок производство)</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Материалы</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129</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42</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344</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159</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144</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Оплата труда</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8 702</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10 241</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8 998</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13 782</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13 177</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4 475</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51</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Страховые взносы</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2 374</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2 939</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2 390</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3 960</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3 258</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884</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37</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Меди</w:t>
            </w:r>
            <w:r>
              <w:rPr>
                <w:rFonts w:ascii="Times New Roman CYR" w:hAnsi="Times New Roman CYR" w:cs="Times New Roman CYR"/>
                <w:noProof/>
                <w:color w:val="000000"/>
                <w:sz w:val="20"/>
                <w:szCs w:val="20"/>
              </w:rPr>
              <w:t>цинское страхование</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88</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154</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154</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194</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199</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111</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126</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Амортизация</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38</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146</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168</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160</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2 000</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Аренда </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2 194</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1 043</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491</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423</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193</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-2 001</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-91</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Ремонтный фонд (ТОРО-заказы)</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43</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4 369</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7 561</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2 377</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-42</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-98</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Услуги внутренние (СО-заказы)</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1 763</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1 273</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1 409</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4 269</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1 482</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-281</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Командировки</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35</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111</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76</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217</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Транспорт</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174</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233</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577</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337</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436</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262</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151</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Прочие услуги</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235</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139</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172</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124</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-111</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-47</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Итого</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15 745</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20 317</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22 101</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25 819</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19 293</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3 548</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23</w:t>
            </w:r>
          </w:p>
        </w:tc>
      </w:tr>
      <w:tr w:rsidR="00000000">
        <w:tblPrEx>
          <w:tblCellMar>
            <w:top w:w="0" w:type="dxa"/>
            <w:bottom w:w="0" w:type="dxa"/>
          </w:tblCellMar>
        </w:tblPrEx>
        <w:tc>
          <w:tcPr>
            <w:tcW w:w="9571" w:type="dxa"/>
            <w:gridSpan w:val="2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Управленческие затраты (экспертный блок)</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Материалы</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16 </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33 </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80 </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464 </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45 </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29 </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181</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Оп</w:t>
            </w:r>
            <w:r>
              <w:rPr>
                <w:rFonts w:ascii="Times New Roman CYR" w:hAnsi="Times New Roman CYR" w:cs="Times New Roman CYR"/>
                <w:noProof/>
                <w:color w:val="000000"/>
                <w:sz w:val="20"/>
                <w:szCs w:val="20"/>
              </w:rPr>
              <w:t>лата труда</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2 105 </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5 694 </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5 445 </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9 734 </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4 462 </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2 357 </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112</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Страховые взносы</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401 </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1 557 </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1 239 </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2 688 </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1 116 </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715 </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178</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Медицинское страхование</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15 </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24 </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40 </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61 </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63 </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48 </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320</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Амортизация</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0 </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0 </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0 </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105 </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8 </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8 </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100</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Аренда </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0 </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0 </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0 </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7 </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8 </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8 </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100</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Ремонтный фонд (Т</w:t>
            </w:r>
            <w:r>
              <w:rPr>
                <w:rFonts w:ascii="Times New Roman CYR" w:hAnsi="Times New Roman CYR" w:cs="Times New Roman CYR"/>
                <w:noProof/>
                <w:color w:val="000000"/>
                <w:sz w:val="20"/>
                <w:szCs w:val="20"/>
              </w:rPr>
              <w:t>ОРО-заказы)</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0 </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444 </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4 079 </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0 </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0 </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Услуги внутренние (СО-заказы)</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531 </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711 </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869 </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134 </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11 </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520-</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-98</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Командировки</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217 </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324 </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330 </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50 </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159 </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58-</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-27</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Транспорт</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0 </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59 </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13 </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0 </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0 </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lastRenderedPageBreak/>
              <w:t>Прочие услуги</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206 </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168 </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410 </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209 </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156 </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50-</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-24</w:t>
            </w:r>
          </w:p>
        </w:tc>
      </w:tr>
      <w:tr w:rsidR="00000000">
        <w:tblPrEx>
          <w:tblCellMar>
            <w:top w:w="0" w:type="dxa"/>
            <w:bottom w:w="0" w:type="dxa"/>
          </w:tblCellMar>
        </w:tblPrEx>
        <w:tc>
          <w:tcPr>
            <w:tcW w:w="301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Итого</w:t>
            </w:r>
          </w:p>
        </w:tc>
        <w:tc>
          <w:tcPr>
            <w:tcW w:w="1015" w:type="dxa"/>
            <w:gridSpan w:val="6"/>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3 491 </w:t>
            </w:r>
          </w:p>
        </w:tc>
        <w:tc>
          <w:tcPr>
            <w:tcW w:w="8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9 014 </w:t>
            </w:r>
          </w:p>
        </w:tc>
        <w:tc>
          <w:tcPr>
            <w:tcW w:w="87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12 502 </w:t>
            </w:r>
          </w:p>
        </w:tc>
        <w:tc>
          <w:tcPr>
            <w:tcW w:w="102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13 452 </w:t>
            </w:r>
          </w:p>
        </w:tc>
        <w:tc>
          <w:tcPr>
            <w:tcW w:w="1016"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6 028 </w:t>
            </w:r>
          </w:p>
        </w:tc>
        <w:tc>
          <w:tcPr>
            <w:tcW w:w="1018"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2 537 </w:t>
            </w:r>
          </w:p>
        </w:tc>
        <w:tc>
          <w:tcPr>
            <w:tcW w:w="73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73</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br w:type="page"/>
      </w:r>
      <w:r>
        <w:rPr>
          <w:rFonts w:ascii="Times New Roman CYR" w:hAnsi="Times New Roman CYR" w:cs="Times New Roman CYR"/>
          <w:noProof/>
          <w:color w:val="000000"/>
          <w:sz w:val="28"/>
          <w:szCs w:val="28"/>
        </w:rPr>
        <w:lastRenderedPageBreak/>
        <w:t>ПРИЛОЖЕНИЕ 7</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(справочное)</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Факторный анализ прибыли от реализации и анализ затрат на рубль товарной продукции бетонно-растворного участка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Таблица 7.1 - Факторный анализ прибыли от реализации бетонно-растворного участка</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3391"/>
        <w:gridCol w:w="1645"/>
        <w:gridCol w:w="1474"/>
        <w:gridCol w:w="1474"/>
        <w:gridCol w:w="1587"/>
      </w:tblGrid>
      <w:tr w:rsidR="00000000">
        <w:tblPrEx>
          <w:tblCellMar>
            <w:top w:w="0" w:type="dxa"/>
            <w:bottom w:w="0" w:type="dxa"/>
          </w:tblCellMar>
        </w:tblPrEx>
        <w:tc>
          <w:tcPr>
            <w:tcW w:w="339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Расчет</w:t>
            </w:r>
          </w:p>
        </w:tc>
        <w:tc>
          <w:tcPr>
            <w:tcW w:w="16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 2014 г. к 1 п/г2015 г.</w:t>
            </w:r>
          </w:p>
        </w:tc>
        <w:tc>
          <w:tcPr>
            <w:tcW w:w="14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 2015г. к 2 п/г 2015 г.</w:t>
            </w:r>
          </w:p>
        </w:tc>
        <w:tc>
          <w:tcPr>
            <w:tcW w:w="14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 2015г.к 1 п/г2016 г.</w:t>
            </w:r>
          </w:p>
        </w:tc>
        <w:tc>
          <w:tcPr>
            <w:tcW w:w="158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 2016 г. к 2 п/г 2016 г.</w:t>
            </w:r>
          </w:p>
        </w:tc>
      </w:tr>
      <w:tr w:rsidR="00000000">
        <w:tblPrEx>
          <w:tblCellMar>
            <w:top w:w="0" w:type="dxa"/>
            <w:bottom w:w="0" w:type="dxa"/>
          </w:tblCellMar>
        </w:tblPrEx>
        <w:tc>
          <w:tcPr>
            <w:tcW w:w="339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w:t>
            </w:r>
            <w:r>
              <w:rPr>
                <w:rFonts w:ascii="Times New Roman CYR" w:hAnsi="Times New Roman CYR" w:cs="Times New Roman CYR"/>
                <w:noProof/>
                <w:color w:val="000000"/>
                <w:sz w:val="20"/>
                <w:szCs w:val="20"/>
                <w:vertAlign w:val="subscript"/>
              </w:rPr>
              <w:t>усл1</w:t>
            </w:r>
            <w:r>
              <w:rPr>
                <w:rFonts w:ascii="Times New Roman CYR" w:hAnsi="Times New Roman CYR" w:cs="Times New Roman CYR"/>
                <w:noProof/>
                <w:color w:val="000000"/>
                <w:sz w:val="20"/>
                <w:szCs w:val="20"/>
              </w:rPr>
              <w:t xml:space="preserve"> = V</w:t>
            </w:r>
            <w:r>
              <w:rPr>
                <w:rFonts w:ascii="Times New Roman CYR" w:hAnsi="Times New Roman CYR" w:cs="Times New Roman CYR"/>
                <w:noProof/>
                <w:color w:val="000000"/>
                <w:sz w:val="20"/>
                <w:szCs w:val="20"/>
                <w:vertAlign w:val="subscript"/>
              </w:rPr>
              <w:t>1</w:t>
            </w:r>
            <w:r>
              <w:rPr>
                <w:rFonts w:ascii="Times New Roman CYR" w:hAnsi="Times New Roman CYR" w:cs="Times New Roman CYR"/>
                <w:noProof/>
                <w:color w:val="000000"/>
                <w:sz w:val="20"/>
                <w:szCs w:val="20"/>
              </w:rPr>
              <w:t xml:space="preserve"> · (Ц</w:t>
            </w:r>
            <w:r>
              <w:rPr>
                <w:rFonts w:ascii="Times New Roman CYR" w:hAnsi="Times New Roman CYR" w:cs="Times New Roman CYR"/>
                <w:noProof/>
                <w:color w:val="000000"/>
                <w:sz w:val="20"/>
                <w:szCs w:val="20"/>
                <w:vertAlign w:val="subscript"/>
              </w:rPr>
              <w:t>0</w:t>
            </w:r>
            <w:r>
              <w:rPr>
                <w:rFonts w:ascii="Times New Roman CYR" w:hAnsi="Times New Roman CYR" w:cs="Times New Roman CYR"/>
                <w:noProof/>
                <w:color w:val="000000"/>
                <w:sz w:val="20"/>
                <w:szCs w:val="20"/>
              </w:rPr>
              <w:t xml:space="preserve"> - З</w:t>
            </w:r>
            <w:r>
              <w:rPr>
                <w:rFonts w:ascii="Times New Roman CYR" w:hAnsi="Times New Roman CYR" w:cs="Times New Roman CYR"/>
                <w:noProof/>
                <w:color w:val="000000"/>
                <w:sz w:val="20"/>
                <w:szCs w:val="20"/>
                <w:vertAlign w:val="subscript"/>
              </w:rPr>
              <w:t>пер0</w:t>
            </w:r>
            <w:r>
              <w:rPr>
                <w:rFonts w:ascii="Times New Roman CYR" w:hAnsi="Times New Roman CYR" w:cs="Times New Roman CYR"/>
                <w:noProof/>
                <w:color w:val="000000"/>
                <w:sz w:val="20"/>
                <w:szCs w:val="20"/>
              </w:rPr>
              <w:t>) - З</w:t>
            </w:r>
            <w:r>
              <w:rPr>
                <w:rFonts w:ascii="Times New Roman CYR" w:hAnsi="Times New Roman CYR" w:cs="Times New Roman CYR"/>
                <w:noProof/>
                <w:color w:val="000000"/>
                <w:sz w:val="20"/>
                <w:szCs w:val="20"/>
                <w:vertAlign w:val="subscript"/>
              </w:rPr>
              <w:t>пост.общ0</w:t>
            </w:r>
          </w:p>
        </w:tc>
        <w:tc>
          <w:tcPr>
            <w:tcW w:w="16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12 586-</w:t>
            </w:r>
          </w:p>
        </w:tc>
        <w:tc>
          <w:tcPr>
            <w:tcW w:w="14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10 644</w:t>
            </w:r>
          </w:p>
        </w:tc>
        <w:tc>
          <w:tcPr>
            <w:tcW w:w="14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8 187-</w:t>
            </w:r>
          </w:p>
        </w:tc>
        <w:tc>
          <w:tcPr>
            <w:tcW w:w="158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9 491</w:t>
            </w:r>
          </w:p>
        </w:tc>
      </w:tr>
      <w:tr w:rsidR="00000000">
        <w:tblPrEx>
          <w:tblCellMar>
            <w:top w:w="0" w:type="dxa"/>
            <w:bottom w:w="0" w:type="dxa"/>
          </w:tblCellMar>
        </w:tblPrEx>
        <w:tc>
          <w:tcPr>
            <w:tcW w:w="339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w:t>
            </w:r>
            <w:r>
              <w:rPr>
                <w:rFonts w:ascii="Times New Roman CYR" w:hAnsi="Times New Roman CYR" w:cs="Times New Roman CYR"/>
                <w:noProof/>
                <w:color w:val="000000"/>
                <w:sz w:val="20"/>
                <w:szCs w:val="20"/>
                <w:vertAlign w:val="subscript"/>
              </w:rPr>
              <w:t>усл2</w:t>
            </w:r>
            <w:r>
              <w:rPr>
                <w:rFonts w:ascii="Times New Roman CYR" w:hAnsi="Times New Roman CYR" w:cs="Times New Roman CYR"/>
                <w:noProof/>
                <w:color w:val="000000"/>
                <w:sz w:val="20"/>
                <w:szCs w:val="20"/>
              </w:rPr>
              <w:t xml:space="preserve"> = V</w:t>
            </w:r>
            <w:r>
              <w:rPr>
                <w:rFonts w:ascii="Times New Roman CYR" w:hAnsi="Times New Roman CYR" w:cs="Times New Roman CYR"/>
                <w:noProof/>
                <w:color w:val="000000"/>
                <w:sz w:val="20"/>
                <w:szCs w:val="20"/>
                <w:vertAlign w:val="subscript"/>
              </w:rPr>
              <w:t>1</w:t>
            </w:r>
            <w:r>
              <w:rPr>
                <w:rFonts w:ascii="Times New Roman CYR" w:hAnsi="Times New Roman CYR" w:cs="Times New Roman CYR"/>
                <w:noProof/>
                <w:color w:val="000000"/>
                <w:sz w:val="20"/>
                <w:szCs w:val="20"/>
              </w:rPr>
              <w:t xml:space="preserve"> · (Ц</w:t>
            </w:r>
            <w:r>
              <w:rPr>
                <w:rFonts w:ascii="Times New Roman CYR" w:hAnsi="Times New Roman CYR" w:cs="Times New Roman CYR"/>
                <w:noProof/>
                <w:color w:val="000000"/>
                <w:sz w:val="20"/>
                <w:szCs w:val="20"/>
                <w:vertAlign w:val="subscript"/>
              </w:rPr>
              <w:t>1</w:t>
            </w:r>
            <w:r>
              <w:rPr>
                <w:rFonts w:ascii="Times New Roman CYR" w:hAnsi="Times New Roman CYR" w:cs="Times New Roman CYR"/>
                <w:noProof/>
                <w:color w:val="000000"/>
                <w:sz w:val="20"/>
                <w:szCs w:val="20"/>
              </w:rPr>
              <w:t xml:space="preserve"> - З</w:t>
            </w:r>
            <w:r>
              <w:rPr>
                <w:rFonts w:ascii="Times New Roman CYR" w:hAnsi="Times New Roman CYR" w:cs="Times New Roman CYR"/>
                <w:noProof/>
                <w:color w:val="000000"/>
                <w:sz w:val="20"/>
                <w:szCs w:val="20"/>
                <w:vertAlign w:val="subscript"/>
              </w:rPr>
              <w:t>пер0</w:t>
            </w:r>
            <w:r>
              <w:rPr>
                <w:rFonts w:ascii="Times New Roman CYR" w:hAnsi="Times New Roman CYR" w:cs="Times New Roman CYR"/>
                <w:noProof/>
                <w:color w:val="000000"/>
                <w:sz w:val="20"/>
                <w:szCs w:val="20"/>
              </w:rPr>
              <w:t>) - З</w:t>
            </w:r>
            <w:r>
              <w:rPr>
                <w:rFonts w:ascii="Times New Roman CYR" w:hAnsi="Times New Roman CYR" w:cs="Times New Roman CYR"/>
                <w:noProof/>
                <w:color w:val="000000"/>
                <w:sz w:val="20"/>
                <w:szCs w:val="20"/>
                <w:vertAlign w:val="subscript"/>
              </w:rPr>
              <w:t>пост.общ.0</w:t>
            </w:r>
          </w:p>
        </w:tc>
        <w:tc>
          <w:tcPr>
            <w:tcW w:w="16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8 850-</w:t>
            </w:r>
          </w:p>
        </w:tc>
        <w:tc>
          <w:tcPr>
            <w:tcW w:w="14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3 290-</w:t>
            </w:r>
          </w:p>
        </w:tc>
        <w:tc>
          <w:tcPr>
            <w:tcW w:w="14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2 593-</w:t>
            </w:r>
          </w:p>
        </w:tc>
        <w:tc>
          <w:tcPr>
            <w:tcW w:w="158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16 616</w:t>
            </w:r>
          </w:p>
        </w:tc>
      </w:tr>
      <w:tr w:rsidR="00000000">
        <w:tblPrEx>
          <w:tblCellMar>
            <w:top w:w="0" w:type="dxa"/>
            <w:bottom w:w="0" w:type="dxa"/>
          </w:tblCellMar>
        </w:tblPrEx>
        <w:tc>
          <w:tcPr>
            <w:tcW w:w="339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w:t>
            </w:r>
            <w:r>
              <w:rPr>
                <w:rFonts w:ascii="Times New Roman CYR" w:hAnsi="Times New Roman CYR" w:cs="Times New Roman CYR"/>
                <w:noProof/>
                <w:color w:val="000000"/>
                <w:sz w:val="20"/>
                <w:szCs w:val="20"/>
                <w:vertAlign w:val="subscript"/>
              </w:rPr>
              <w:t>ус</w:t>
            </w:r>
            <w:r>
              <w:rPr>
                <w:rFonts w:ascii="Times New Roman CYR" w:hAnsi="Times New Roman CYR" w:cs="Times New Roman CYR"/>
                <w:noProof/>
                <w:color w:val="000000"/>
                <w:sz w:val="20"/>
                <w:szCs w:val="20"/>
                <w:vertAlign w:val="subscript"/>
              </w:rPr>
              <w:t>л3</w:t>
            </w:r>
            <w:r>
              <w:rPr>
                <w:rFonts w:ascii="Times New Roman CYR" w:hAnsi="Times New Roman CYR" w:cs="Times New Roman CYR"/>
                <w:noProof/>
                <w:color w:val="000000"/>
                <w:sz w:val="20"/>
                <w:szCs w:val="20"/>
              </w:rPr>
              <w:t xml:space="preserve"> = V</w:t>
            </w:r>
            <w:r>
              <w:rPr>
                <w:rFonts w:ascii="Times New Roman CYR" w:hAnsi="Times New Roman CYR" w:cs="Times New Roman CYR"/>
                <w:noProof/>
                <w:color w:val="000000"/>
                <w:sz w:val="20"/>
                <w:szCs w:val="20"/>
                <w:vertAlign w:val="subscript"/>
              </w:rPr>
              <w:t>1</w:t>
            </w:r>
            <w:r>
              <w:rPr>
                <w:rFonts w:ascii="Times New Roman CYR" w:hAnsi="Times New Roman CYR" w:cs="Times New Roman CYR"/>
                <w:noProof/>
                <w:color w:val="000000"/>
                <w:sz w:val="20"/>
                <w:szCs w:val="20"/>
              </w:rPr>
              <w:t xml:space="preserve"> · (Ц</w:t>
            </w:r>
            <w:r>
              <w:rPr>
                <w:rFonts w:ascii="Times New Roman CYR" w:hAnsi="Times New Roman CYR" w:cs="Times New Roman CYR"/>
                <w:noProof/>
                <w:color w:val="000000"/>
                <w:sz w:val="20"/>
                <w:szCs w:val="20"/>
                <w:vertAlign w:val="subscript"/>
              </w:rPr>
              <w:t>1</w:t>
            </w:r>
            <w:r>
              <w:rPr>
                <w:rFonts w:ascii="Times New Roman CYR" w:hAnsi="Times New Roman CYR" w:cs="Times New Roman CYR"/>
                <w:noProof/>
                <w:color w:val="000000"/>
                <w:sz w:val="20"/>
                <w:szCs w:val="20"/>
              </w:rPr>
              <w:t xml:space="preserve"> - З</w:t>
            </w:r>
            <w:r>
              <w:rPr>
                <w:rFonts w:ascii="Times New Roman CYR" w:hAnsi="Times New Roman CYR" w:cs="Times New Roman CYR"/>
                <w:noProof/>
                <w:color w:val="000000"/>
                <w:sz w:val="20"/>
                <w:szCs w:val="20"/>
                <w:vertAlign w:val="subscript"/>
              </w:rPr>
              <w:t>пер1</w:t>
            </w:r>
            <w:r>
              <w:rPr>
                <w:rFonts w:ascii="Times New Roman CYR" w:hAnsi="Times New Roman CYR" w:cs="Times New Roman CYR"/>
                <w:noProof/>
                <w:color w:val="000000"/>
                <w:sz w:val="20"/>
                <w:szCs w:val="20"/>
              </w:rPr>
              <w:t>) - З</w:t>
            </w:r>
            <w:r>
              <w:rPr>
                <w:rFonts w:ascii="Times New Roman CYR" w:hAnsi="Times New Roman CYR" w:cs="Times New Roman CYR"/>
                <w:noProof/>
                <w:color w:val="000000"/>
                <w:sz w:val="20"/>
                <w:szCs w:val="20"/>
                <w:vertAlign w:val="subscript"/>
              </w:rPr>
              <w:t>пост.общ.0</w:t>
            </w:r>
          </w:p>
        </w:tc>
        <w:tc>
          <w:tcPr>
            <w:tcW w:w="16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9 646-</w:t>
            </w:r>
          </w:p>
        </w:tc>
        <w:tc>
          <w:tcPr>
            <w:tcW w:w="14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5 143-</w:t>
            </w:r>
          </w:p>
        </w:tc>
        <w:tc>
          <w:tcPr>
            <w:tcW w:w="14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8 490-</w:t>
            </w:r>
          </w:p>
        </w:tc>
        <w:tc>
          <w:tcPr>
            <w:tcW w:w="158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15 628</w:t>
            </w:r>
          </w:p>
        </w:tc>
      </w:tr>
      <w:tr w:rsidR="00000000">
        <w:tblPrEx>
          <w:tblCellMar>
            <w:top w:w="0" w:type="dxa"/>
            <w:bottom w:w="0" w:type="dxa"/>
          </w:tblCellMar>
        </w:tblPrEx>
        <w:tc>
          <w:tcPr>
            <w:tcW w:w="339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w:t>
            </w:r>
            <w:r>
              <w:rPr>
                <w:rFonts w:ascii="Times New Roman CYR" w:hAnsi="Times New Roman CYR" w:cs="Times New Roman CYR"/>
                <w:noProof/>
                <w:color w:val="000000"/>
                <w:sz w:val="20"/>
                <w:szCs w:val="20"/>
              </w:rPr>
              <w:t>П</w:t>
            </w:r>
            <w:r>
              <w:rPr>
                <w:rFonts w:ascii="Times New Roman CYR" w:hAnsi="Times New Roman CYR" w:cs="Times New Roman CYR"/>
                <w:noProof/>
                <w:color w:val="000000"/>
                <w:sz w:val="20"/>
                <w:szCs w:val="20"/>
                <w:vertAlign w:val="subscript"/>
              </w:rPr>
              <w:t>v</w:t>
            </w:r>
            <w:r>
              <w:rPr>
                <w:rFonts w:ascii="Times New Roman CYR" w:hAnsi="Times New Roman CYR" w:cs="Times New Roman CYR"/>
                <w:noProof/>
                <w:color w:val="000000"/>
                <w:sz w:val="20"/>
                <w:szCs w:val="20"/>
              </w:rPr>
              <w:t xml:space="preserve"> = П</w:t>
            </w:r>
            <w:r>
              <w:rPr>
                <w:rFonts w:ascii="Times New Roman CYR" w:hAnsi="Times New Roman CYR" w:cs="Times New Roman CYR"/>
                <w:noProof/>
                <w:color w:val="000000"/>
                <w:sz w:val="20"/>
                <w:szCs w:val="20"/>
                <w:vertAlign w:val="subscript"/>
              </w:rPr>
              <w:t>усл1</w:t>
            </w:r>
            <w:r>
              <w:rPr>
                <w:rFonts w:ascii="Times New Roman CYR" w:hAnsi="Times New Roman CYR" w:cs="Times New Roman CYR"/>
                <w:noProof/>
                <w:color w:val="000000"/>
                <w:sz w:val="20"/>
                <w:szCs w:val="20"/>
              </w:rPr>
              <w:t xml:space="preserve"> - П</w:t>
            </w:r>
            <w:r>
              <w:rPr>
                <w:rFonts w:ascii="Times New Roman CYR" w:hAnsi="Times New Roman CYR" w:cs="Times New Roman CYR"/>
                <w:noProof/>
                <w:color w:val="000000"/>
                <w:sz w:val="20"/>
                <w:szCs w:val="20"/>
                <w:vertAlign w:val="subscript"/>
              </w:rPr>
              <w:t>1</w:t>
            </w:r>
          </w:p>
        </w:tc>
        <w:tc>
          <w:tcPr>
            <w:tcW w:w="16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14 244-</w:t>
            </w:r>
          </w:p>
        </w:tc>
        <w:tc>
          <w:tcPr>
            <w:tcW w:w="14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16 173</w:t>
            </w:r>
          </w:p>
        </w:tc>
        <w:tc>
          <w:tcPr>
            <w:tcW w:w="14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6 279</w:t>
            </w:r>
          </w:p>
        </w:tc>
        <w:tc>
          <w:tcPr>
            <w:tcW w:w="158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18 151</w:t>
            </w:r>
          </w:p>
        </w:tc>
      </w:tr>
      <w:tr w:rsidR="00000000">
        <w:tblPrEx>
          <w:tblCellMar>
            <w:top w:w="0" w:type="dxa"/>
            <w:bottom w:w="0" w:type="dxa"/>
          </w:tblCellMar>
        </w:tblPrEx>
        <w:tc>
          <w:tcPr>
            <w:tcW w:w="339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w:t>
            </w:r>
            <w:r>
              <w:rPr>
                <w:rFonts w:ascii="Times New Roman CYR" w:hAnsi="Times New Roman CYR" w:cs="Times New Roman CYR"/>
                <w:noProof/>
                <w:color w:val="000000"/>
                <w:sz w:val="20"/>
                <w:szCs w:val="20"/>
              </w:rPr>
              <w:t>П</w:t>
            </w:r>
            <w:r>
              <w:rPr>
                <w:rFonts w:ascii="Times New Roman CYR" w:hAnsi="Times New Roman CYR" w:cs="Times New Roman CYR"/>
                <w:noProof/>
                <w:color w:val="000000"/>
                <w:sz w:val="20"/>
                <w:szCs w:val="20"/>
                <w:vertAlign w:val="subscript"/>
              </w:rPr>
              <w:t>ц</w:t>
            </w:r>
            <w:r>
              <w:rPr>
                <w:rFonts w:ascii="Times New Roman CYR" w:hAnsi="Times New Roman CYR" w:cs="Times New Roman CYR"/>
                <w:noProof/>
                <w:color w:val="000000"/>
                <w:sz w:val="20"/>
                <w:szCs w:val="20"/>
              </w:rPr>
              <w:t xml:space="preserve"> = П</w:t>
            </w:r>
            <w:r>
              <w:rPr>
                <w:rFonts w:ascii="Times New Roman CYR" w:hAnsi="Times New Roman CYR" w:cs="Times New Roman CYR"/>
                <w:noProof/>
                <w:color w:val="000000"/>
                <w:sz w:val="20"/>
                <w:szCs w:val="20"/>
                <w:vertAlign w:val="subscript"/>
              </w:rPr>
              <w:t>усл2</w:t>
            </w:r>
            <w:r>
              <w:rPr>
                <w:rFonts w:ascii="Times New Roman CYR" w:hAnsi="Times New Roman CYR" w:cs="Times New Roman CYR"/>
                <w:noProof/>
                <w:color w:val="000000"/>
                <w:sz w:val="20"/>
                <w:szCs w:val="20"/>
              </w:rPr>
              <w:t xml:space="preserve"> - П</w:t>
            </w:r>
            <w:r>
              <w:rPr>
                <w:rFonts w:ascii="Times New Roman CYR" w:hAnsi="Times New Roman CYR" w:cs="Times New Roman CYR"/>
                <w:noProof/>
                <w:color w:val="000000"/>
                <w:sz w:val="20"/>
                <w:szCs w:val="20"/>
                <w:vertAlign w:val="subscript"/>
              </w:rPr>
              <w:t>усл1</w:t>
            </w:r>
          </w:p>
        </w:tc>
        <w:tc>
          <w:tcPr>
            <w:tcW w:w="16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3 737</w:t>
            </w:r>
          </w:p>
        </w:tc>
        <w:tc>
          <w:tcPr>
            <w:tcW w:w="14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13 934-</w:t>
            </w:r>
          </w:p>
        </w:tc>
        <w:tc>
          <w:tcPr>
            <w:tcW w:w="14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5 594</w:t>
            </w:r>
          </w:p>
        </w:tc>
        <w:tc>
          <w:tcPr>
            <w:tcW w:w="158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7 125</w:t>
            </w:r>
          </w:p>
        </w:tc>
      </w:tr>
      <w:tr w:rsidR="00000000">
        <w:tblPrEx>
          <w:tblCellMar>
            <w:top w:w="0" w:type="dxa"/>
            <w:bottom w:w="0" w:type="dxa"/>
          </w:tblCellMar>
        </w:tblPrEx>
        <w:tc>
          <w:tcPr>
            <w:tcW w:w="339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w:t>
            </w:r>
            <w:r>
              <w:rPr>
                <w:rFonts w:ascii="Times New Roman CYR" w:hAnsi="Times New Roman CYR" w:cs="Times New Roman CYR"/>
                <w:noProof/>
                <w:color w:val="000000"/>
                <w:sz w:val="20"/>
                <w:szCs w:val="20"/>
              </w:rPr>
              <w:t>П</w:t>
            </w:r>
            <w:r>
              <w:rPr>
                <w:rFonts w:ascii="Times New Roman CYR" w:hAnsi="Times New Roman CYR" w:cs="Times New Roman CYR"/>
                <w:noProof/>
                <w:color w:val="000000"/>
                <w:sz w:val="20"/>
                <w:szCs w:val="20"/>
                <w:vertAlign w:val="subscript"/>
              </w:rPr>
              <w:t>Зпер</w:t>
            </w:r>
            <w:r>
              <w:rPr>
                <w:rFonts w:ascii="Times New Roman CYR" w:hAnsi="Times New Roman CYR" w:cs="Times New Roman CYR"/>
                <w:noProof/>
                <w:color w:val="000000"/>
                <w:sz w:val="20"/>
                <w:szCs w:val="20"/>
              </w:rPr>
              <w:t>= П</w:t>
            </w:r>
            <w:r>
              <w:rPr>
                <w:rFonts w:ascii="Times New Roman CYR" w:hAnsi="Times New Roman CYR" w:cs="Times New Roman CYR"/>
                <w:noProof/>
                <w:color w:val="000000"/>
                <w:sz w:val="20"/>
                <w:szCs w:val="20"/>
                <w:vertAlign w:val="subscript"/>
              </w:rPr>
              <w:t>усл3</w:t>
            </w:r>
            <w:r>
              <w:rPr>
                <w:rFonts w:ascii="Times New Roman CYR" w:hAnsi="Times New Roman CYR" w:cs="Times New Roman CYR"/>
                <w:noProof/>
                <w:color w:val="000000"/>
                <w:sz w:val="20"/>
                <w:szCs w:val="20"/>
              </w:rPr>
              <w:t xml:space="preserve"> - П</w:t>
            </w:r>
            <w:r>
              <w:rPr>
                <w:rFonts w:ascii="Times New Roman CYR" w:hAnsi="Times New Roman CYR" w:cs="Times New Roman CYR"/>
                <w:noProof/>
                <w:color w:val="000000"/>
                <w:sz w:val="20"/>
                <w:szCs w:val="20"/>
                <w:vertAlign w:val="subscript"/>
              </w:rPr>
              <w:t>усл2</w:t>
            </w:r>
          </w:p>
        </w:tc>
        <w:tc>
          <w:tcPr>
            <w:tcW w:w="16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796-</w:t>
            </w:r>
          </w:p>
        </w:tc>
        <w:tc>
          <w:tcPr>
            <w:tcW w:w="14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1 854-</w:t>
            </w:r>
          </w:p>
        </w:tc>
        <w:tc>
          <w:tcPr>
            <w:tcW w:w="14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5 897-</w:t>
            </w:r>
          </w:p>
        </w:tc>
        <w:tc>
          <w:tcPr>
            <w:tcW w:w="158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987-</w:t>
            </w:r>
          </w:p>
        </w:tc>
      </w:tr>
      <w:tr w:rsidR="00000000">
        <w:tblPrEx>
          <w:tblCellMar>
            <w:top w:w="0" w:type="dxa"/>
            <w:bottom w:w="0" w:type="dxa"/>
          </w:tblCellMar>
        </w:tblPrEx>
        <w:tc>
          <w:tcPr>
            <w:tcW w:w="339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w:t>
            </w:r>
            <w:r>
              <w:rPr>
                <w:rFonts w:ascii="Times New Roman CYR" w:hAnsi="Times New Roman CYR" w:cs="Times New Roman CYR"/>
                <w:noProof/>
                <w:color w:val="000000"/>
                <w:sz w:val="20"/>
                <w:szCs w:val="20"/>
              </w:rPr>
              <w:t>П</w:t>
            </w:r>
            <w:r>
              <w:rPr>
                <w:rFonts w:ascii="Times New Roman CYR" w:hAnsi="Times New Roman CYR" w:cs="Times New Roman CYR"/>
                <w:noProof/>
                <w:color w:val="000000"/>
                <w:sz w:val="20"/>
                <w:szCs w:val="20"/>
                <w:vertAlign w:val="subscript"/>
              </w:rPr>
              <w:t>Зпост.общ</w:t>
            </w:r>
            <w:r>
              <w:rPr>
                <w:rFonts w:ascii="Times New Roman CYR" w:hAnsi="Times New Roman CYR" w:cs="Times New Roman CYR"/>
                <w:noProof/>
                <w:color w:val="000000"/>
                <w:sz w:val="20"/>
                <w:szCs w:val="20"/>
              </w:rPr>
              <w:t>= П</w:t>
            </w:r>
            <w:r>
              <w:rPr>
                <w:rFonts w:ascii="Times New Roman CYR" w:hAnsi="Times New Roman CYR" w:cs="Times New Roman CYR"/>
                <w:noProof/>
                <w:color w:val="000000"/>
                <w:sz w:val="20"/>
                <w:szCs w:val="20"/>
                <w:vertAlign w:val="subscript"/>
              </w:rPr>
              <w:t>2</w:t>
            </w:r>
            <w:r>
              <w:rPr>
                <w:rFonts w:ascii="Times New Roman CYR" w:hAnsi="Times New Roman CYR" w:cs="Times New Roman CYR"/>
                <w:noProof/>
                <w:color w:val="000000"/>
                <w:sz w:val="20"/>
                <w:szCs w:val="20"/>
              </w:rPr>
              <w:t xml:space="preserve"> - П</w:t>
            </w:r>
            <w:r>
              <w:rPr>
                <w:rFonts w:ascii="Times New Roman CYR" w:hAnsi="Times New Roman CYR" w:cs="Times New Roman CYR"/>
                <w:noProof/>
                <w:color w:val="000000"/>
                <w:sz w:val="20"/>
                <w:szCs w:val="20"/>
                <w:vertAlign w:val="subscript"/>
              </w:rPr>
              <w:t>усл3</w:t>
            </w:r>
          </w:p>
        </w:tc>
        <w:tc>
          <w:tcPr>
            <w:tcW w:w="164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4 733-</w:t>
            </w:r>
          </w:p>
        </w:tc>
        <w:tc>
          <w:tcPr>
            <w:tcW w:w="14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12 612-</w:t>
            </w:r>
          </w:p>
        </w:tc>
        <w:tc>
          <w:tcPr>
            <w:tcW w:w="147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2 763-</w:t>
            </w:r>
          </w:p>
        </w:tc>
        <w:tc>
          <w:tcPr>
            <w:tcW w:w="158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5 855-</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Таблица 7.2 - Общая сумма затрат на изготовление</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3795"/>
        <w:gridCol w:w="1275"/>
        <w:gridCol w:w="992"/>
        <w:gridCol w:w="850"/>
        <w:gridCol w:w="1133"/>
        <w:gridCol w:w="1526"/>
      </w:tblGrid>
      <w:tr w:rsidR="00000000">
        <w:tblPrEx>
          <w:tblCellMar>
            <w:top w:w="0" w:type="dxa"/>
            <w:bottom w:w="0" w:type="dxa"/>
          </w:tblCellMar>
        </w:tblPrEx>
        <w:tc>
          <w:tcPr>
            <w:tcW w:w="379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Затраты</w:t>
            </w:r>
          </w:p>
        </w:tc>
        <w:tc>
          <w:tcPr>
            <w:tcW w:w="12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Сумма затрат, тыс.руб.</w:t>
            </w:r>
          </w:p>
        </w:tc>
        <w:tc>
          <w:tcPr>
            <w:tcW w:w="4501"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Факторы изменения затрат</w:t>
            </w:r>
          </w:p>
        </w:tc>
      </w:tr>
      <w:tr w:rsidR="00000000">
        <w:tblPrEx>
          <w:tblCellMar>
            <w:top w:w="0" w:type="dxa"/>
            <w:bottom w:w="0" w:type="dxa"/>
          </w:tblCellMar>
        </w:tblPrEx>
        <w:tc>
          <w:tcPr>
            <w:tcW w:w="379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2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Vобщ</w:t>
            </w:r>
          </w:p>
        </w:tc>
        <w:tc>
          <w:tcPr>
            <w:tcW w:w="8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Удi</w:t>
            </w:r>
          </w:p>
        </w:tc>
        <w:tc>
          <w:tcPr>
            <w:tcW w:w="113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bi</w:t>
            </w:r>
          </w:p>
        </w:tc>
        <w:tc>
          <w:tcPr>
            <w:tcW w:w="15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A</w:t>
            </w:r>
          </w:p>
        </w:tc>
      </w:tr>
      <w:tr w:rsidR="00000000">
        <w:tblPrEx>
          <w:tblCellMar>
            <w:top w:w="0" w:type="dxa"/>
            <w:bottom w:w="0" w:type="dxa"/>
          </w:tblCellMar>
        </w:tblPrEx>
        <w:tc>
          <w:tcPr>
            <w:tcW w:w="379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 плану на плановый выпуск продукции</w:t>
            </w:r>
          </w:p>
        </w:tc>
        <w:tc>
          <w:tcPr>
            <w:tcW w:w="12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31 540</w:t>
            </w:r>
          </w:p>
        </w:tc>
        <w:tc>
          <w:tcPr>
            <w:tcW w:w="9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10863</w:t>
            </w:r>
          </w:p>
        </w:tc>
        <w:tc>
          <w:tcPr>
            <w:tcW w:w="8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0,55</w:t>
            </w:r>
          </w:p>
        </w:tc>
        <w:tc>
          <w:tcPr>
            <w:tcW w:w="113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2,111</w:t>
            </w:r>
          </w:p>
        </w:tc>
        <w:tc>
          <w:tcPr>
            <w:tcW w:w="15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18 996</w:t>
            </w:r>
          </w:p>
        </w:tc>
      </w:tr>
      <w:tr w:rsidR="00000000">
        <w:tblPrEx>
          <w:tblCellMar>
            <w:top w:w="0" w:type="dxa"/>
            <w:bottom w:w="0" w:type="dxa"/>
          </w:tblCellMar>
        </w:tblPrEx>
        <w:tc>
          <w:tcPr>
            <w:tcW w:w="379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 плану пересчитанному на фактический выпуск продукци</w:t>
            </w:r>
            <w:r>
              <w:rPr>
                <w:rFonts w:ascii="Times New Roman CYR" w:hAnsi="Times New Roman CYR" w:cs="Times New Roman CYR"/>
                <w:noProof/>
                <w:color w:val="000000"/>
                <w:sz w:val="20"/>
                <w:szCs w:val="20"/>
              </w:rPr>
              <w:t>и</w:t>
            </w:r>
          </w:p>
        </w:tc>
        <w:tc>
          <w:tcPr>
            <w:tcW w:w="12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47 418</w:t>
            </w:r>
          </w:p>
        </w:tc>
        <w:tc>
          <w:tcPr>
            <w:tcW w:w="9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24613</w:t>
            </w:r>
          </w:p>
        </w:tc>
        <w:tc>
          <w:tcPr>
            <w:tcW w:w="8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0,55</w:t>
            </w:r>
          </w:p>
        </w:tc>
        <w:tc>
          <w:tcPr>
            <w:tcW w:w="113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2,111</w:t>
            </w:r>
          </w:p>
        </w:tc>
        <w:tc>
          <w:tcPr>
            <w:tcW w:w="15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18 996</w:t>
            </w:r>
          </w:p>
        </w:tc>
      </w:tr>
      <w:tr w:rsidR="00000000">
        <w:tblPrEx>
          <w:tblCellMar>
            <w:top w:w="0" w:type="dxa"/>
            <w:bottom w:w="0" w:type="dxa"/>
          </w:tblCellMar>
        </w:tblPrEx>
        <w:tc>
          <w:tcPr>
            <w:tcW w:w="379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 плановому уровню затрат на фактический выпуск продукции</w:t>
            </w:r>
          </w:p>
        </w:tc>
        <w:tc>
          <w:tcPr>
            <w:tcW w:w="12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59 351</w:t>
            </w:r>
          </w:p>
        </w:tc>
        <w:tc>
          <w:tcPr>
            <w:tcW w:w="9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24613</w:t>
            </w:r>
          </w:p>
        </w:tc>
        <w:tc>
          <w:tcPr>
            <w:tcW w:w="8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0,78</w:t>
            </w:r>
          </w:p>
        </w:tc>
        <w:tc>
          <w:tcPr>
            <w:tcW w:w="113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2,111</w:t>
            </w:r>
          </w:p>
        </w:tc>
        <w:tc>
          <w:tcPr>
            <w:tcW w:w="15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18 996</w:t>
            </w:r>
          </w:p>
        </w:tc>
      </w:tr>
      <w:tr w:rsidR="00000000">
        <w:tblPrEx>
          <w:tblCellMar>
            <w:top w:w="0" w:type="dxa"/>
            <w:bottom w:w="0" w:type="dxa"/>
          </w:tblCellMar>
        </w:tblPrEx>
        <w:tc>
          <w:tcPr>
            <w:tcW w:w="379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Фактически приплановом уровне постоянных затрат</w:t>
            </w:r>
          </w:p>
        </w:tc>
        <w:tc>
          <w:tcPr>
            <w:tcW w:w="12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36 807</w:t>
            </w:r>
          </w:p>
        </w:tc>
        <w:tc>
          <w:tcPr>
            <w:tcW w:w="9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24613</w:t>
            </w:r>
          </w:p>
        </w:tc>
        <w:tc>
          <w:tcPr>
            <w:tcW w:w="8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0,78</w:t>
            </w:r>
          </w:p>
        </w:tc>
        <w:tc>
          <w:tcPr>
            <w:tcW w:w="113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0,932</w:t>
            </w:r>
          </w:p>
        </w:tc>
        <w:tc>
          <w:tcPr>
            <w:tcW w:w="15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18 996</w:t>
            </w:r>
          </w:p>
        </w:tc>
      </w:tr>
      <w:tr w:rsidR="00000000">
        <w:tblPrEx>
          <w:tblCellMar>
            <w:top w:w="0" w:type="dxa"/>
            <w:bottom w:w="0" w:type="dxa"/>
          </w:tblCellMar>
        </w:tblPrEx>
        <w:tc>
          <w:tcPr>
            <w:tcW w:w="379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Фактические затраты</w:t>
            </w:r>
          </w:p>
        </w:tc>
        <w:tc>
          <w:tcPr>
            <w:tcW w:w="127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39 614</w:t>
            </w:r>
          </w:p>
        </w:tc>
        <w:tc>
          <w:tcPr>
            <w:tcW w:w="99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24613</w:t>
            </w:r>
          </w:p>
        </w:tc>
        <w:tc>
          <w:tcPr>
            <w:tcW w:w="85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0,78</w:t>
            </w:r>
          </w:p>
        </w:tc>
        <w:tc>
          <w:tcPr>
            <w:tcW w:w="113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0,932</w:t>
            </w:r>
          </w:p>
        </w:tc>
        <w:tc>
          <w:tcPr>
            <w:tcW w:w="152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21 803</w:t>
            </w:r>
          </w:p>
        </w:tc>
      </w:tr>
    </w:tbl>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br w:type="page"/>
      </w:r>
      <w:r>
        <w:rPr>
          <w:rFonts w:ascii="Times New Roman CYR" w:hAnsi="Times New Roman CYR" w:cs="Times New Roman CYR"/>
          <w:noProof/>
          <w:color w:val="000000"/>
          <w:sz w:val="28"/>
          <w:szCs w:val="28"/>
        </w:rPr>
        <w:lastRenderedPageBreak/>
        <w:t>Таблица 7.3 - Анализ объема товарной продукции</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4894"/>
        <w:gridCol w:w="2196"/>
        <w:gridCol w:w="993"/>
        <w:gridCol w:w="746"/>
        <w:gridCol w:w="742"/>
      </w:tblGrid>
      <w:tr w:rsidR="00000000">
        <w:tblPrEx>
          <w:tblCellMar>
            <w:top w:w="0" w:type="dxa"/>
            <w:bottom w:w="0" w:type="dxa"/>
          </w:tblCellMar>
        </w:tblPrEx>
        <w:tc>
          <w:tcPr>
            <w:tcW w:w="489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Затраты</w:t>
            </w:r>
          </w:p>
        </w:tc>
        <w:tc>
          <w:tcPr>
            <w:tcW w:w="219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Сумма затрат, тыс. руб.</w:t>
            </w:r>
          </w:p>
        </w:tc>
        <w:tc>
          <w:tcPr>
            <w:tcW w:w="248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Факторы изменения затрат</w:t>
            </w:r>
          </w:p>
        </w:tc>
      </w:tr>
      <w:tr w:rsidR="00000000">
        <w:tblPrEx>
          <w:tblCellMar>
            <w:top w:w="0" w:type="dxa"/>
            <w:bottom w:w="0" w:type="dxa"/>
          </w:tblCellMar>
        </w:tblPrEx>
        <w:tc>
          <w:tcPr>
            <w:tcW w:w="489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219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99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Vобщ</w:t>
            </w:r>
          </w:p>
        </w:tc>
        <w:tc>
          <w:tcPr>
            <w:tcW w:w="74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Удi</w:t>
            </w:r>
          </w:p>
        </w:tc>
        <w:tc>
          <w:tcPr>
            <w:tcW w:w="74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Цi</w:t>
            </w:r>
          </w:p>
        </w:tc>
      </w:tr>
      <w:tr w:rsidR="00000000">
        <w:tblPrEx>
          <w:tblCellMar>
            <w:top w:w="0" w:type="dxa"/>
            <w:bottom w:w="0" w:type="dxa"/>
          </w:tblCellMar>
        </w:tblPrEx>
        <w:tc>
          <w:tcPr>
            <w:tcW w:w="489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По плану </w:t>
            </w:r>
          </w:p>
        </w:tc>
        <w:tc>
          <w:tcPr>
            <w:tcW w:w="219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23 840,99</w:t>
            </w:r>
          </w:p>
        </w:tc>
        <w:tc>
          <w:tcPr>
            <w:tcW w:w="99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10863</w:t>
            </w:r>
          </w:p>
        </w:tc>
        <w:tc>
          <w:tcPr>
            <w:tcW w:w="74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0,55</w:t>
            </w:r>
          </w:p>
        </w:tc>
        <w:tc>
          <w:tcPr>
            <w:tcW w:w="74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4,013</w:t>
            </w:r>
          </w:p>
        </w:tc>
      </w:tr>
      <w:tr w:rsidR="00000000">
        <w:tblPrEx>
          <w:tblCellMar>
            <w:top w:w="0" w:type="dxa"/>
            <w:bottom w:w="0" w:type="dxa"/>
          </w:tblCellMar>
        </w:tblPrEx>
        <w:tc>
          <w:tcPr>
            <w:tcW w:w="489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Фактически при плановой структуре и плановым ценам</w:t>
            </w:r>
          </w:p>
        </w:tc>
        <w:tc>
          <w:tcPr>
            <w:tcW w:w="219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54 018,07</w:t>
            </w:r>
          </w:p>
        </w:tc>
        <w:tc>
          <w:tcPr>
            <w:tcW w:w="99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24613</w:t>
            </w:r>
          </w:p>
        </w:tc>
        <w:tc>
          <w:tcPr>
            <w:tcW w:w="74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0,55</w:t>
            </w:r>
          </w:p>
        </w:tc>
        <w:tc>
          <w:tcPr>
            <w:tcW w:w="74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4,013</w:t>
            </w:r>
          </w:p>
        </w:tc>
      </w:tr>
      <w:tr w:rsidR="00000000">
        <w:tblPrEx>
          <w:tblCellMar>
            <w:top w:w="0" w:type="dxa"/>
            <w:bottom w:w="0" w:type="dxa"/>
          </w:tblCellMar>
        </w:tblPrEx>
        <w:tc>
          <w:tcPr>
            <w:tcW w:w="489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Фактически по пл</w:t>
            </w:r>
            <w:r>
              <w:rPr>
                <w:rFonts w:ascii="Times New Roman CYR" w:hAnsi="Times New Roman CYR" w:cs="Times New Roman CYR"/>
                <w:noProof/>
                <w:color w:val="000000"/>
                <w:sz w:val="20"/>
                <w:szCs w:val="20"/>
              </w:rPr>
              <w:t>ановым ценам</w:t>
            </w:r>
          </w:p>
        </w:tc>
        <w:tc>
          <w:tcPr>
            <w:tcW w:w="219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76 697,72</w:t>
            </w:r>
          </w:p>
        </w:tc>
        <w:tc>
          <w:tcPr>
            <w:tcW w:w="99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24613</w:t>
            </w:r>
          </w:p>
        </w:tc>
        <w:tc>
          <w:tcPr>
            <w:tcW w:w="74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0,78</w:t>
            </w:r>
          </w:p>
        </w:tc>
        <w:tc>
          <w:tcPr>
            <w:tcW w:w="74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4,013</w:t>
            </w:r>
          </w:p>
        </w:tc>
      </w:tr>
      <w:tr w:rsidR="00000000">
        <w:tblPrEx>
          <w:tblCellMar>
            <w:top w:w="0" w:type="dxa"/>
            <w:bottom w:w="0" w:type="dxa"/>
          </w:tblCellMar>
        </w:tblPrEx>
        <w:tc>
          <w:tcPr>
            <w:tcW w:w="489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 факту</w:t>
            </w:r>
          </w:p>
        </w:tc>
        <w:tc>
          <w:tcPr>
            <w:tcW w:w="219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70 480,32</w:t>
            </w:r>
          </w:p>
        </w:tc>
        <w:tc>
          <w:tcPr>
            <w:tcW w:w="993"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24613</w:t>
            </w:r>
          </w:p>
        </w:tc>
        <w:tc>
          <w:tcPr>
            <w:tcW w:w="74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0,78</w:t>
            </w:r>
          </w:p>
        </w:tc>
        <w:tc>
          <w:tcPr>
            <w:tcW w:w="74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3,687</w:t>
            </w:r>
          </w:p>
        </w:tc>
      </w:tr>
    </w:tbl>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708"/>
          <w:tab w:val="center" w:pos="4677"/>
          <w:tab w:val="right" w:pos="9355"/>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Таблица 7.4 - Факторный анализ уровня затрат на рубль товарной продукции</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3804"/>
        <w:gridCol w:w="1547"/>
        <w:gridCol w:w="984"/>
        <w:gridCol w:w="844"/>
        <w:gridCol w:w="844"/>
        <w:gridCol w:w="704"/>
        <w:gridCol w:w="844"/>
      </w:tblGrid>
      <w:tr w:rsidR="00000000">
        <w:tblPrEx>
          <w:tblCellMar>
            <w:top w:w="0" w:type="dxa"/>
            <w:bottom w:w="0" w:type="dxa"/>
          </w:tblCellMar>
        </w:tblPrEx>
        <w:tc>
          <w:tcPr>
            <w:tcW w:w="38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Затраты</w:t>
            </w:r>
          </w:p>
        </w:tc>
        <w:tc>
          <w:tcPr>
            <w:tcW w:w="15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Расчет, коп</w:t>
            </w:r>
          </w:p>
        </w:tc>
        <w:tc>
          <w:tcPr>
            <w:tcW w:w="4220" w:type="dxa"/>
            <w:gridSpan w:val="5"/>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Факторы изменения затрат</w:t>
            </w:r>
          </w:p>
        </w:tc>
      </w:tr>
      <w:tr w:rsidR="00000000">
        <w:tblPrEx>
          <w:tblCellMar>
            <w:top w:w="0" w:type="dxa"/>
            <w:bottom w:w="0" w:type="dxa"/>
          </w:tblCellMar>
        </w:tblPrEx>
        <w:tc>
          <w:tcPr>
            <w:tcW w:w="38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5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Vобщ</w:t>
            </w:r>
          </w:p>
        </w:tc>
        <w:tc>
          <w:tcPr>
            <w:tcW w:w="8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Удi</w:t>
            </w:r>
          </w:p>
        </w:tc>
        <w:tc>
          <w:tcPr>
            <w:tcW w:w="8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bi</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A</w:t>
            </w:r>
          </w:p>
        </w:tc>
        <w:tc>
          <w:tcPr>
            <w:tcW w:w="8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Цi</w:t>
            </w:r>
          </w:p>
        </w:tc>
      </w:tr>
      <w:tr w:rsidR="00000000">
        <w:tblPrEx>
          <w:tblCellMar>
            <w:top w:w="0" w:type="dxa"/>
            <w:bottom w:w="0" w:type="dxa"/>
          </w:tblCellMar>
        </w:tblPrEx>
        <w:tc>
          <w:tcPr>
            <w:tcW w:w="38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План </w:t>
            </w:r>
          </w:p>
        </w:tc>
        <w:tc>
          <w:tcPr>
            <w:tcW w:w="15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132,29</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w:t>
            </w:r>
          </w:p>
        </w:tc>
        <w:tc>
          <w:tcPr>
            <w:tcW w:w="8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w:t>
            </w:r>
          </w:p>
        </w:tc>
        <w:tc>
          <w:tcPr>
            <w:tcW w:w="8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w:t>
            </w:r>
          </w:p>
        </w:tc>
        <w:tc>
          <w:tcPr>
            <w:tcW w:w="8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w:t>
            </w:r>
          </w:p>
        </w:tc>
      </w:tr>
      <w:tr w:rsidR="00000000">
        <w:tblPrEx>
          <w:tblCellMar>
            <w:top w:w="0" w:type="dxa"/>
            <w:bottom w:w="0" w:type="dxa"/>
          </w:tblCellMar>
        </w:tblPrEx>
        <w:tc>
          <w:tcPr>
            <w:tcW w:w="38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Условие</w:t>
            </w:r>
            <w:r>
              <w:rPr>
                <w:rFonts w:ascii="Times New Roman CYR" w:hAnsi="Times New Roman CYR" w:cs="Times New Roman CYR"/>
                <w:noProof/>
                <w:color w:val="000000"/>
                <w:sz w:val="20"/>
                <w:szCs w:val="20"/>
              </w:rPr>
              <w:t xml:space="preserve"> 1 </w:t>
            </w:r>
          </w:p>
        </w:tc>
        <w:tc>
          <w:tcPr>
            <w:tcW w:w="15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87,78</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w:t>
            </w:r>
          </w:p>
        </w:tc>
        <w:tc>
          <w:tcPr>
            <w:tcW w:w="8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w:t>
            </w:r>
          </w:p>
        </w:tc>
        <w:tc>
          <w:tcPr>
            <w:tcW w:w="8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w:t>
            </w:r>
          </w:p>
        </w:tc>
        <w:tc>
          <w:tcPr>
            <w:tcW w:w="8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w:t>
            </w:r>
          </w:p>
        </w:tc>
      </w:tr>
      <w:tr w:rsidR="00000000">
        <w:tblPrEx>
          <w:tblCellMar>
            <w:top w:w="0" w:type="dxa"/>
            <w:bottom w:w="0" w:type="dxa"/>
          </w:tblCellMar>
        </w:tblPrEx>
        <w:tc>
          <w:tcPr>
            <w:tcW w:w="38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Условие 2 </w:t>
            </w:r>
          </w:p>
        </w:tc>
        <w:tc>
          <w:tcPr>
            <w:tcW w:w="15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77,38</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w:t>
            </w:r>
          </w:p>
        </w:tc>
        <w:tc>
          <w:tcPr>
            <w:tcW w:w="8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w:t>
            </w:r>
          </w:p>
        </w:tc>
        <w:tc>
          <w:tcPr>
            <w:tcW w:w="8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w:t>
            </w:r>
          </w:p>
        </w:tc>
        <w:tc>
          <w:tcPr>
            <w:tcW w:w="8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w:t>
            </w:r>
          </w:p>
        </w:tc>
      </w:tr>
      <w:tr w:rsidR="00000000">
        <w:tblPrEx>
          <w:tblCellMar>
            <w:top w:w="0" w:type="dxa"/>
            <w:bottom w:w="0" w:type="dxa"/>
          </w:tblCellMar>
        </w:tblPrEx>
        <w:tc>
          <w:tcPr>
            <w:tcW w:w="38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Условие 3 </w:t>
            </w:r>
          </w:p>
        </w:tc>
        <w:tc>
          <w:tcPr>
            <w:tcW w:w="15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47,99</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w:t>
            </w:r>
          </w:p>
        </w:tc>
        <w:tc>
          <w:tcPr>
            <w:tcW w:w="8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w:t>
            </w:r>
          </w:p>
        </w:tc>
        <w:tc>
          <w:tcPr>
            <w:tcW w:w="8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w:t>
            </w:r>
          </w:p>
        </w:tc>
        <w:tc>
          <w:tcPr>
            <w:tcW w:w="8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w:t>
            </w:r>
          </w:p>
        </w:tc>
      </w:tr>
      <w:tr w:rsidR="00000000">
        <w:tblPrEx>
          <w:tblCellMar>
            <w:top w:w="0" w:type="dxa"/>
            <w:bottom w:w="0" w:type="dxa"/>
          </w:tblCellMar>
        </w:tblPrEx>
        <w:tc>
          <w:tcPr>
            <w:tcW w:w="38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Условие 4 </w:t>
            </w:r>
          </w:p>
        </w:tc>
        <w:tc>
          <w:tcPr>
            <w:tcW w:w="15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51,65</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w:t>
            </w:r>
          </w:p>
        </w:tc>
        <w:tc>
          <w:tcPr>
            <w:tcW w:w="8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w:t>
            </w:r>
          </w:p>
        </w:tc>
        <w:tc>
          <w:tcPr>
            <w:tcW w:w="8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w:t>
            </w:r>
          </w:p>
        </w:tc>
        <w:tc>
          <w:tcPr>
            <w:tcW w:w="8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пл</w:t>
            </w:r>
          </w:p>
        </w:tc>
      </w:tr>
      <w:tr w:rsidR="00000000">
        <w:tblPrEx>
          <w:tblCellMar>
            <w:top w:w="0" w:type="dxa"/>
            <w:bottom w:w="0" w:type="dxa"/>
          </w:tblCellMar>
        </w:tblPrEx>
        <w:tc>
          <w:tcPr>
            <w:tcW w:w="38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Факт </w:t>
            </w:r>
          </w:p>
        </w:tc>
        <w:tc>
          <w:tcPr>
            <w:tcW w:w="15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56,21</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w:t>
            </w:r>
          </w:p>
        </w:tc>
        <w:tc>
          <w:tcPr>
            <w:tcW w:w="8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w:t>
            </w:r>
          </w:p>
        </w:tc>
        <w:tc>
          <w:tcPr>
            <w:tcW w:w="8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w:t>
            </w:r>
          </w:p>
        </w:tc>
        <w:tc>
          <w:tcPr>
            <w:tcW w:w="8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ф</w:t>
            </w:r>
          </w:p>
        </w:tc>
      </w:tr>
      <w:tr w:rsidR="00000000">
        <w:tblPrEx>
          <w:tblCellMar>
            <w:top w:w="0" w:type="dxa"/>
            <w:bottom w:w="0" w:type="dxa"/>
          </w:tblCellMar>
        </w:tblPrEx>
        <w:tc>
          <w:tcPr>
            <w:tcW w:w="38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Dобщ</w:t>
            </w:r>
          </w:p>
        </w:tc>
        <w:tc>
          <w:tcPr>
            <w:tcW w:w="154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-76,09</w:t>
            </w:r>
          </w:p>
        </w:tc>
        <w:tc>
          <w:tcPr>
            <w:tcW w:w="98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-44,51</w:t>
            </w:r>
          </w:p>
        </w:tc>
        <w:tc>
          <w:tcPr>
            <w:tcW w:w="8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-10,40</w:t>
            </w:r>
          </w:p>
        </w:tc>
        <w:tc>
          <w:tcPr>
            <w:tcW w:w="8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-29,39</w:t>
            </w:r>
          </w:p>
        </w:tc>
        <w:tc>
          <w:tcPr>
            <w:tcW w:w="70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3,66</w:t>
            </w:r>
          </w:p>
        </w:tc>
        <w:tc>
          <w:tcPr>
            <w:tcW w:w="8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4,56</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br w:type="page"/>
      </w:r>
      <w:r>
        <w:rPr>
          <w:rFonts w:ascii="Times New Roman CYR" w:hAnsi="Times New Roman CYR" w:cs="Times New Roman CYR"/>
          <w:noProof/>
          <w:color w:val="000000"/>
          <w:sz w:val="28"/>
          <w:szCs w:val="28"/>
        </w:rPr>
        <w:lastRenderedPageBreak/>
        <w:t>ПРИЛОЖЕНИЕ 8</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(справочное)</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Анализ прямых и трудовых затрат ремонтно-изго</w:t>
      </w:r>
      <w:r>
        <w:rPr>
          <w:rFonts w:ascii="Times New Roman CYR" w:hAnsi="Times New Roman CYR" w:cs="Times New Roman CYR"/>
          <w:noProof/>
          <w:color w:val="000000"/>
          <w:sz w:val="28"/>
          <w:szCs w:val="28"/>
        </w:rPr>
        <w:t>товительного участка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Таблица 8.1 - Факторный анализ прямых затрат ремонтно-изготовительного участка</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2857"/>
        <w:gridCol w:w="1144"/>
        <w:gridCol w:w="858"/>
        <w:gridCol w:w="856"/>
        <w:gridCol w:w="858"/>
        <w:gridCol w:w="856"/>
        <w:gridCol w:w="1141"/>
        <w:gridCol w:w="1001"/>
      </w:tblGrid>
      <w:tr w:rsidR="00000000">
        <w:tblPrEx>
          <w:tblCellMar>
            <w:top w:w="0" w:type="dxa"/>
            <w:bottom w:w="0" w:type="dxa"/>
          </w:tblCellMar>
        </w:tblPrEx>
        <w:tc>
          <w:tcPr>
            <w:tcW w:w="28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Показатель</w:t>
            </w:r>
          </w:p>
        </w:tc>
        <w:tc>
          <w:tcPr>
            <w:tcW w:w="11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2014 год</w:t>
            </w:r>
          </w:p>
        </w:tc>
        <w:tc>
          <w:tcPr>
            <w:tcW w:w="171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2015 год</w:t>
            </w:r>
          </w:p>
        </w:tc>
        <w:tc>
          <w:tcPr>
            <w:tcW w:w="1714"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2016 год</w:t>
            </w:r>
          </w:p>
        </w:tc>
        <w:tc>
          <w:tcPr>
            <w:tcW w:w="214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Изменение 2016 г. к 2014 г.</w:t>
            </w:r>
          </w:p>
        </w:tc>
      </w:tr>
      <w:tr w:rsidR="00000000">
        <w:tblPrEx>
          <w:tblCellMar>
            <w:top w:w="0" w:type="dxa"/>
            <w:bottom w:w="0" w:type="dxa"/>
          </w:tblCellMar>
        </w:tblPrEx>
        <w:tc>
          <w:tcPr>
            <w:tcW w:w="28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1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85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85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85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85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114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тыс. руб.</w:t>
            </w:r>
          </w:p>
        </w:tc>
        <w:tc>
          <w:tcPr>
            <w:tcW w:w="100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w:t>
            </w:r>
          </w:p>
        </w:tc>
      </w:tr>
      <w:tr w:rsidR="00000000">
        <w:tblPrEx>
          <w:tblCellMar>
            <w:top w:w="0" w:type="dxa"/>
            <w:bottom w:w="0" w:type="dxa"/>
          </w:tblCellMar>
        </w:tblPrEx>
        <w:tc>
          <w:tcPr>
            <w:tcW w:w="28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Расход металла, т</w:t>
            </w:r>
          </w:p>
        </w:tc>
        <w:tc>
          <w:tcPr>
            <w:tcW w:w="11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450</w:t>
            </w:r>
          </w:p>
        </w:tc>
        <w:tc>
          <w:tcPr>
            <w:tcW w:w="85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704</w:t>
            </w:r>
          </w:p>
        </w:tc>
        <w:tc>
          <w:tcPr>
            <w:tcW w:w="85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640</w:t>
            </w:r>
          </w:p>
        </w:tc>
        <w:tc>
          <w:tcPr>
            <w:tcW w:w="85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509</w:t>
            </w:r>
          </w:p>
        </w:tc>
        <w:tc>
          <w:tcPr>
            <w:tcW w:w="85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639</w:t>
            </w:r>
          </w:p>
        </w:tc>
        <w:tc>
          <w:tcPr>
            <w:tcW w:w="114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w:t>
            </w:r>
          </w:p>
        </w:tc>
        <w:tc>
          <w:tcPr>
            <w:tcW w:w="100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r>
      <w:tr w:rsidR="00000000">
        <w:tblPrEx>
          <w:tblCellMar>
            <w:top w:w="0" w:type="dxa"/>
            <w:bottom w:w="0" w:type="dxa"/>
          </w:tblCellMar>
        </w:tblPrEx>
        <w:tc>
          <w:tcPr>
            <w:tcW w:w="28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Стоимость материала на тонну конструкции, тыс.руб.</w:t>
            </w:r>
          </w:p>
        </w:tc>
        <w:tc>
          <w:tcPr>
            <w:tcW w:w="11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37</w:t>
            </w:r>
          </w:p>
        </w:tc>
        <w:tc>
          <w:tcPr>
            <w:tcW w:w="85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25</w:t>
            </w:r>
          </w:p>
        </w:tc>
        <w:tc>
          <w:tcPr>
            <w:tcW w:w="85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w:t>
            </w:r>
          </w:p>
        </w:tc>
        <w:tc>
          <w:tcPr>
            <w:tcW w:w="85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28</w:t>
            </w:r>
          </w:p>
        </w:tc>
        <w:tc>
          <w:tcPr>
            <w:tcW w:w="85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44</w:t>
            </w:r>
          </w:p>
        </w:tc>
        <w:tc>
          <w:tcPr>
            <w:tcW w:w="114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w:t>
            </w:r>
          </w:p>
        </w:tc>
        <w:tc>
          <w:tcPr>
            <w:tcW w:w="100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51</w:t>
            </w:r>
          </w:p>
        </w:tc>
      </w:tr>
      <w:tr w:rsidR="00000000">
        <w:tblPrEx>
          <w:tblCellMar>
            <w:top w:w="0" w:type="dxa"/>
            <w:bottom w:w="0" w:type="dxa"/>
          </w:tblCellMar>
        </w:tblPrEx>
        <w:tc>
          <w:tcPr>
            <w:tcW w:w="28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w:hAnsi="Times New Roman" w:cs="Times New Roman"/>
                <w:noProof/>
                <w:color w:val="000000"/>
                <w:sz w:val="20"/>
                <w:szCs w:val="20"/>
              </w:rPr>
              <w:t>Δ</w:t>
            </w:r>
            <w:r>
              <w:rPr>
                <w:rFonts w:ascii="Times New Roman CYR" w:hAnsi="Times New Roman CYR" w:cs="Times New Roman CYR"/>
                <w:noProof/>
                <w:color w:val="000000"/>
                <w:sz w:val="20"/>
                <w:szCs w:val="20"/>
              </w:rPr>
              <w:t>УМЗ</w:t>
            </w:r>
            <w:r>
              <w:rPr>
                <w:rFonts w:ascii="Times New Roman CYR" w:hAnsi="Times New Roman CYR" w:cs="Times New Roman CYR"/>
                <w:noProof/>
                <w:color w:val="000000"/>
                <w:sz w:val="20"/>
                <w:szCs w:val="20"/>
                <w:vertAlign w:val="subscript"/>
              </w:rPr>
              <w:t>ц</w:t>
            </w:r>
            <w:r>
              <w:rPr>
                <w:rFonts w:ascii="Times New Roman CYR" w:hAnsi="Times New Roman CYR" w:cs="Times New Roman CYR"/>
                <w:noProof/>
                <w:color w:val="000000"/>
                <w:sz w:val="20"/>
                <w:szCs w:val="20"/>
              </w:rPr>
              <w:t xml:space="preserve"> = (Ц</w:t>
            </w:r>
            <w:r>
              <w:rPr>
                <w:rFonts w:ascii="Times New Roman CYR" w:hAnsi="Times New Roman CYR" w:cs="Times New Roman CYR"/>
                <w:noProof/>
                <w:color w:val="000000"/>
                <w:sz w:val="20"/>
                <w:szCs w:val="20"/>
                <w:vertAlign w:val="subscript"/>
              </w:rPr>
              <w:t>1</w:t>
            </w:r>
            <w:r>
              <w:rPr>
                <w:rFonts w:ascii="Times New Roman CYR" w:hAnsi="Times New Roman CYR" w:cs="Times New Roman CYR"/>
                <w:noProof/>
                <w:color w:val="000000"/>
                <w:sz w:val="20"/>
                <w:szCs w:val="20"/>
              </w:rPr>
              <w:t xml:space="preserve"> - Ц</w:t>
            </w:r>
            <w:r>
              <w:rPr>
                <w:rFonts w:ascii="Times New Roman CYR" w:hAnsi="Times New Roman CYR" w:cs="Times New Roman CYR"/>
                <w:noProof/>
                <w:color w:val="000000"/>
                <w:sz w:val="20"/>
                <w:szCs w:val="20"/>
                <w:vertAlign w:val="subscript"/>
              </w:rPr>
              <w:t>0</w:t>
            </w:r>
            <w:r>
              <w:rPr>
                <w:rFonts w:ascii="Times New Roman" w:hAnsi="Times New Roman" w:cs="Times New Roman"/>
                <w:noProof/>
                <w:color w:val="000000"/>
                <w:sz w:val="20"/>
                <w:szCs w:val="20"/>
              </w:rPr>
              <w:t xml:space="preserve">) × </w:t>
            </w:r>
            <w:r>
              <w:rPr>
                <w:rFonts w:ascii="Times New Roman CYR" w:hAnsi="Times New Roman CYR" w:cs="Times New Roman CYR"/>
                <w:noProof/>
                <w:color w:val="000000"/>
                <w:sz w:val="20"/>
                <w:szCs w:val="20"/>
              </w:rPr>
              <w:t>УР</w:t>
            </w:r>
            <w:r>
              <w:rPr>
                <w:rFonts w:ascii="Times New Roman CYR" w:hAnsi="Times New Roman CYR" w:cs="Times New Roman CYR"/>
                <w:noProof/>
                <w:color w:val="000000"/>
                <w:sz w:val="20"/>
                <w:szCs w:val="20"/>
                <w:vertAlign w:val="subscript"/>
              </w:rPr>
              <w:t>1</w:t>
            </w:r>
            <w:r>
              <w:rPr>
                <w:rFonts w:ascii="Times New Roman CYR" w:hAnsi="Times New Roman CYR" w:cs="Times New Roman CYR"/>
                <w:noProof/>
                <w:color w:val="000000"/>
                <w:sz w:val="20"/>
                <w:szCs w:val="20"/>
              </w:rPr>
              <w:t>,</w:t>
            </w:r>
          </w:p>
        </w:tc>
        <w:tc>
          <w:tcPr>
            <w:tcW w:w="11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 </w:t>
            </w:r>
          </w:p>
        </w:tc>
        <w:tc>
          <w:tcPr>
            <w:tcW w:w="85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-8212</w:t>
            </w:r>
          </w:p>
        </w:tc>
        <w:tc>
          <w:tcPr>
            <w:tcW w:w="85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2583</w:t>
            </w:r>
          </w:p>
        </w:tc>
        <w:tc>
          <w:tcPr>
            <w:tcW w:w="85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-519</w:t>
            </w:r>
          </w:p>
        </w:tc>
        <w:tc>
          <w:tcPr>
            <w:tcW w:w="85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10138</w:t>
            </w:r>
          </w:p>
        </w:tc>
        <w:tc>
          <w:tcPr>
            <w:tcW w:w="114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7 555</w:t>
            </w:r>
          </w:p>
        </w:tc>
        <w:tc>
          <w:tcPr>
            <w:tcW w:w="100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292</w:t>
            </w:r>
          </w:p>
        </w:tc>
      </w:tr>
      <w:tr w:rsidR="00000000">
        <w:tblPrEx>
          <w:tblCellMar>
            <w:top w:w="0" w:type="dxa"/>
            <w:bottom w:w="0" w:type="dxa"/>
          </w:tblCellMar>
        </w:tblPrEx>
        <w:tc>
          <w:tcPr>
            <w:tcW w:w="285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w:hAnsi="Times New Roman" w:cs="Times New Roman"/>
                <w:noProof/>
                <w:color w:val="000000"/>
                <w:sz w:val="20"/>
                <w:szCs w:val="20"/>
              </w:rPr>
              <w:t>Δ</w:t>
            </w:r>
            <w:r>
              <w:rPr>
                <w:rFonts w:ascii="Times New Roman CYR" w:hAnsi="Times New Roman CYR" w:cs="Times New Roman CYR"/>
                <w:noProof/>
                <w:color w:val="000000"/>
                <w:sz w:val="20"/>
                <w:szCs w:val="20"/>
              </w:rPr>
              <w:t>УМЗ</w:t>
            </w:r>
            <w:r>
              <w:rPr>
                <w:rFonts w:ascii="Times New Roman CYR" w:hAnsi="Times New Roman CYR" w:cs="Times New Roman CYR"/>
                <w:noProof/>
                <w:color w:val="000000"/>
                <w:sz w:val="20"/>
                <w:szCs w:val="20"/>
                <w:vertAlign w:val="subscript"/>
              </w:rPr>
              <w:t>нр</w:t>
            </w:r>
            <w:r>
              <w:rPr>
                <w:rFonts w:ascii="Times New Roman CYR" w:hAnsi="Times New Roman CYR" w:cs="Times New Roman CYR"/>
                <w:noProof/>
                <w:color w:val="000000"/>
                <w:sz w:val="20"/>
                <w:szCs w:val="20"/>
              </w:rPr>
              <w:t xml:space="preserve"> = (УР</w:t>
            </w:r>
            <w:r>
              <w:rPr>
                <w:rFonts w:ascii="Times New Roman CYR" w:hAnsi="Times New Roman CYR" w:cs="Times New Roman CYR"/>
                <w:noProof/>
                <w:color w:val="000000"/>
                <w:sz w:val="20"/>
                <w:szCs w:val="20"/>
                <w:vertAlign w:val="subscript"/>
              </w:rPr>
              <w:t>1</w:t>
            </w:r>
            <w:r>
              <w:rPr>
                <w:rFonts w:ascii="Times New Roman CYR" w:hAnsi="Times New Roman CYR" w:cs="Times New Roman CYR"/>
                <w:noProof/>
                <w:color w:val="000000"/>
                <w:sz w:val="20"/>
                <w:szCs w:val="20"/>
              </w:rPr>
              <w:t xml:space="preserve"> - УР</w:t>
            </w:r>
            <w:r>
              <w:rPr>
                <w:rFonts w:ascii="Times New Roman CYR" w:hAnsi="Times New Roman CYR" w:cs="Times New Roman CYR"/>
                <w:noProof/>
                <w:color w:val="000000"/>
                <w:sz w:val="20"/>
                <w:szCs w:val="20"/>
                <w:vertAlign w:val="subscript"/>
              </w:rPr>
              <w:t>0</w:t>
            </w:r>
            <w:r>
              <w:rPr>
                <w:rFonts w:ascii="Times New Roman" w:hAnsi="Times New Roman" w:cs="Times New Roman"/>
                <w:noProof/>
                <w:color w:val="000000"/>
                <w:sz w:val="20"/>
                <w:szCs w:val="20"/>
              </w:rPr>
              <w:t xml:space="preserve">) × </w:t>
            </w:r>
            <w:r>
              <w:rPr>
                <w:rFonts w:ascii="Times New Roman CYR" w:hAnsi="Times New Roman CYR" w:cs="Times New Roman CYR"/>
                <w:noProof/>
                <w:color w:val="000000"/>
                <w:sz w:val="20"/>
                <w:szCs w:val="20"/>
              </w:rPr>
              <w:t>Ц</w:t>
            </w:r>
            <w:r>
              <w:rPr>
                <w:rFonts w:ascii="Times New Roman CYR" w:hAnsi="Times New Roman CYR" w:cs="Times New Roman CYR"/>
                <w:noProof/>
                <w:color w:val="000000"/>
                <w:sz w:val="20"/>
                <w:szCs w:val="20"/>
                <w:vertAlign w:val="subscript"/>
              </w:rPr>
              <w:t>0</w:t>
            </w:r>
          </w:p>
        </w:tc>
        <w:tc>
          <w:tcPr>
            <w:tcW w:w="1144"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 </w:t>
            </w:r>
          </w:p>
        </w:tc>
        <w:tc>
          <w:tcPr>
            <w:tcW w:w="85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9317</w:t>
            </w:r>
          </w:p>
        </w:tc>
        <w:tc>
          <w:tcPr>
            <w:tcW w:w="85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-1598</w:t>
            </w:r>
          </w:p>
        </w:tc>
        <w:tc>
          <w:tcPr>
            <w:tcW w:w="85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-3826</w:t>
            </w:r>
          </w:p>
        </w:tc>
        <w:tc>
          <w:tcPr>
            <w:tcW w:w="85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3662</w:t>
            </w:r>
          </w:p>
        </w:tc>
        <w:tc>
          <w:tcPr>
            <w:tcW w:w="114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5 260</w:t>
            </w:r>
          </w:p>
        </w:tc>
        <w:tc>
          <w:tcPr>
            <w:tcW w:w="100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- 329</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Таблица 8.2 - Анализ трудовых затрат ремонтно-изготовительн</w:t>
      </w:r>
      <w:r>
        <w:rPr>
          <w:rFonts w:ascii="Times New Roman CYR" w:hAnsi="Times New Roman CYR" w:cs="Times New Roman CYR"/>
          <w:noProof/>
          <w:color w:val="000000"/>
          <w:sz w:val="28"/>
          <w:szCs w:val="28"/>
        </w:rPr>
        <w:t>ого участка</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4615"/>
        <w:gridCol w:w="2670"/>
        <w:gridCol w:w="2286"/>
      </w:tblGrid>
      <w:tr w:rsidR="00000000">
        <w:tblPrEx>
          <w:tblCellMar>
            <w:top w:w="0" w:type="dxa"/>
            <w:bottom w:w="0" w:type="dxa"/>
          </w:tblCellMar>
        </w:tblPrEx>
        <w:tc>
          <w:tcPr>
            <w:tcW w:w="46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Обьем производства, т</w:t>
            </w:r>
          </w:p>
        </w:tc>
        <w:tc>
          <w:tcPr>
            <w:tcW w:w="267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Удельная трудоемкость, человеко-час/тонна</w:t>
            </w:r>
          </w:p>
        </w:tc>
        <w:tc>
          <w:tcPr>
            <w:tcW w:w="22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Оплата труда, человеко-час</w:t>
            </w:r>
          </w:p>
        </w:tc>
      </w:tr>
      <w:tr w:rsidR="00000000">
        <w:tblPrEx>
          <w:tblCellMar>
            <w:top w:w="0" w:type="dxa"/>
            <w:bottom w:w="0" w:type="dxa"/>
          </w:tblCellMar>
        </w:tblPrEx>
        <w:tc>
          <w:tcPr>
            <w:tcW w:w="46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437</w:t>
            </w:r>
          </w:p>
        </w:tc>
        <w:tc>
          <w:tcPr>
            <w:tcW w:w="267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42,06 </w:t>
            </w:r>
          </w:p>
        </w:tc>
        <w:tc>
          <w:tcPr>
            <w:tcW w:w="22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0,628</w:t>
            </w:r>
          </w:p>
        </w:tc>
      </w:tr>
      <w:tr w:rsidR="00000000">
        <w:tblPrEx>
          <w:tblCellMar>
            <w:top w:w="0" w:type="dxa"/>
            <w:bottom w:w="0" w:type="dxa"/>
          </w:tblCellMar>
        </w:tblPrEx>
        <w:tc>
          <w:tcPr>
            <w:tcW w:w="46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620</w:t>
            </w:r>
          </w:p>
        </w:tc>
        <w:tc>
          <w:tcPr>
            <w:tcW w:w="267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28,73 </w:t>
            </w:r>
          </w:p>
        </w:tc>
        <w:tc>
          <w:tcPr>
            <w:tcW w:w="2286"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0,740</w:t>
            </w:r>
          </w:p>
        </w:tc>
      </w:tr>
      <w:tr w:rsidR="00000000">
        <w:tblPrEx>
          <w:tblCellMar>
            <w:top w:w="0" w:type="dxa"/>
            <w:bottom w:w="0" w:type="dxa"/>
          </w:tblCellMar>
        </w:tblPrEx>
        <w:tc>
          <w:tcPr>
            <w:tcW w:w="46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ЗП п</w:t>
            </w:r>
          </w:p>
        </w:tc>
        <w:tc>
          <w:tcPr>
            <w:tcW w:w="495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11538</w:t>
            </w:r>
          </w:p>
        </w:tc>
      </w:tr>
      <w:tr w:rsidR="00000000">
        <w:tblPrEx>
          <w:tblCellMar>
            <w:top w:w="0" w:type="dxa"/>
            <w:bottom w:w="0" w:type="dxa"/>
          </w:tblCellMar>
        </w:tblPrEx>
        <w:tc>
          <w:tcPr>
            <w:tcW w:w="46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ЗП усл1</w:t>
            </w:r>
          </w:p>
        </w:tc>
        <w:tc>
          <w:tcPr>
            <w:tcW w:w="495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16367</w:t>
            </w:r>
          </w:p>
        </w:tc>
      </w:tr>
      <w:tr w:rsidR="00000000">
        <w:tblPrEx>
          <w:tblCellMar>
            <w:top w:w="0" w:type="dxa"/>
            <w:bottom w:w="0" w:type="dxa"/>
          </w:tblCellMar>
        </w:tblPrEx>
        <w:tc>
          <w:tcPr>
            <w:tcW w:w="46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ЗП усл2</w:t>
            </w:r>
          </w:p>
        </w:tc>
        <w:tc>
          <w:tcPr>
            <w:tcW w:w="495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11178</w:t>
            </w:r>
          </w:p>
        </w:tc>
      </w:tr>
      <w:tr w:rsidR="00000000">
        <w:tblPrEx>
          <w:tblCellMar>
            <w:top w:w="0" w:type="dxa"/>
            <w:bottom w:w="0" w:type="dxa"/>
          </w:tblCellMar>
        </w:tblPrEx>
        <w:tc>
          <w:tcPr>
            <w:tcW w:w="46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ЗП о</w:t>
            </w:r>
          </w:p>
        </w:tc>
        <w:tc>
          <w:tcPr>
            <w:tcW w:w="495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13180</w:t>
            </w:r>
          </w:p>
        </w:tc>
      </w:tr>
      <w:tr w:rsidR="00000000">
        <w:tblPrEx>
          <w:tblCellMar>
            <w:top w:w="0" w:type="dxa"/>
            <w:bottom w:w="0" w:type="dxa"/>
          </w:tblCellMar>
        </w:tblPrEx>
        <w:tc>
          <w:tcPr>
            <w:tcW w:w="46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w:t>
            </w:r>
            <w:r>
              <w:rPr>
                <w:rFonts w:ascii="Times New Roman CYR" w:hAnsi="Times New Roman CYR" w:cs="Times New Roman CYR"/>
                <w:noProof/>
                <w:color w:val="000000"/>
                <w:sz w:val="20"/>
                <w:szCs w:val="20"/>
              </w:rPr>
              <w:t xml:space="preserve"> ЗП v</w:t>
            </w:r>
          </w:p>
        </w:tc>
        <w:tc>
          <w:tcPr>
            <w:tcW w:w="495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4829</w:t>
            </w:r>
          </w:p>
        </w:tc>
      </w:tr>
      <w:tr w:rsidR="00000000">
        <w:tblPrEx>
          <w:tblCellMar>
            <w:top w:w="0" w:type="dxa"/>
            <w:bottom w:w="0" w:type="dxa"/>
          </w:tblCellMar>
        </w:tblPrEx>
        <w:tc>
          <w:tcPr>
            <w:tcW w:w="46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w:t>
            </w:r>
            <w:r>
              <w:rPr>
                <w:rFonts w:ascii="Times New Roman CYR" w:hAnsi="Times New Roman CYR" w:cs="Times New Roman CYR"/>
                <w:noProof/>
                <w:color w:val="000000"/>
                <w:sz w:val="20"/>
                <w:szCs w:val="20"/>
              </w:rPr>
              <w:t xml:space="preserve"> ЗП уте</w:t>
            </w:r>
          </w:p>
        </w:tc>
        <w:tc>
          <w:tcPr>
            <w:tcW w:w="495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-5189</w:t>
            </w:r>
          </w:p>
        </w:tc>
      </w:tr>
      <w:tr w:rsidR="00000000">
        <w:tblPrEx>
          <w:tblCellMar>
            <w:top w:w="0" w:type="dxa"/>
            <w:bottom w:w="0" w:type="dxa"/>
          </w:tblCellMar>
        </w:tblPrEx>
        <w:tc>
          <w:tcPr>
            <w:tcW w:w="461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w:t>
            </w:r>
            <w:r>
              <w:rPr>
                <w:rFonts w:ascii="Times New Roman CYR" w:hAnsi="Times New Roman CYR" w:cs="Times New Roman CYR"/>
                <w:noProof/>
                <w:color w:val="000000"/>
                <w:sz w:val="20"/>
                <w:szCs w:val="20"/>
              </w:rPr>
              <w:t xml:space="preserve"> ЗП от</w:t>
            </w:r>
          </w:p>
        </w:tc>
        <w:tc>
          <w:tcPr>
            <w:tcW w:w="495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2002</w:t>
            </w:r>
          </w:p>
        </w:tc>
      </w:tr>
    </w:tbl>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9497"/>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br w:type="page"/>
      </w:r>
      <w:r>
        <w:rPr>
          <w:rFonts w:ascii="Times New Roman CYR" w:hAnsi="Times New Roman CYR" w:cs="Times New Roman CYR"/>
          <w:noProof/>
          <w:color w:val="000000"/>
          <w:sz w:val="28"/>
          <w:szCs w:val="28"/>
        </w:rPr>
        <w:lastRenderedPageBreak/>
        <w:t>ПРИЛОЖЕНИЕ 9</w:t>
      </w:r>
    </w:p>
    <w:p w:rsidR="00000000" w:rsidRDefault="00267EC3">
      <w:pPr>
        <w:widowControl w:val="0"/>
        <w:tabs>
          <w:tab w:val="left" w:pos="9497"/>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(спр</w:t>
      </w:r>
      <w:r>
        <w:rPr>
          <w:rFonts w:ascii="Times New Roman CYR" w:hAnsi="Times New Roman CYR" w:cs="Times New Roman CYR"/>
          <w:noProof/>
          <w:color w:val="000000"/>
          <w:sz w:val="28"/>
          <w:szCs w:val="28"/>
        </w:rPr>
        <w:t>авочное)</w:t>
      </w:r>
    </w:p>
    <w:p w:rsidR="00000000" w:rsidRDefault="00267EC3">
      <w:pPr>
        <w:widowControl w:val="0"/>
        <w:tabs>
          <w:tab w:val="left" w:pos="9497"/>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9497"/>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Ремонтный фонд Центр «Домнаремонт»</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2872"/>
        <w:gridCol w:w="18"/>
        <w:gridCol w:w="1028"/>
        <w:gridCol w:w="23"/>
        <w:gridCol w:w="878"/>
        <w:gridCol w:w="28"/>
        <w:gridCol w:w="821"/>
        <w:gridCol w:w="1067"/>
        <w:gridCol w:w="925"/>
        <w:gridCol w:w="1071"/>
        <w:gridCol w:w="20"/>
        <w:gridCol w:w="820"/>
      </w:tblGrid>
      <w:tr w:rsidR="00000000">
        <w:tblPrEx>
          <w:tblCellMar>
            <w:top w:w="0" w:type="dxa"/>
            <w:bottom w:w="0" w:type="dxa"/>
          </w:tblCellMar>
        </w:tblPrEx>
        <w:tc>
          <w:tcPr>
            <w:tcW w:w="287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Статья затрат</w:t>
            </w:r>
          </w:p>
        </w:tc>
        <w:tc>
          <w:tcPr>
            <w:tcW w:w="104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2014 год</w:t>
            </w:r>
          </w:p>
        </w:tc>
        <w:tc>
          <w:tcPr>
            <w:tcW w:w="1750" w:type="dxa"/>
            <w:gridSpan w:val="4"/>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2015 год</w:t>
            </w:r>
          </w:p>
        </w:tc>
        <w:tc>
          <w:tcPr>
            <w:tcW w:w="1992"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2016 год</w:t>
            </w:r>
          </w:p>
        </w:tc>
        <w:tc>
          <w:tcPr>
            <w:tcW w:w="1911" w:type="dxa"/>
            <w:gridSpan w:val="3"/>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Изменение 2016 г. к 2014 г.</w:t>
            </w:r>
          </w:p>
        </w:tc>
      </w:tr>
      <w:tr w:rsidR="00000000">
        <w:tblPrEx>
          <w:tblCellMar>
            <w:top w:w="0" w:type="dxa"/>
            <w:bottom w:w="0" w:type="dxa"/>
          </w:tblCellMar>
        </w:tblPrEx>
        <w:tc>
          <w:tcPr>
            <w:tcW w:w="2872"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p>
        </w:tc>
        <w:tc>
          <w:tcPr>
            <w:tcW w:w="104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90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849"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106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п/г</w:t>
            </w:r>
          </w:p>
        </w:tc>
        <w:tc>
          <w:tcPr>
            <w:tcW w:w="9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 п/г</w:t>
            </w:r>
          </w:p>
        </w:tc>
        <w:tc>
          <w:tcPr>
            <w:tcW w:w="109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тыс. руб.</w:t>
            </w:r>
          </w:p>
        </w:tc>
        <w:tc>
          <w:tcPr>
            <w:tcW w:w="820"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w:t>
            </w:r>
          </w:p>
        </w:tc>
      </w:tr>
      <w:tr w:rsidR="00000000">
        <w:tblPrEx>
          <w:tblCellMar>
            <w:top w:w="0" w:type="dxa"/>
            <w:bottom w:w="0" w:type="dxa"/>
          </w:tblCellMar>
        </w:tblPrEx>
        <w:tc>
          <w:tcPr>
            <w:tcW w:w="9571" w:type="dxa"/>
            <w:gridSpan w:val="1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Бетонно-растворный участок</w:t>
            </w:r>
          </w:p>
        </w:tc>
      </w:tr>
      <w:tr w:rsidR="00000000">
        <w:tblPrEx>
          <w:tblCellMar>
            <w:top w:w="0" w:type="dxa"/>
            <w:bottom w:w="0" w:type="dxa"/>
          </w:tblCellMar>
        </w:tblPrEx>
        <w:tc>
          <w:tcPr>
            <w:tcW w:w="289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Материалы</w:t>
            </w:r>
          </w:p>
        </w:tc>
        <w:tc>
          <w:tcPr>
            <w:tcW w:w="105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222 </w:t>
            </w:r>
          </w:p>
        </w:tc>
        <w:tc>
          <w:tcPr>
            <w:tcW w:w="8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324 </w:t>
            </w:r>
          </w:p>
        </w:tc>
        <w:tc>
          <w:tcPr>
            <w:tcW w:w="849"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2 001 </w:t>
            </w:r>
          </w:p>
        </w:tc>
        <w:tc>
          <w:tcPr>
            <w:tcW w:w="106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935 </w:t>
            </w:r>
          </w:p>
        </w:tc>
        <w:tc>
          <w:tcPr>
            <w:tcW w:w="9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2 634 </w:t>
            </w:r>
          </w:p>
        </w:tc>
        <w:tc>
          <w:tcPr>
            <w:tcW w:w="107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2 412 </w:t>
            </w:r>
          </w:p>
        </w:tc>
        <w:tc>
          <w:tcPr>
            <w:tcW w:w="84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1089</w:t>
            </w:r>
          </w:p>
        </w:tc>
      </w:tr>
      <w:tr w:rsidR="00000000">
        <w:tblPrEx>
          <w:tblCellMar>
            <w:top w:w="0" w:type="dxa"/>
            <w:bottom w:w="0" w:type="dxa"/>
          </w:tblCellMar>
        </w:tblPrEx>
        <w:tc>
          <w:tcPr>
            <w:tcW w:w="289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Услуги по ремонту</w:t>
            </w:r>
            <w:r>
              <w:rPr>
                <w:rFonts w:ascii="Times New Roman CYR" w:hAnsi="Times New Roman CYR" w:cs="Times New Roman CYR"/>
                <w:noProof/>
                <w:color w:val="000000"/>
                <w:sz w:val="20"/>
                <w:szCs w:val="20"/>
              </w:rPr>
              <w:t xml:space="preserve"> внутренние</w:t>
            </w:r>
          </w:p>
        </w:tc>
        <w:tc>
          <w:tcPr>
            <w:tcW w:w="105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2 554 </w:t>
            </w:r>
          </w:p>
        </w:tc>
        <w:tc>
          <w:tcPr>
            <w:tcW w:w="8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4 252 </w:t>
            </w:r>
          </w:p>
        </w:tc>
        <w:tc>
          <w:tcPr>
            <w:tcW w:w="849"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8 516 </w:t>
            </w:r>
          </w:p>
        </w:tc>
        <w:tc>
          <w:tcPr>
            <w:tcW w:w="106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2 212 </w:t>
            </w:r>
          </w:p>
        </w:tc>
        <w:tc>
          <w:tcPr>
            <w:tcW w:w="9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4 699 </w:t>
            </w:r>
          </w:p>
        </w:tc>
        <w:tc>
          <w:tcPr>
            <w:tcW w:w="107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2 145 </w:t>
            </w:r>
          </w:p>
        </w:tc>
        <w:tc>
          <w:tcPr>
            <w:tcW w:w="84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84</w:t>
            </w:r>
          </w:p>
        </w:tc>
      </w:tr>
      <w:tr w:rsidR="00000000">
        <w:tblPrEx>
          <w:tblCellMar>
            <w:top w:w="0" w:type="dxa"/>
            <w:bottom w:w="0" w:type="dxa"/>
          </w:tblCellMar>
        </w:tblPrEx>
        <w:tc>
          <w:tcPr>
            <w:tcW w:w="289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Услуги по ремонту сторонние</w:t>
            </w:r>
          </w:p>
        </w:tc>
        <w:tc>
          <w:tcPr>
            <w:tcW w:w="105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1 395 </w:t>
            </w:r>
          </w:p>
        </w:tc>
        <w:tc>
          <w:tcPr>
            <w:tcW w:w="8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0 </w:t>
            </w:r>
          </w:p>
        </w:tc>
        <w:tc>
          <w:tcPr>
            <w:tcW w:w="849"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263 </w:t>
            </w:r>
          </w:p>
        </w:tc>
        <w:tc>
          <w:tcPr>
            <w:tcW w:w="106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94 </w:t>
            </w:r>
          </w:p>
        </w:tc>
        <w:tc>
          <w:tcPr>
            <w:tcW w:w="9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291 </w:t>
            </w:r>
          </w:p>
        </w:tc>
        <w:tc>
          <w:tcPr>
            <w:tcW w:w="107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-1 104</w:t>
            </w:r>
          </w:p>
        </w:tc>
        <w:tc>
          <w:tcPr>
            <w:tcW w:w="84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-79</w:t>
            </w:r>
          </w:p>
        </w:tc>
      </w:tr>
      <w:tr w:rsidR="00000000">
        <w:tblPrEx>
          <w:tblCellMar>
            <w:top w:w="0" w:type="dxa"/>
            <w:bottom w:w="0" w:type="dxa"/>
          </w:tblCellMar>
        </w:tblPrEx>
        <w:tc>
          <w:tcPr>
            <w:tcW w:w="289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Итого ремонтный фонд </w:t>
            </w:r>
          </w:p>
        </w:tc>
        <w:tc>
          <w:tcPr>
            <w:tcW w:w="105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4 171 </w:t>
            </w:r>
          </w:p>
        </w:tc>
        <w:tc>
          <w:tcPr>
            <w:tcW w:w="8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4 576 </w:t>
            </w:r>
          </w:p>
        </w:tc>
        <w:tc>
          <w:tcPr>
            <w:tcW w:w="849"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10 780 </w:t>
            </w:r>
          </w:p>
        </w:tc>
        <w:tc>
          <w:tcPr>
            <w:tcW w:w="106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3 241 </w:t>
            </w:r>
          </w:p>
        </w:tc>
        <w:tc>
          <w:tcPr>
            <w:tcW w:w="9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7 624 </w:t>
            </w:r>
          </w:p>
        </w:tc>
        <w:tc>
          <w:tcPr>
            <w:tcW w:w="107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3 453 </w:t>
            </w:r>
          </w:p>
        </w:tc>
        <w:tc>
          <w:tcPr>
            <w:tcW w:w="84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83</w:t>
            </w:r>
          </w:p>
        </w:tc>
      </w:tr>
      <w:tr w:rsidR="00000000">
        <w:tblPrEx>
          <w:tblCellMar>
            <w:top w:w="0" w:type="dxa"/>
            <w:bottom w:w="0" w:type="dxa"/>
          </w:tblCellMar>
        </w:tblPrEx>
        <w:tc>
          <w:tcPr>
            <w:tcW w:w="9571" w:type="dxa"/>
            <w:gridSpan w:val="1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Ремонтно-изготовительный участок</w:t>
            </w:r>
          </w:p>
        </w:tc>
      </w:tr>
      <w:tr w:rsidR="00000000">
        <w:tblPrEx>
          <w:tblCellMar>
            <w:top w:w="0" w:type="dxa"/>
            <w:bottom w:w="0" w:type="dxa"/>
          </w:tblCellMar>
        </w:tblPrEx>
        <w:tc>
          <w:tcPr>
            <w:tcW w:w="289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Материалы</w:t>
            </w:r>
          </w:p>
        </w:tc>
        <w:tc>
          <w:tcPr>
            <w:tcW w:w="105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197 </w:t>
            </w:r>
          </w:p>
        </w:tc>
        <w:tc>
          <w:tcPr>
            <w:tcW w:w="8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66 </w:t>
            </w:r>
          </w:p>
        </w:tc>
        <w:tc>
          <w:tcPr>
            <w:tcW w:w="849"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1 516 </w:t>
            </w:r>
          </w:p>
        </w:tc>
        <w:tc>
          <w:tcPr>
            <w:tcW w:w="106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584 </w:t>
            </w:r>
          </w:p>
        </w:tc>
        <w:tc>
          <w:tcPr>
            <w:tcW w:w="9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559 </w:t>
            </w:r>
          </w:p>
        </w:tc>
        <w:tc>
          <w:tcPr>
            <w:tcW w:w="107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361 </w:t>
            </w:r>
          </w:p>
        </w:tc>
        <w:tc>
          <w:tcPr>
            <w:tcW w:w="84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183</w:t>
            </w:r>
          </w:p>
        </w:tc>
      </w:tr>
      <w:tr w:rsidR="00000000">
        <w:tblPrEx>
          <w:tblCellMar>
            <w:top w:w="0" w:type="dxa"/>
            <w:bottom w:w="0" w:type="dxa"/>
          </w:tblCellMar>
        </w:tblPrEx>
        <w:tc>
          <w:tcPr>
            <w:tcW w:w="289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Услуги по ремонту внутренние</w:t>
            </w:r>
          </w:p>
        </w:tc>
        <w:tc>
          <w:tcPr>
            <w:tcW w:w="105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2 000 </w:t>
            </w:r>
          </w:p>
        </w:tc>
        <w:tc>
          <w:tcPr>
            <w:tcW w:w="8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5 483 </w:t>
            </w:r>
          </w:p>
        </w:tc>
        <w:tc>
          <w:tcPr>
            <w:tcW w:w="849"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5 344 </w:t>
            </w:r>
          </w:p>
        </w:tc>
        <w:tc>
          <w:tcPr>
            <w:tcW w:w="106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2 435 </w:t>
            </w:r>
          </w:p>
        </w:tc>
        <w:tc>
          <w:tcPr>
            <w:tcW w:w="9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2 141 </w:t>
            </w:r>
          </w:p>
        </w:tc>
        <w:tc>
          <w:tcPr>
            <w:tcW w:w="107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141 </w:t>
            </w:r>
          </w:p>
        </w:tc>
        <w:tc>
          <w:tcPr>
            <w:tcW w:w="84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7</w:t>
            </w:r>
          </w:p>
        </w:tc>
      </w:tr>
      <w:tr w:rsidR="00000000">
        <w:tblPrEx>
          <w:tblCellMar>
            <w:top w:w="0" w:type="dxa"/>
            <w:bottom w:w="0" w:type="dxa"/>
          </w:tblCellMar>
        </w:tblPrEx>
        <w:tc>
          <w:tcPr>
            <w:tcW w:w="289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Услуги по ремонту сторонние</w:t>
            </w:r>
          </w:p>
        </w:tc>
        <w:tc>
          <w:tcPr>
            <w:tcW w:w="105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 0</w:t>
            </w:r>
          </w:p>
        </w:tc>
        <w:tc>
          <w:tcPr>
            <w:tcW w:w="8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0 </w:t>
            </w:r>
          </w:p>
        </w:tc>
        <w:tc>
          <w:tcPr>
            <w:tcW w:w="849"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22 </w:t>
            </w:r>
          </w:p>
        </w:tc>
        <w:tc>
          <w:tcPr>
            <w:tcW w:w="106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22 </w:t>
            </w:r>
          </w:p>
        </w:tc>
        <w:tc>
          <w:tcPr>
            <w:tcW w:w="9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0 </w:t>
            </w:r>
          </w:p>
        </w:tc>
        <w:tc>
          <w:tcPr>
            <w:tcW w:w="107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0 </w:t>
            </w:r>
          </w:p>
        </w:tc>
        <w:tc>
          <w:tcPr>
            <w:tcW w:w="84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r>
      <w:tr w:rsidR="00000000">
        <w:tblPrEx>
          <w:tblCellMar>
            <w:top w:w="0" w:type="dxa"/>
            <w:bottom w:w="0" w:type="dxa"/>
          </w:tblCellMar>
        </w:tblPrEx>
        <w:tc>
          <w:tcPr>
            <w:tcW w:w="289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Итого ремонтный фонд </w:t>
            </w:r>
          </w:p>
        </w:tc>
        <w:tc>
          <w:tcPr>
            <w:tcW w:w="105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2 197 </w:t>
            </w:r>
          </w:p>
        </w:tc>
        <w:tc>
          <w:tcPr>
            <w:tcW w:w="878"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5 550 </w:t>
            </w:r>
          </w:p>
        </w:tc>
        <w:tc>
          <w:tcPr>
            <w:tcW w:w="849"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6 882 </w:t>
            </w:r>
          </w:p>
        </w:tc>
        <w:tc>
          <w:tcPr>
            <w:tcW w:w="106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3 041 </w:t>
            </w:r>
          </w:p>
        </w:tc>
        <w:tc>
          <w:tcPr>
            <w:tcW w:w="9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2 699 </w:t>
            </w:r>
          </w:p>
        </w:tc>
        <w:tc>
          <w:tcPr>
            <w:tcW w:w="107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502 </w:t>
            </w:r>
          </w:p>
        </w:tc>
        <w:tc>
          <w:tcPr>
            <w:tcW w:w="84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23</w:t>
            </w:r>
          </w:p>
        </w:tc>
      </w:tr>
      <w:tr w:rsidR="00000000">
        <w:tblPrEx>
          <w:tblCellMar>
            <w:top w:w="0" w:type="dxa"/>
            <w:bottom w:w="0" w:type="dxa"/>
          </w:tblCellMar>
        </w:tblPrEx>
        <w:tc>
          <w:tcPr>
            <w:tcW w:w="9571" w:type="dxa"/>
            <w:gridSpan w:val="1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Основные участки</w:t>
            </w:r>
          </w:p>
        </w:tc>
      </w:tr>
      <w:tr w:rsidR="00000000">
        <w:tblPrEx>
          <w:tblCellMar>
            <w:top w:w="0" w:type="dxa"/>
            <w:bottom w:w="0" w:type="dxa"/>
          </w:tblCellMar>
        </w:tblPrEx>
        <w:tc>
          <w:tcPr>
            <w:tcW w:w="289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Материалы</w:t>
            </w:r>
          </w:p>
        </w:tc>
        <w:tc>
          <w:tcPr>
            <w:tcW w:w="105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33 </w:t>
            </w:r>
          </w:p>
        </w:tc>
        <w:tc>
          <w:tcPr>
            <w:tcW w:w="90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 </w:t>
            </w:r>
          </w:p>
        </w:tc>
        <w:tc>
          <w:tcPr>
            <w:tcW w:w="8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122 </w:t>
            </w:r>
          </w:p>
        </w:tc>
        <w:tc>
          <w:tcPr>
            <w:tcW w:w="106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17 </w:t>
            </w:r>
          </w:p>
        </w:tc>
        <w:tc>
          <w:tcPr>
            <w:tcW w:w="9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22 </w:t>
            </w:r>
          </w:p>
        </w:tc>
        <w:tc>
          <w:tcPr>
            <w:tcW w:w="107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-11</w:t>
            </w:r>
          </w:p>
        </w:tc>
        <w:tc>
          <w:tcPr>
            <w:tcW w:w="84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-34</w:t>
            </w:r>
          </w:p>
        </w:tc>
      </w:tr>
      <w:tr w:rsidR="00000000">
        <w:tblPrEx>
          <w:tblCellMar>
            <w:top w:w="0" w:type="dxa"/>
            <w:bottom w:w="0" w:type="dxa"/>
          </w:tblCellMar>
        </w:tblPrEx>
        <w:tc>
          <w:tcPr>
            <w:tcW w:w="289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Услуги по ремонту внутренние</w:t>
            </w:r>
          </w:p>
        </w:tc>
        <w:tc>
          <w:tcPr>
            <w:tcW w:w="105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38 </w:t>
            </w:r>
          </w:p>
        </w:tc>
        <w:tc>
          <w:tcPr>
            <w:tcW w:w="90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3 516 </w:t>
            </w:r>
          </w:p>
        </w:tc>
        <w:tc>
          <w:tcPr>
            <w:tcW w:w="8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4 189 </w:t>
            </w:r>
          </w:p>
        </w:tc>
        <w:tc>
          <w:tcPr>
            <w:tcW w:w="106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2 580 </w:t>
            </w:r>
          </w:p>
        </w:tc>
        <w:tc>
          <w:tcPr>
            <w:tcW w:w="9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1 427 </w:t>
            </w:r>
          </w:p>
        </w:tc>
        <w:tc>
          <w:tcPr>
            <w:tcW w:w="107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1 389 </w:t>
            </w:r>
          </w:p>
        </w:tc>
        <w:tc>
          <w:tcPr>
            <w:tcW w:w="84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3663</w:t>
            </w:r>
          </w:p>
        </w:tc>
      </w:tr>
      <w:tr w:rsidR="00000000">
        <w:tblPrEx>
          <w:tblCellMar>
            <w:top w:w="0" w:type="dxa"/>
            <w:bottom w:w="0" w:type="dxa"/>
          </w:tblCellMar>
        </w:tblPrEx>
        <w:tc>
          <w:tcPr>
            <w:tcW w:w="289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Услуги по ремонту сторонние</w:t>
            </w:r>
          </w:p>
        </w:tc>
        <w:tc>
          <w:tcPr>
            <w:tcW w:w="105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 0</w:t>
            </w:r>
          </w:p>
        </w:tc>
        <w:tc>
          <w:tcPr>
            <w:tcW w:w="90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 0</w:t>
            </w:r>
          </w:p>
        </w:tc>
        <w:tc>
          <w:tcPr>
            <w:tcW w:w="8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2 848 </w:t>
            </w:r>
          </w:p>
        </w:tc>
        <w:tc>
          <w:tcPr>
            <w:tcW w:w="106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 0</w:t>
            </w:r>
          </w:p>
        </w:tc>
        <w:tc>
          <w:tcPr>
            <w:tcW w:w="9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0 </w:t>
            </w:r>
          </w:p>
        </w:tc>
        <w:tc>
          <w:tcPr>
            <w:tcW w:w="107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 0</w:t>
            </w:r>
          </w:p>
        </w:tc>
        <w:tc>
          <w:tcPr>
            <w:tcW w:w="84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0</w:t>
            </w:r>
          </w:p>
        </w:tc>
      </w:tr>
      <w:tr w:rsidR="00000000">
        <w:tblPrEx>
          <w:tblCellMar>
            <w:top w:w="0" w:type="dxa"/>
            <w:bottom w:w="0" w:type="dxa"/>
          </w:tblCellMar>
        </w:tblPrEx>
        <w:tc>
          <w:tcPr>
            <w:tcW w:w="289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Итого ремонтный фонд </w:t>
            </w:r>
          </w:p>
        </w:tc>
        <w:tc>
          <w:tcPr>
            <w:tcW w:w="1051"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71 </w:t>
            </w:r>
          </w:p>
        </w:tc>
        <w:tc>
          <w:tcPr>
            <w:tcW w:w="906"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3 516 </w:t>
            </w:r>
          </w:p>
        </w:tc>
        <w:tc>
          <w:tcPr>
            <w:tcW w:w="82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7 159 </w:t>
            </w:r>
          </w:p>
        </w:tc>
        <w:tc>
          <w:tcPr>
            <w:tcW w:w="1067"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2 597 </w:t>
            </w:r>
          </w:p>
        </w:tc>
        <w:tc>
          <w:tcPr>
            <w:tcW w:w="925"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1 449 </w:t>
            </w:r>
          </w:p>
        </w:tc>
        <w:tc>
          <w:tcPr>
            <w:tcW w:w="1071" w:type="dxa"/>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 xml:space="preserve">1 378 </w:t>
            </w:r>
          </w:p>
        </w:tc>
        <w:tc>
          <w:tcPr>
            <w:tcW w:w="840" w:type="dxa"/>
            <w:gridSpan w:val="2"/>
            <w:tcBorders>
              <w:top w:val="single" w:sz="6" w:space="0" w:color="auto"/>
              <w:left w:val="single" w:sz="6" w:space="0" w:color="auto"/>
              <w:bottom w:val="single" w:sz="6" w:space="0" w:color="auto"/>
              <w:right w:val="single" w:sz="6" w:space="0" w:color="auto"/>
            </w:tcBorders>
          </w:tcPr>
          <w:p w:rsidR="00000000" w:rsidRDefault="00267EC3">
            <w:pPr>
              <w:widowControl w:val="0"/>
              <w:autoSpaceDE w:val="0"/>
              <w:autoSpaceDN w:val="0"/>
              <w:adjustRightInd w:val="0"/>
              <w:spacing w:after="0" w:line="240" w:lineRule="auto"/>
              <w:rPr>
                <w:rFonts w:ascii="Times New Roman CYR" w:hAnsi="Times New Roman CYR" w:cs="Times New Roman CYR"/>
                <w:noProof/>
                <w:color w:val="000000"/>
                <w:sz w:val="20"/>
                <w:szCs w:val="20"/>
              </w:rPr>
            </w:pPr>
            <w:r>
              <w:rPr>
                <w:rFonts w:ascii="Times New Roman CYR" w:hAnsi="Times New Roman CYR" w:cs="Times New Roman CYR"/>
                <w:noProof/>
                <w:color w:val="000000"/>
                <w:sz w:val="20"/>
                <w:szCs w:val="20"/>
              </w:rPr>
              <w:t>1945</w:t>
            </w:r>
          </w:p>
        </w:tc>
      </w:tr>
    </w:tbl>
    <w:p w:rsidR="00000000" w:rsidRDefault="00267EC3">
      <w:pPr>
        <w:widowControl w:val="0"/>
        <w:tabs>
          <w:tab w:val="left" w:pos="9497"/>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6700"/>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br w:type="page"/>
      </w:r>
      <w:r>
        <w:rPr>
          <w:rFonts w:ascii="Times New Roman CYR" w:hAnsi="Times New Roman CYR" w:cs="Times New Roman CYR"/>
          <w:noProof/>
          <w:color w:val="000000"/>
          <w:sz w:val="28"/>
          <w:szCs w:val="28"/>
        </w:rPr>
        <w:lastRenderedPageBreak/>
        <w:t>ПРИЛОЖЕНИЕ 10</w:t>
      </w:r>
    </w:p>
    <w:p w:rsidR="00000000" w:rsidRDefault="00267EC3">
      <w:pPr>
        <w:widowControl w:val="0"/>
        <w:tabs>
          <w:tab w:val="left" w:pos="6700"/>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(справочное)</w:t>
      </w:r>
    </w:p>
    <w:p w:rsidR="00000000" w:rsidRDefault="00267EC3">
      <w:pPr>
        <w:widowControl w:val="0"/>
        <w:tabs>
          <w:tab w:val="left" w:pos="6700"/>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tabs>
          <w:tab w:val="left" w:pos="6700"/>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Регламент по планированию з</w:t>
      </w:r>
      <w:r>
        <w:rPr>
          <w:rFonts w:ascii="Times New Roman CYR" w:hAnsi="Times New Roman CYR" w:cs="Times New Roman CYR"/>
          <w:noProof/>
          <w:color w:val="000000"/>
          <w:sz w:val="28"/>
          <w:szCs w:val="28"/>
        </w:rPr>
        <w:t>атрат Центр «Домнаремонт»</w:t>
      </w:r>
    </w:p>
    <w:p w:rsidR="00000000" w:rsidRDefault="00267EC3">
      <w:pPr>
        <w:widowControl w:val="0"/>
        <w:tabs>
          <w:tab w:val="left" w:pos="6700"/>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1</w:t>
      </w:r>
      <w:r>
        <w:rPr>
          <w:rFonts w:ascii="Times New Roman CYR" w:hAnsi="Times New Roman CYR" w:cs="Times New Roman CYR"/>
          <w:noProof/>
          <w:color w:val="000000"/>
          <w:sz w:val="28"/>
          <w:szCs w:val="28"/>
        </w:rPr>
        <w:tab/>
        <w:t>Область применения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Настоящий регламент разработан с целью организации стандартизации процесса планирования в Центр Домнаремонт: планирования загрузки участков ЦДР в течение будущего года; взаимодействия производственных участко</w:t>
      </w:r>
      <w:r>
        <w:rPr>
          <w:rFonts w:ascii="Times New Roman CYR" w:hAnsi="Times New Roman CYR" w:cs="Times New Roman CYR"/>
          <w:noProof/>
          <w:color w:val="000000"/>
          <w:sz w:val="28"/>
          <w:szCs w:val="28"/>
        </w:rPr>
        <w:t>в, с ответственными лицами за статьи затрат, с Управлением Контроллинга.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Требования настоящего регламента распространяются на МВЗ Домнаремонт, участвующих в реализации инвестиционных мероприятий, где внедрена система SAPERP.</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Настоящий регламент вводится в </w:t>
      </w:r>
      <w:r>
        <w:rPr>
          <w:rFonts w:ascii="Times New Roman CYR" w:hAnsi="Times New Roman CYR" w:cs="Times New Roman CYR"/>
          <w:noProof/>
          <w:color w:val="000000"/>
          <w:sz w:val="28"/>
          <w:szCs w:val="28"/>
        </w:rPr>
        <w:t>действие на основании распоряжения начальника центра Домнаремонт.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Нормативные ссылки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 настоящем регламенте использованы ссылки на следующие документы в области инвестиционной деятельности: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СТО 00186218-СМК-6.3-27 «Управление инвестиционными проектами на</w:t>
      </w:r>
      <w:r>
        <w:rPr>
          <w:rFonts w:ascii="Times New Roman CYR" w:hAnsi="Times New Roman CYR" w:cs="Times New Roman CYR"/>
          <w:noProof/>
          <w:color w:val="000000"/>
          <w:sz w:val="28"/>
          <w:szCs w:val="28"/>
        </w:rPr>
        <w:t xml:space="preserve"> предприятиях дивизиона Северсталь российская сталь».</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Обозначения и сокращения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ПАО «Северсталь»- Общество</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ДпИ - Дирекция по инвестициям</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ДпР - Дирекция по ремонтам</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УК - Управление Контроллинга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ЦРИП - Центр реализации инвестиционных проектов</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ЦДР - Центр Дом</w:t>
      </w:r>
      <w:r>
        <w:rPr>
          <w:rFonts w:ascii="Times New Roman CYR" w:hAnsi="Times New Roman CYR" w:cs="Times New Roman CYR"/>
          <w:noProof/>
          <w:color w:val="000000"/>
          <w:sz w:val="28"/>
          <w:szCs w:val="28"/>
        </w:rPr>
        <w:t>наремонт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МУ - Монтажный участок</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lastRenderedPageBreak/>
        <w:t>РМУ - Ремонтно-монтажный участок</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ММУ - Механо-монтажный участок</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ТПУ - Трубопроводный участок</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СМУ - Строительно-монтажный участок</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ЭМУ - Электромонтажный участок</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УТО - Участок технического обслуживания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РИУ - Ремонтно-изготовит</w:t>
      </w:r>
      <w:r>
        <w:rPr>
          <w:rFonts w:ascii="Times New Roman CYR" w:hAnsi="Times New Roman CYR" w:cs="Times New Roman CYR"/>
          <w:noProof/>
          <w:color w:val="000000"/>
          <w:sz w:val="28"/>
          <w:szCs w:val="28"/>
        </w:rPr>
        <w:t>ельный участок</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НУ - начальники участков центра Домнаремонт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ГИП - годовая инвестиционная программа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МИП - малые инвестиционные мероприятия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МОЛ - материально-ответственное лицо</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ИМ - инвестиционное мероприятие</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БП - бизнес-план</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МВЗ - место возникновения затрат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СЗ - статья(и) затрат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ПЗГ -прогноз завершения года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ОС - основное средство</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ЗиС - здания и сооружения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ТМЦ - товарно-материальные ценности- служба персонала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Принципы планирования</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Принцип единства и системности. Подразделение представляет собой систему, состо</w:t>
      </w:r>
      <w:r>
        <w:rPr>
          <w:rFonts w:ascii="Times New Roman CYR" w:hAnsi="Times New Roman CYR" w:cs="Times New Roman CYR"/>
          <w:noProof/>
          <w:color w:val="000000"/>
          <w:sz w:val="28"/>
          <w:szCs w:val="28"/>
        </w:rPr>
        <w:t>ящую из элементов, центов ответственности, мест возникновения затрат. Планы по подразделению и ее элементам должны взаимно дополнять друг друга, а не вступать в противоречие.</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Принцип участия. К процессу планирования необходимо привлекать всех тех, кого оно</w:t>
      </w:r>
      <w:r>
        <w:rPr>
          <w:rFonts w:ascii="Times New Roman CYR" w:hAnsi="Times New Roman CYR" w:cs="Times New Roman CYR"/>
          <w:noProof/>
          <w:color w:val="000000"/>
          <w:sz w:val="28"/>
          <w:szCs w:val="28"/>
        </w:rPr>
        <w:t xml:space="preserve"> непосредственно затрагивает (партисипативное планирование), таким образом, планы организации становятся личными планами ее работников.</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Принцип непрерывности. Процесс планирования должен идти </w:t>
      </w:r>
      <w:r>
        <w:rPr>
          <w:rFonts w:ascii="Times New Roman CYR" w:hAnsi="Times New Roman CYR" w:cs="Times New Roman CYR"/>
          <w:noProof/>
          <w:color w:val="000000"/>
          <w:sz w:val="28"/>
          <w:szCs w:val="28"/>
        </w:rPr>
        <w:lastRenderedPageBreak/>
        <w:t>непрерывно.</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Принцип гибкости. Планы должны составляться так, что</w:t>
      </w:r>
      <w:r>
        <w:rPr>
          <w:rFonts w:ascii="Times New Roman CYR" w:hAnsi="Times New Roman CYR" w:cs="Times New Roman CYR"/>
          <w:noProof/>
          <w:color w:val="000000"/>
          <w:sz w:val="28"/>
          <w:szCs w:val="28"/>
        </w:rPr>
        <w:t>бы в них легко можно было вносить изменения в связи с возникновением непредвиденных обстоятельств. Наличие резервов.</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Принцип точности. Планы должны быть конкретными и точными, в той степени, которая позволяет внешняя и внутренняя среда.</w:t>
      </w:r>
    </w:p>
    <w:p w:rsidR="00000000" w:rsidRDefault="00267EC3">
      <w:pPr>
        <w:widowControl w:val="0"/>
        <w:tabs>
          <w:tab w:val="left" w:pos="0"/>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5</w:t>
      </w:r>
      <w:r>
        <w:rPr>
          <w:rFonts w:ascii="Times New Roman CYR" w:hAnsi="Times New Roman CYR" w:cs="Times New Roman CYR"/>
          <w:noProof/>
          <w:color w:val="000000"/>
          <w:sz w:val="28"/>
          <w:szCs w:val="28"/>
        </w:rPr>
        <w:tab/>
        <w:t>Ответственность у</w:t>
      </w:r>
      <w:r>
        <w:rPr>
          <w:rFonts w:ascii="Times New Roman CYR" w:hAnsi="Times New Roman CYR" w:cs="Times New Roman CYR"/>
          <w:noProof/>
          <w:color w:val="000000"/>
          <w:sz w:val="28"/>
          <w:szCs w:val="28"/>
        </w:rPr>
        <w:t>частников процесса планирования</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Служба УК:</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определение объектов, бизнес - центров, центров ответственности организационной структуры (центров затрат, прибыли и инвестиций);</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построение системы мониторинга показателей: учета информационных потоков, всех оп</w:t>
      </w:r>
      <w:r>
        <w:rPr>
          <w:rFonts w:ascii="Times New Roman CYR" w:hAnsi="Times New Roman CYR" w:cs="Times New Roman CYR"/>
          <w:noProof/>
          <w:color w:val="000000"/>
          <w:sz w:val="28"/>
          <w:szCs w:val="28"/>
        </w:rPr>
        <w:t>ераций и бизнес - процессов, схем взаимодействия участников процесса;</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обработка и анализ полученных данных, разработка нормативов, составление аналитических отчетов.</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Руководители подразделения:</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приведение организационной структуры в соответствии с постав</w:t>
      </w:r>
      <w:r>
        <w:rPr>
          <w:rFonts w:ascii="Times New Roman CYR" w:hAnsi="Times New Roman CYR" w:cs="Times New Roman CYR"/>
          <w:noProof/>
          <w:color w:val="000000"/>
          <w:sz w:val="28"/>
          <w:szCs w:val="28"/>
        </w:rPr>
        <w:t>ленными целями и функциями предприятия;</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мотивация и организация отделов и служб, формирование системы подконтрольных приоритетов.</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Специалисты службы HR:</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формирование организационной структуры подразделения в соответствии выполняемым функциям.</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Специалист,</w:t>
      </w:r>
      <w:r>
        <w:rPr>
          <w:rFonts w:ascii="Times New Roman CYR" w:hAnsi="Times New Roman CYR" w:cs="Times New Roman CYR"/>
          <w:noProof/>
          <w:color w:val="000000"/>
          <w:sz w:val="28"/>
          <w:szCs w:val="28"/>
        </w:rPr>
        <w:t xml:space="preserve"> консолидирующий информацию:</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внедрение системы планирования; расчет уровня расходов, загрузки, мощностей;</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формирование механизмов и направлений взаимодействия между участниками процесса;</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lastRenderedPageBreak/>
        <w:tab/>
        <w:t>анализ издержек, предоставление оперативной информации всем участн</w:t>
      </w:r>
      <w:r>
        <w:rPr>
          <w:rFonts w:ascii="Times New Roman CYR" w:hAnsi="Times New Roman CYR" w:cs="Times New Roman CYR"/>
          <w:noProof/>
          <w:color w:val="000000"/>
          <w:sz w:val="28"/>
          <w:szCs w:val="28"/>
        </w:rPr>
        <w:t>икам процесса.</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Ответственный по направлению:</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своевременное и точечное отнесение полученных результатов по местам их возникновения;</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контроль соответствия показателей плановым и внедрение системы раннего предупреждения;</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формирование коррективов.</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Ответстве</w:t>
      </w:r>
      <w:r>
        <w:rPr>
          <w:rFonts w:ascii="Times New Roman CYR" w:hAnsi="Times New Roman CYR" w:cs="Times New Roman CYR"/>
          <w:noProof/>
          <w:color w:val="000000"/>
          <w:sz w:val="28"/>
          <w:szCs w:val="28"/>
        </w:rPr>
        <w:t>нный по МВЗ:</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анализ отклонений фактических данных от плановых, выявление причин отклонения;</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проведение корригирующих мероприятий.</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Общие положения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К формированию БП на следующий календарный год ЦДР приступает с даты получения приказа директора по ремонта</w:t>
      </w:r>
      <w:r>
        <w:rPr>
          <w:rFonts w:ascii="Times New Roman CYR" w:hAnsi="Times New Roman CYR" w:cs="Times New Roman CYR"/>
          <w:noProof/>
          <w:color w:val="000000"/>
          <w:sz w:val="28"/>
          <w:szCs w:val="28"/>
        </w:rPr>
        <w:t>м Общества о подготовке ремонтной программы будущего периода. К приказу прилагается график подготовки, в котором определены точные даты начала и окончания отдельных стадий бюджетного процесса, а также определены ответственные лица.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УК в процессе подготовки</w:t>
      </w:r>
      <w:r>
        <w:rPr>
          <w:rFonts w:ascii="Times New Roman CYR" w:hAnsi="Times New Roman CYR" w:cs="Times New Roman CYR"/>
          <w:noProof/>
          <w:color w:val="000000"/>
          <w:sz w:val="28"/>
          <w:szCs w:val="28"/>
        </w:rPr>
        <w:t xml:space="preserve"> БП будущего периода выступает координатором процесса и консолидирует информацию, предоставленную ЦДР в ходе выполнения графика подготовки БП.</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Формы для предоставления данных по БП готовит УК и рассылает их по подразделениям.</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После получения приказа о подг</w:t>
      </w:r>
      <w:r>
        <w:rPr>
          <w:rFonts w:ascii="Times New Roman CYR" w:hAnsi="Times New Roman CYR" w:cs="Times New Roman CYR"/>
          <w:noProof/>
          <w:color w:val="000000"/>
          <w:sz w:val="28"/>
          <w:szCs w:val="28"/>
        </w:rPr>
        <w:t>отовке БП будущего периода в ЦДР издается распоряжение за подписью начальника ЦДР, которое закрепляет ответственных лиц по каждой статье затрат.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Планирование косвенных затрат</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Специалист, консолидирующий информацию, организует процесс </w:t>
      </w:r>
      <w:r>
        <w:rPr>
          <w:rFonts w:ascii="Times New Roman CYR" w:hAnsi="Times New Roman CYR" w:cs="Times New Roman CYR"/>
          <w:noProof/>
          <w:color w:val="000000"/>
          <w:sz w:val="28"/>
          <w:szCs w:val="28"/>
        </w:rPr>
        <w:lastRenderedPageBreak/>
        <w:t>предоставления базы р</w:t>
      </w:r>
      <w:r>
        <w:rPr>
          <w:rFonts w:ascii="Times New Roman CYR" w:hAnsi="Times New Roman CYR" w:cs="Times New Roman CYR"/>
          <w:noProof/>
          <w:color w:val="000000"/>
          <w:sz w:val="28"/>
          <w:szCs w:val="28"/>
        </w:rPr>
        <w:t>асчета, методов и критериев по плану в части каждой статьи затрат:</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мебель, бытовая техника, инвентарь, хозяйственные товары, канцелярия - статистика прошлых периодов, количество работников по МВЗ;</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 xml:space="preserve">прочие ТМЦ, инструмент, сменное оборудование и запчасти, </w:t>
      </w:r>
      <w:r>
        <w:rPr>
          <w:rFonts w:ascii="Times New Roman CYR" w:hAnsi="Times New Roman CYR" w:cs="Times New Roman CYR"/>
          <w:noProof/>
          <w:color w:val="000000"/>
          <w:sz w:val="28"/>
          <w:szCs w:val="28"/>
        </w:rPr>
        <w:t>металлоконструкции - статистика прошлых периодов; текущие запасы подразделения; политика получения малоценного оборудования, ручного инструмента подразделения; ППР будущего периода;</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спецодежда, СИЗ, материалы ТБ - количество работников; нормы выдачи; стан</w:t>
      </w:r>
      <w:r>
        <w:rPr>
          <w:rFonts w:ascii="Times New Roman CYR" w:hAnsi="Times New Roman CYR" w:cs="Times New Roman CYR"/>
          <w:noProof/>
          <w:color w:val="000000"/>
          <w:sz w:val="28"/>
          <w:szCs w:val="28"/>
        </w:rPr>
        <w:t>дарты предприятия в области охраны труда;</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топливо и энергия - объемы производства, статистика прошлых лет;</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энергоресурсы внутренние - статистика показаний узлов учета, тарифы;</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 xml:space="preserve">затраты на оплату труда, в том числе социальные налоги и сборы, относимые на </w:t>
      </w:r>
      <w:r>
        <w:rPr>
          <w:rFonts w:ascii="Times New Roman CYR" w:hAnsi="Times New Roman CYR" w:cs="Times New Roman CYR"/>
          <w:noProof/>
          <w:color w:val="000000"/>
          <w:sz w:val="28"/>
          <w:szCs w:val="28"/>
        </w:rPr>
        <w:t>себестоимость, резерв на отпуска и годовое вознаграждение - прогноз численности, средняя заработная плата, квалификация, мотивация, соревнования;</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амортизация - данные по ОКОФ и срокам полезного использования оборудования на балансе, инвестиционная програм</w:t>
      </w:r>
      <w:r>
        <w:rPr>
          <w:rFonts w:ascii="Times New Roman CYR" w:hAnsi="Times New Roman CYR" w:cs="Times New Roman CYR"/>
          <w:noProof/>
          <w:color w:val="000000"/>
          <w:sz w:val="28"/>
          <w:szCs w:val="28"/>
        </w:rPr>
        <w:t>ма подразделения будущих периодов;</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клининг- площадь обслуживания, тарифы;</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ремонт собственных ОС (ЗиС) - результаты экспертизы промышленной безопасности, акты плановых осмотров;</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ремонт собственных ОС (оборудование) - график ППР, объемы мероприятий, ведом</w:t>
      </w:r>
      <w:r>
        <w:rPr>
          <w:rFonts w:ascii="Times New Roman CYR" w:hAnsi="Times New Roman CYR" w:cs="Times New Roman CYR"/>
          <w:noProof/>
          <w:color w:val="000000"/>
          <w:sz w:val="28"/>
          <w:szCs w:val="28"/>
        </w:rPr>
        <w:t>ости материалов, трудозатраты;</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добровольное медицинское страхование - прогноз численности, тарифы;</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 xml:space="preserve">услуги по промышленной безопасности и охране труда - численность, </w:t>
      </w:r>
      <w:r>
        <w:rPr>
          <w:rFonts w:ascii="Times New Roman CYR" w:hAnsi="Times New Roman CYR" w:cs="Times New Roman CYR"/>
          <w:noProof/>
          <w:color w:val="000000"/>
          <w:sz w:val="28"/>
          <w:szCs w:val="28"/>
        </w:rPr>
        <w:lastRenderedPageBreak/>
        <w:t>услуги здравоохранения, лицензирование, графики поверки, графики измерений рабочей среды;</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прочие услуги - тарифы, графики;</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услуги химчистки и стирки - численность, тарифы;</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услуги метрологии, сертификации - графики поверки, тарифы;</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инжиниринговые и проектно-изыскательные работы;</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транспорт - тарифы, графики загрузки;</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услуги внутренних подр</w:t>
      </w:r>
      <w:r>
        <w:rPr>
          <w:rFonts w:ascii="Times New Roman CYR" w:hAnsi="Times New Roman CYR" w:cs="Times New Roman CYR"/>
          <w:noProof/>
          <w:color w:val="000000"/>
          <w:sz w:val="28"/>
          <w:szCs w:val="28"/>
        </w:rPr>
        <w:t>азделений полученные - расчет данных по затратам центра;</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питание, командировочные расходы - тарифы, численность, норма рабочего времени.</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Организует непрерывный ежемесячный сбор информации по выявленным отклонениям для принятия корректировок плана будущих </w:t>
      </w:r>
      <w:r>
        <w:rPr>
          <w:rFonts w:ascii="Times New Roman CYR" w:hAnsi="Times New Roman CYR" w:cs="Times New Roman CYR"/>
          <w:noProof/>
          <w:color w:val="000000"/>
          <w:sz w:val="28"/>
          <w:szCs w:val="28"/>
        </w:rPr>
        <w:t>периодов, от ответственных по направлениям и ответственным по МВЗ, предоставляет оперативные данные для вышестоящих руководителей.</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Специалист, консолидирующий информацию, организует процесс непрерывной корректировки ПЗГ с учетом выявленных недостатков и от</w:t>
      </w:r>
      <w:r>
        <w:rPr>
          <w:rFonts w:ascii="Times New Roman CYR" w:hAnsi="Times New Roman CYR" w:cs="Times New Roman CYR"/>
          <w:noProof/>
          <w:color w:val="000000"/>
          <w:sz w:val="28"/>
          <w:szCs w:val="28"/>
        </w:rPr>
        <w:t>клонений, на основе расчета текущего периода, статистики, выявленных отклонений, актуального плана мероприятий; предоставляет данные ответственным по направлениям, ответственным по МВЗ. Ответственное лицо по направлению формирует данные в зависимости от на</w:t>
      </w:r>
      <w:r>
        <w:rPr>
          <w:rFonts w:ascii="Times New Roman CYR" w:hAnsi="Times New Roman CYR" w:cs="Times New Roman CYR"/>
          <w:noProof/>
          <w:color w:val="000000"/>
          <w:sz w:val="28"/>
          <w:szCs w:val="28"/>
        </w:rPr>
        <w:t>правленности работы подразделения: плана производства и реализации продукции, материально-технического обеспечения, кадровым перестановкам и заработной плате, инвестиционной программе и капитальным ремонтам; предоставляет данные ответственным по МВЗ. Ответ</w:t>
      </w:r>
      <w:r>
        <w:rPr>
          <w:rFonts w:ascii="Times New Roman CYR" w:hAnsi="Times New Roman CYR" w:cs="Times New Roman CYR"/>
          <w:noProof/>
          <w:color w:val="000000"/>
          <w:sz w:val="28"/>
          <w:szCs w:val="28"/>
        </w:rPr>
        <w:t xml:space="preserve">ственные по МВЗ формируют данные по элементам. Специалист, консолидирующий информацию, формирует данные в соответствии предоставленными данными ответственных, заверяется подписью корректировки плана, предоставляет отчет руководителям подразделения и </w:t>
      </w:r>
      <w:r>
        <w:rPr>
          <w:rFonts w:ascii="Times New Roman CYR" w:hAnsi="Times New Roman CYR" w:cs="Times New Roman CYR"/>
          <w:noProof/>
          <w:color w:val="000000"/>
          <w:sz w:val="28"/>
          <w:szCs w:val="28"/>
        </w:rPr>
        <w:lastRenderedPageBreak/>
        <w:t>службы</w:t>
      </w:r>
      <w:r>
        <w:rPr>
          <w:rFonts w:ascii="Times New Roman CYR" w:hAnsi="Times New Roman CYR" w:cs="Times New Roman CYR"/>
          <w:noProof/>
          <w:color w:val="000000"/>
          <w:sz w:val="28"/>
          <w:szCs w:val="28"/>
        </w:rPr>
        <w:t xml:space="preserve"> контроллинга.</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Составление бизнес-плана будущего периода. Руководители подразделения, специалисты службы HR формируют структуру подразделения, МВЗ, согласовывают численность. Служба УК формирует данные по наполняемости МВЗ в части статей затрат согласно ме</w:t>
      </w:r>
      <w:r>
        <w:rPr>
          <w:rFonts w:ascii="Times New Roman CYR" w:hAnsi="Times New Roman CYR" w:cs="Times New Roman CYR"/>
          <w:noProof/>
          <w:color w:val="000000"/>
          <w:sz w:val="28"/>
          <w:szCs w:val="28"/>
        </w:rPr>
        <w:t xml:space="preserve">тодике. Специалист, консолидирующий информацию, организует процесс планирования подразделения, на основе ПЗГ, перечня актуальных мероприятий и отклонений предыдущих периодов; инвестиционной программы будущих периодов. </w:t>
      </w:r>
    </w:p>
    <w:p w:rsidR="00000000" w:rsidRDefault="00267EC3">
      <w:pPr>
        <w:widowControl w:val="0"/>
        <w:tabs>
          <w:tab w:val="left" w:pos="1134"/>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Внутренняя защита бюджета. </w:t>
      </w:r>
    </w:p>
    <w:p w:rsidR="00000000" w:rsidRDefault="00267EC3">
      <w:pPr>
        <w:widowControl w:val="0"/>
        <w:tabs>
          <w:tab w:val="left" w:pos="0"/>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w:t>
      </w:r>
      <w:r>
        <w:rPr>
          <w:rFonts w:ascii="Times New Roman CYR" w:hAnsi="Times New Roman CYR" w:cs="Times New Roman CYR"/>
          <w:noProof/>
          <w:color w:val="000000"/>
          <w:sz w:val="28"/>
          <w:szCs w:val="28"/>
        </w:rPr>
        <w:tab/>
        <w:t>Специал</w:t>
      </w:r>
      <w:r>
        <w:rPr>
          <w:rFonts w:ascii="Times New Roman CYR" w:hAnsi="Times New Roman CYR" w:cs="Times New Roman CYR"/>
          <w:noProof/>
          <w:color w:val="000000"/>
          <w:sz w:val="28"/>
          <w:szCs w:val="28"/>
        </w:rPr>
        <w:t>ист, консолидирующий информацию, предоставляет полые данные ответственным по МВЗ, и ответственным по направлению;</w:t>
      </w:r>
    </w:p>
    <w:p w:rsidR="00000000" w:rsidRDefault="00267EC3">
      <w:pPr>
        <w:widowControl w:val="0"/>
        <w:tabs>
          <w:tab w:val="left" w:pos="0"/>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Ответственные по МВЗ обосновывают программу своего участка/отдела у руководителей подразделения;</w:t>
      </w:r>
    </w:p>
    <w:p w:rsidR="00000000" w:rsidRDefault="00267EC3">
      <w:pPr>
        <w:widowControl w:val="0"/>
        <w:tabs>
          <w:tab w:val="left" w:pos="0"/>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Специалист, консолидирующий информацию, фор</w:t>
      </w:r>
      <w:r>
        <w:rPr>
          <w:rFonts w:ascii="Times New Roman CYR" w:hAnsi="Times New Roman CYR" w:cs="Times New Roman CYR"/>
          <w:noProof/>
          <w:color w:val="000000"/>
          <w:sz w:val="28"/>
          <w:szCs w:val="28"/>
        </w:rPr>
        <w:t>матирует данные в зависимости от результатов внутренней защиты, предоставляет данные руководителям подразделения, предоставляет обратную связь ответственным по МВЗ.</w:t>
      </w:r>
    </w:p>
    <w:p w:rsidR="00000000" w:rsidRDefault="00267EC3">
      <w:pPr>
        <w:widowControl w:val="0"/>
        <w:tabs>
          <w:tab w:val="left" w:pos="0"/>
        </w:tabs>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Формирование годовой программы ремонтов ОСЦДР</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Годовая программа ремонта ОС на следующий ка</w:t>
      </w:r>
      <w:r>
        <w:rPr>
          <w:rFonts w:ascii="Times New Roman CYR" w:hAnsi="Times New Roman CYR" w:cs="Times New Roman CYR"/>
          <w:noProof/>
          <w:color w:val="000000"/>
          <w:sz w:val="28"/>
          <w:szCs w:val="28"/>
        </w:rPr>
        <w:t>лендарный год в Обществе формируется и защищается отдельно от годового БП будущего года. На момент начала подготовки годового БП будущего года подразделения сумма бюджета ремонта ОС утверждена директором по ремонтам Общества (либо директором по инвестициям</w:t>
      </w:r>
      <w:r>
        <w:rPr>
          <w:rFonts w:ascii="Times New Roman CYR" w:hAnsi="Times New Roman CYR" w:cs="Times New Roman CYR"/>
          <w:noProof/>
          <w:color w:val="000000"/>
          <w:sz w:val="28"/>
          <w:szCs w:val="28"/>
        </w:rPr>
        <w:t>).</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Программа ремонта ОС на следующий календарный год включает в себя затраты на ремонт ЗиС, электрических и энергетических коммуникаций, ОС.</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Менеджер (по планированию) организует и координирует процесс подготовки программы ремонта ОС ЦДР на следующий кален</w:t>
      </w:r>
      <w:r>
        <w:rPr>
          <w:rFonts w:ascii="Times New Roman CYR" w:hAnsi="Times New Roman CYR" w:cs="Times New Roman CYR"/>
          <w:noProof/>
          <w:color w:val="000000"/>
          <w:sz w:val="28"/>
          <w:szCs w:val="28"/>
        </w:rPr>
        <w:t>дарный год.</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Менеджер (по хозяйственному обеспечению) ЦДР по каждому </w:t>
      </w:r>
      <w:r>
        <w:rPr>
          <w:rFonts w:ascii="Times New Roman CYR" w:hAnsi="Times New Roman CYR" w:cs="Times New Roman CYR"/>
          <w:noProof/>
          <w:color w:val="000000"/>
          <w:sz w:val="28"/>
          <w:szCs w:val="28"/>
        </w:rPr>
        <w:lastRenderedPageBreak/>
        <w:t>мероприятию перечня рассчитывает затраты на услуги сторонних организаций, основываясь на сметной стоимости работы и фактической стоимости необходимых материалов.</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Менеджер (по хозяйственном</w:t>
      </w:r>
      <w:r>
        <w:rPr>
          <w:rFonts w:ascii="Times New Roman CYR" w:hAnsi="Times New Roman CYR" w:cs="Times New Roman CYR"/>
          <w:noProof/>
          <w:color w:val="000000"/>
          <w:sz w:val="28"/>
          <w:szCs w:val="28"/>
        </w:rPr>
        <w:t>у обеспечению) ЦДР составляетперечень мероприятий по ремонтам ЗиС на следующий год. При формировании данного перечняиспользует результаты экспертиз ЗиС, проведенных в текущем году, а также акты периодических осмотров ЗиС, предоставляемых ему лицами, назнач</w:t>
      </w:r>
      <w:r>
        <w:rPr>
          <w:rFonts w:ascii="Times New Roman CYR" w:hAnsi="Times New Roman CYR" w:cs="Times New Roman CYR"/>
          <w:noProof/>
          <w:color w:val="000000"/>
          <w:sz w:val="28"/>
          <w:szCs w:val="28"/>
        </w:rPr>
        <w:t>енными распоряжением начальника ЦДР ответственными за ЗиС.</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Сформированные затраты на ремонт ЗиС менеджер (по хозяйственному обеспечению) в срок согласно распоряжениюнаправляет менеджеру (по планированию) для включения этих данных в программу ремонтов ОС по</w:t>
      </w:r>
      <w:r>
        <w:rPr>
          <w:rFonts w:ascii="Times New Roman CYR" w:hAnsi="Times New Roman CYR" w:cs="Times New Roman CYR"/>
          <w:noProof/>
          <w:color w:val="000000"/>
          <w:sz w:val="28"/>
          <w:szCs w:val="28"/>
        </w:rPr>
        <w:t xml:space="preserve"> ЦДР на следующий календарный год.</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 затраты на ремонт ЗиС включаются затраты на ремонт строительных вагончиков ЦДР, которые используются производственными участками ЦДР. Планирование затрат на ремонт строительного вагончика осуществляет начальник участка,</w:t>
      </w:r>
      <w:r>
        <w:rPr>
          <w:rFonts w:ascii="Times New Roman CYR" w:hAnsi="Times New Roman CYR" w:cs="Times New Roman CYR"/>
          <w:noProof/>
          <w:color w:val="000000"/>
          <w:sz w:val="28"/>
          <w:szCs w:val="28"/>
        </w:rPr>
        <w:t xml:space="preserve"> которому он принадлежит.</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Информацию по затратам на ремонт вагончика начальники участка направляют менеджеру (по планированию) для включения этих данных в программу ремонтов ОС по ЦДР на следующий календарный год.</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Главный энергетик ЦДР для формирования зат</w:t>
      </w:r>
      <w:r>
        <w:rPr>
          <w:rFonts w:ascii="Times New Roman CYR" w:hAnsi="Times New Roman CYR" w:cs="Times New Roman CYR"/>
          <w:noProof/>
          <w:color w:val="000000"/>
          <w:sz w:val="28"/>
          <w:szCs w:val="28"/>
        </w:rPr>
        <w:t>рат на ремонт энергетических коммуникаций ЦДР составляет годовой график ремонта основного энергетического оборудования. При составлении графика главный энергетик руководствуется актами технического состояния и результатами протоколов визуально-измерительно</w:t>
      </w:r>
      <w:r>
        <w:rPr>
          <w:rFonts w:ascii="Times New Roman CYR" w:hAnsi="Times New Roman CYR" w:cs="Times New Roman CYR"/>
          <w:noProof/>
          <w:color w:val="000000"/>
          <w:sz w:val="28"/>
          <w:szCs w:val="28"/>
        </w:rPr>
        <w:t>го контроля энергетического оборудования.</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Затраты на ремонт энергетических коммуникаций включают в себя стоимость услуг привлечения сторонних организаций, стоимость внутренних работ и стоимость ТМЦ. В случае если на ремонт энергетических сетей ЦДР планируе</w:t>
      </w:r>
      <w:r>
        <w:rPr>
          <w:rFonts w:ascii="Times New Roman CYR" w:hAnsi="Times New Roman CYR" w:cs="Times New Roman CYR"/>
          <w:noProof/>
          <w:color w:val="000000"/>
          <w:sz w:val="28"/>
          <w:szCs w:val="28"/>
        </w:rPr>
        <w:t xml:space="preserve">тся привлечение собственного персонала ЦДР, то главный энергетик </w:t>
      </w:r>
      <w:r>
        <w:rPr>
          <w:rFonts w:ascii="Times New Roman CYR" w:hAnsi="Times New Roman CYR" w:cs="Times New Roman CYR"/>
          <w:noProof/>
          <w:color w:val="000000"/>
          <w:sz w:val="28"/>
          <w:szCs w:val="28"/>
        </w:rPr>
        <w:lastRenderedPageBreak/>
        <w:t>определяет помесячно объем плановых трудозатрат персонала.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Сформированные затраты на ремонт энергетических коммуникаций главный энергетик направляет менеджеру (по планированию) для включения </w:t>
      </w:r>
      <w:r>
        <w:rPr>
          <w:rFonts w:ascii="Times New Roman CYR" w:hAnsi="Times New Roman CYR" w:cs="Times New Roman CYR"/>
          <w:noProof/>
          <w:color w:val="000000"/>
          <w:sz w:val="28"/>
          <w:szCs w:val="28"/>
        </w:rPr>
        <w:t>этих данных в программу ремонтов ОС по ЦДР на следующий календарный год.</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Для формирования затраты на ремонт систем электроснабжения ЦДР главный электрик ЦДР составляет годовой график ремонта основного оборудования систем электроснабжения. На основе графика</w:t>
      </w:r>
      <w:r>
        <w:rPr>
          <w:rFonts w:ascii="Times New Roman CYR" w:hAnsi="Times New Roman CYR" w:cs="Times New Roman CYR"/>
          <w:noProof/>
          <w:color w:val="000000"/>
          <w:sz w:val="28"/>
          <w:szCs w:val="28"/>
        </w:rPr>
        <w:t>, основываясь на опыте проведения ремонтов прошлых лет, определяет необходимых ТМЦи их стоимость, а также стоимость услуг привлечения сторонних организаций. В случае если на ремонт и обслуживание систем электроснабжения ЦДР планируется привлечение собствен</w:t>
      </w:r>
      <w:r>
        <w:rPr>
          <w:rFonts w:ascii="Times New Roman CYR" w:hAnsi="Times New Roman CYR" w:cs="Times New Roman CYR"/>
          <w:noProof/>
          <w:color w:val="000000"/>
          <w:sz w:val="28"/>
          <w:szCs w:val="28"/>
        </w:rPr>
        <w:t>ного персонала ЦДР, то главный электрик определяет объем плановых трудозатрат персонала.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Сформированные затраты на ремонт систем электроснабжения главный электрик направляет менеджеру (по планированию) для включения этих данных в программу ремонтов ОС по Ц</w:t>
      </w:r>
      <w:r>
        <w:rPr>
          <w:rFonts w:ascii="Times New Roman CYR" w:hAnsi="Times New Roman CYR" w:cs="Times New Roman CYR"/>
          <w:noProof/>
          <w:color w:val="000000"/>
          <w:sz w:val="28"/>
          <w:szCs w:val="28"/>
        </w:rPr>
        <w:t>ДР на следующий календарный год.</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Ремонт ОС формируется на основе перечня мероприятий, ведомости материалов и услуг внутренних и сторонних. Ответственность по составлению графика планово-предупредительных ремонтов возлагается на МОЛ.</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Менеджер (по планирован</w:t>
      </w:r>
      <w:r>
        <w:rPr>
          <w:rFonts w:ascii="Times New Roman CYR" w:hAnsi="Times New Roman CYR" w:cs="Times New Roman CYR"/>
          <w:noProof/>
          <w:color w:val="000000"/>
          <w:sz w:val="28"/>
          <w:szCs w:val="28"/>
        </w:rPr>
        <w:t xml:space="preserve">ию) полученные данные от всех лиц, ответственных за предоставление плановых затрат на ремонт ОС ЦДР, формирует пакет документов годовой программы ремонтов ОС ЦДР на следующий календарный год.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Подготовленная программа ремонта ОС ЦДР проходит предварительну</w:t>
      </w:r>
      <w:r>
        <w:rPr>
          <w:rFonts w:ascii="Times New Roman CYR" w:hAnsi="Times New Roman CYR" w:cs="Times New Roman CYR"/>
          <w:noProof/>
          <w:color w:val="000000"/>
          <w:sz w:val="28"/>
          <w:szCs w:val="28"/>
        </w:rPr>
        <w:t>ю защиту у начальника ЦДР, на которой каждый ответственный по своему направлению обосновывает сформированные им затраты на ремонт. По результатам предварительной защиты ответственные по направлениям совместно с менеджером (по планированию) вносят, если это</w:t>
      </w:r>
      <w:r>
        <w:rPr>
          <w:rFonts w:ascii="Times New Roman CYR" w:hAnsi="Times New Roman CYR" w:cs="Times New Roman CYR"/>
          <w:noProof/>
          <w:color w:val="000000"/>
          <w:sz w:val="28"/>
          <w:szCs w:val="28"/>
        </w:rPr>
        <w:t xml:space="preserve"> необходимо </w:t>
      </w:r>
      <w:r>
        <w:rPr>
          <w:rFonts w:ascii="Times New Roman CYR" w:hAnsi="Times New Roman CYR" w:cs="Times New Roman CYR"/>
          <w:noProof/>
          <w:color w:val="000000"/>
          <w:sz w:val="28"/>
          <w:szCs w:val="28"/>
        </w:rPr>
        <w:lastRenderedPageBreak/>
        <w:t>советующие корректировки в программу ремонтов и повторно защищают у начальника ЦДР. Внутренняя защита программы ремонтов проходит до момента, пока окончательно не будет согласована с начальником ЦДР.</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После всех внутренних согласований программа</w:t>
      </w:r>
      <w:r>
        <w:rPr>
          <w:rFonts w:ascii="Times New Roman CYR" w:hAnsi="Times New Roman CYR" w:cs="Times New Roman CYR"/>
          <w:noProof/>
          <w:color w:val="000000"/>
          <w:sz w:val="28"/>
          <w:szCs w:val="28"/>
        </w:rPr>
        <w:t xml:space="preserve"> ремонтов ОС ЦДР на следующий календарный год защищается у директора по ремонтам Общества в сроки и в порядке, приказом директора по ремонтам Общества. В защите программы ремонтов принимает участие начальник ЦДР и менеджер (по планированию).</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Сумма, защищен</w:t>
      </w:r>
      <w:r>
        <w:rPr>
          <w:rFonts w:ascii="Times New Roman CYR" w:hAnsi="Times New Roman CYR" w:cs="Times New Roman CYR"/>
          <w:noProof/>
          <w:color w:val="000000"/>
          <w:sz w:val="28"/>
          <w:szCs w:val="28"/>
        </w:rPr>
        <w:t>ная ЦДР по программе ремонтов, включается в БП ЦДР будущего периода.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Планирование трудозатрат участков, выравнивание по месяцам</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Планирование загрузки персонала ЦДР на ремонтных работах осуществляется на основе графика - прогноза по капитальным и текущим р</w:t>
      </w:r>
      <w:r>
        <w:rPr>
          <w:rFonts w:ascii="Times New Roman CYR" w:hAnsi="Times New Roman CYR" w:cs="Times New Roman CYR"/>
          <w:noProof/>
          <w:color w:val="000000"/>
          <w:sz w:val="28"/>
          <w:szCs w:val="28"/>
        </w:rPr>
        <w:t>емонтам основного оборудования Общества.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Менеджер (по производству), основываясь на опыте проведения ремонтов прошлых лет, заполняет форму БП будущего периода, разработанную УК.</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При формировании объема плановых трудозатрат менеджер (по производству) исполь</w:t>
      </w:r>
      <w:r>
        <w:rPr>
          <w:rFonts w:ascii="Times New Roman CYR" w:hAnsi="Times New Roman CYR" w:cs="Times New Roman CYR"/>
          <w:noProof/>
          <w:color w:val="000000"/>
          <w:sz w:val="28"/>
          <w:szCs w:val="28"/>
        </w:rPr>
        <w:t>зует данные службы HRо количестве персонала по каждому производственному участку ЦДР и плановых чел.часах на следующий календарный год, а также коэффициент использования рабочего времени, предоставленный УК.</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Данные плановой загрузки персонала ЦДР на ремонт</w:t>
      </w:r>
      <w:r>
        <w:rPr>
          <w:rFonts w:ascii="Times New Roman CYR" w:hAnsi="Times New Roman CYR" w:cs="Times New Roman CYR"/>
          <w:noProof/>
          <w:color w:val="000000"/>
          <w:sz w:val="28"/>
          <w:szCs w:val="28"/>
        </w:rPr>
        <w:t>ах основного оборудования подразделений менеджер (по производству) направляет на согласование в соответствующие цеха Общества. Согласование проводится до того момента, пока менеджер (по производству) ЦДР и представитель цеха окончательно не согласуют колич</w:t>
      </w:r>
      <w:r>
        <w:rPr>
          <w:rFonts w:ascii="Times New Roman CYR" w:hAnsi="Times New Roman CYR" w:cs="Times New Roman CYR"/>
          <w:noProof/>
          <w:color w:val="000000"/>
          <w:sz w:val="28"/>
          <w:szCs w:val="28"/>
        </w:rPr>
        <w:t>ество персонала ЦДР, требуемого для выполнения планируемого ремонта оборудования цеха.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Окончательный вариант плановой загрузки персонала ЦДР на </w:t>
      </w:r>
      <w:r>
        <w:rPr>
          <w:rFonts w:ascii="Times New Roman CYR" w:hAnsi="Times New Roman CYR" w:cs="Times New Roman CYR"/>
          <w:noProof/>
          <w:color w:val="000000"/>
          <w:sz w:val="28"/>
          <w:szCs w:val="28"/>
        </w:rPr>
        <w:lastRenderedPageBreak/>
        <w:t>капитальных и текущих ремонтах основного оборудования Общества менеджер (по производству) направляет лицу, назна</w:t>
      </w:r>
      <w:r>
        <w:rPr>
          <w:rFonts w:ascii="Times New Roman CYR" w:hAnsi="Times New Roman CYR" w:cs="Times New Roman CYR"/>
          <w:noProof/>
          <w:color w:val="000000"/>
          <w:sz w:val="28"/>
          <w:szCs w:val="28"/>
        </w:rPr>
        <w:t>ченному распоряжением начальника ЦДР ответственному за консолидацию информации по БП и предоставление ее в УК.</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Планирование объема трудозатрат группы по технологии производства работ, привлекаемых на капитальные и текущие ремонты основного оборудования Общ</w:t>
      </w:r>
      <w:r>
        <w:rPr>
          <w:rFonts w:ascii="Times New Roman CYR" w:hAnsi="Times New Roman CYR" w:cs="Times New Roman CYR"/>
          <w:noProof/>
          <w:color w:val="000000"/>
          <w:sz w:val="28"/>
          <w:szCs w:val="28"/>
        </w:rPr>
        <w:t>ества, занимается главный технолог ЦДР. Информацию по плановой загрузке главный технолог направляет лицу, ответственному по ЦДР за консолидацию информации по БП.</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Планирование объема трудозатрат персонала УТО ЦДР, привлекаемых на капитальные и текущие ремон</w:t>
      </w:r>
      <w:r>
        <w:rPr>
          <w:rFonts w:ascii="Times New Roman CYR" w:hAnsi="Times New Roman CYR" w:cs="Times New Roman CYR"/>
          <w:noProof/>
          <w:color w:val="000000"/>
          <w:sz w:val="28"/>
          <w:szCs w:val="28"/>
        </w:rPr>
        <w:t>ты основного оборудования Общества, занимается начальник участка (главный механик) ЦДР. Информацию по плановой загрузке главный технолог направляет лицу ответственному по ЦДР за консолидацию информации по БП.</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Внешняя реализация планируется менеджером (по п</w:t>
      </w:r>
      <w:r>
        <w:rPr>
          <w:rFonts w:ascii="Times New Roman CYR" w:hAnsi="Times New Roman CYR" w:cs="Times New Roman CYR"/>
          <w:noProof/>
          <w:color w:val="000000"/>
          <w:sz w:val="28"/>
          <w:szCs w:val="28"/>
        </w:rPr>
        <w:t>роизводству) отдельной строкой при наличии заявок.</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ab/>
        <w:t>Планирование объема трудозатрат на реализацию ИМ силами ЦДР</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 период формирования БП на следующий год перечень ГИП Общества находится в стадии рассмотрения, поэтому загрузка персонала ЦДР на ИМ на следующ</w:t>
      </w:r>
      <w:r>
        <w:rPr>
          <w:rFonts w:ascii="Times New Roman CYR" w:hAnsi="Times New Roman CYR" w:cs="Times New Roman CYR"/>
          <w:noProof/>
          <w:color w:val="000000"/>
          <w:sz w:val="28"/>
          <w:szCs w:val="28"/>
        </w:rPr>
        <w:t>ий год вносится в БП одной строкой с распределением помесячно человеко-часов работы участков(календарный фонд времени - ремонты - внешняя реализация = инвестиции).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Менеджер (по планированию) ЦДР определяет помесячно в человеко-часах плановую загрузку произ</w:t>
      </w:r>
      <w:r>
        <w:rPr>
          <w:rFonts w:ascii="Times New Roman CYR" w:hAnsi="Times New Roman CYR" w:cs="Times New Roman CYR"/>
          <w:noProof/>
          <w:color w:val="000000"/>
          <w:sz w:val="28"/>
          <w:szCs w:val="28"/>
        </w:rPr>
        <w:t>водственных участков на ИМ как разницу между плановыми человеко-часами, полученными от службы HR и плановыми человеко-часами работы участков на ремонтах основного оборудования Общества.</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Данные по загрузке персонала ЦДР на следующий год менеджер (по </w:t>
      </w:r>
      <w:r>
        <w:rPr>
          <w:rFonts w:ascii="Times New Roman CYR" w:hAnsi="Times New Roman CYR" w:cs="Times New Roman CYR"/>
          <w:noProof/>
          <w:color w:val="000000"/>
          <w:sz w:val="28"/>
          <w:szCs w:val="28"/>
        </w:rPr>
        <w:lastRenderedPageBreak/>
        <w:t>планиро</w:t>
      </w:r>
      <w:r>
        <w:rPr>
          <w:rFonts w:ascii="Times New Roman CYR" w:hAnsi="Times New Roman CYR" w:cs="Times New Roman CYR"/>
          <w:noProof/>
          <w:color w:val="000000"/>
          <w:sz w:val="28"/>
          <w:szCs w:val="28"/>
        </w:rPr>
        <w:t>ванию) направляет в УК на согласование. Предоставленные данные УК проверяет на соответствие плановому лимиту рабочего времени по каждому участку ЦДР. В случае необходимости менеджер (по планированию) вносит корректировки в данные по загрузке персонала до м</w:t>
      </w:r>
      <w:r>
        <w:rPr>
          <w:rFonts w:ascii="Times New Roman CYR" w:hAnsi="Times New Roman CYR" w:cs="Times New Roman CYR"/>
          <w:noProof/>
          <w:color w:val="000000"/>
          <w:sz w:val="28"/>
          <w:szCs w:val="28"/>
        </w:rPr>
        <w:t>омента окончательного согласования с УК.</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С момента утверждения перечня ГИП Общества на следующий год начальник ЦДР определяют перечень ИМ, реализуемых персоналом подразделения в следующем календарном году и направляет его на рассмотрение руководству ЦРИП. </w:t>
      </w:r>
      <w:r>
        <w:rPr>
          <w:rFonts w:ascii="Times New Roman CYR" w:hAnsi="Times New Roman CYR" w:cs="Times New Roman CYR"/>
          <w:noProof/>
          <w:color w:val="000000"/>
          <w:sz w:val="28"/>
          <w:szCs w:val="28"/>
        </w:rPr>
        <w:t>В перечень ИМ включаются как переходящие (текущие) мероприятия, так и вновь планируемые Обществом к реализации.</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Комиссии из представителей ЦДР и ЦРИП по каждому ИМ, включенному в данный перечень, производят экспертную оценку потребности персонала по каждом</w:t>
      </w:r>
      <w:r>
        <w:rPr>
          <w:rFonts w:ascii="Times New Roman CYR" w:hAnsi="Times New Roman CYR" w:cs="Times New Roman CYR"/>
          <w:noProof/>
          <w:color w:val="000000"/>
          <w:sz w:val="28"/>
          <w:szCs w:val="28"/>
        </w:rPr>
        <w:t xml:space="preserve">у мероприятию, а также устанавливают ориентировочные сроки начала и окончания этих мероприятий. </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Менеджер (по планированию) ЦДР накладывает данный перечень ИМ на плановую загрузку производственных участков на ИМ, которую ранее планировали одной строкой. В </w:t>
      </w:r>
      <w:r>
        <w:rPr>
          <w:rFonts w:ascii="Times New Roman CYR" w:hAnsi="Times New Roman CYR" w:cs="Times New Roman CYR"/>
          <w:noProof/>
          <w:color w:val="000000"/>
          <w:sz w:val="28"/>
          <w:szCs w:val="28"/>
        </w:rPr>
        <w:t>дальнейшем загрузка персонала подразделения по каждому месяцу следующего года заключается в распределении плановых человеко-часов между ИМ, которое выполняет менеджер (по планированию) совместно с менеджерами (по строительству и ремонтам) и НУ.</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В случае пе</w:t>
      </w:r>
      <w:r>
        <w:rPr>
          <w:rFonts w:ascii="Times New Roman CYR" w:hAnsi="Times New Roman CYR" w:cs="Times New Roman CYR"/>
          <w:noProof/>
          <w:color w:val="000000"/>
          <w:sz w:val="28"/>
          <w:szCs w:val="28"/>
        </w:rPr>
        <w:t>рерасхода имеющихся трудовых ресурсовЦДР(помесячно) с представителями ЦРИП и цехов-заказчиков согласовывается перенос сроков реализации ИМ.</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Заместитель начальника ЦДР по оперативной работе после утверждения перечень ГИП Общества на следующий год и дополнен</w:t>
      </w:r>
      <w:r>
        <w:rPr>
          <w:rFonts w:ascii="Times New Roman CYR" w:hAnsi="Times New Roman CYR" w:cs="Times New Roman CYR"/>
          <w:noProof/>
          <w:color w:val="000000"/>
          <w:sz w:val="28"/>
          <w:szCs w:val="28"/>
        </w:rPr>
        <w:t>ного МИП, осуществляет ранжирование ИМ по степени ихважности. Результаты ранжирования в обязательном порядке согласовываются с начальником ЦДР.</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 xml:space="preserve">В случае недозагрузки имеющихся трудовых </w:t>
      </w:r>
      <w:r>
        <w:rPr>
          <w:rFonts w:ascii="Times New Roman CYR" w:hAnsi="Times New Roman CYR" w:cs="Times New Roman CYR"/>
          <w:noProof/>
          <w:color w:val="000000"/>
          <w:sz w:val="28"/>
          <w:szCs w:val="28"/>
        </w:rPr>
        <w:lastRenderedPageBreak/>
        <w:t>ресурсов(помесячно)принимается комиссионное решение о поиске объема раб</w:t>
      </w:r>
      <w:r>
        <w:rPr>
          <w:rFonts w:ascii="Times New Roman CYR" w:hAnsi="Times New Roman CYR" w:cs="Times New Roman CYR"/>
          <w:noProof/>
          <w:color w:val="000000"/>
          <w:sz w:val="28"/>
          <w:szCs w:val="28"/>
        </w:rPr>
        <w:t>от для необходимой загрузки персонала подразделения. Возможность привлечения персонала на другие ремонты, запланированные Обществом в следующем году, либо работы на стороне прорабатывается заместителем начальника по оперативной работе ЦДР.</w:t>
      </w:r>
    </w:p>
    <w:p w:rsidR="00000000"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r>
        <w:rPr>
          <w:rFonts w:ascii="Times New Roman CYR" w:hAnsi="Times New Roman CYR" w:cs="Times New Roman CYR"/>
          <w:noProof/>
          <w:color w:val="000000"/>
          <w:sz w:val="28"/>
          <w:szCs w:val="28"/>
        </w:rPr>
        <w:t>При появлении но</w:t>
      </w:r>
      <w:r>
        <w:rPr>
          <w:rFonts w:ascii="Times New Roman CYR" w:hAnsi="Times New Roman CYR" w:cs="Times New Roman CYR"/>
          <w:noProof/>
          <w:color w:val="000000"/>
          <w:sz w:val="28"/>
          <w:szCs w:val="28"/>
        </w:rPr>
        <w:t>вых ИМ в течении года либо в случае аварийных ситуаций на оборудовании в цехах Общества, требующих срочных (незапланированных) ремонтов, производится корректировка существующего графика загрузки, с последующим принятием решений по алгоритму, описанному выш</w:t>
      </w:r>
      <w:r>
        <w:rPr>
          <w:rFonts w:ascii="Times New Roman CYR" w:hAnsi="Times New Roman CYR" w:cs="Times New Roman CYR"/>
          <w:noProof/>
          <w:color w:val="000000"/>
          <w:sz w:val="28"/>
          <w:szCs w:val="28"/>
        </w:rPr>
        <w:t>е.</w:t>
      </w:r>
    </w:p>
    <w:p w:rsidR="00267EC3" w:rsidRDefault="00267EC3">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rPr>
      </w:pPr>
    </w:p>
    <w:sectPr w:rsidR="00267EC3">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7A4B20"/>
    <w:rsid w:val="001975AB"/>
    <w:rsid w:val="00267EC3"/>
    <w:rsid w:val="007A4B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wmf"/><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wmf"/><Relationship Id="rId5" Type="http://schemas.openxmlformats.org/officeDocument/2006/relationships/image" Target="media/image2.png"/><Relationship Id="rId15" Type="http://schemas.openxmlformats.org/officeDocument/2006/relationships/image" Target="media/image12.wmf"/><Relationship Id="rId10" Type="http://schemas.openxmlformats.org/officeDocument/2006/relationships/image" Target="media/image7.wmf"/><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146</Pages>
  <Words>31523</Words>
  <Characters>179685</Characters>
  <Application>Microsoft Office Word</Application>
  <DocSecurity>0</DocSecurity>
  <Lines>1497</Lines>
  <Paragraphs>421</Paragraphs>
  <ScaleCrop>false</ScaleCrop>
  <Company>Grizli777</Company>
  <LinksUpToDate>false</LinksUpToDate>
  <CharactersWithSpaces>210787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dc:creator>
  <cp:lastModifiedBy>Олег</cp:lastModifiedBy>
  <cp:revision>2</cp:revision>
  <dcterms:created xsi:type="dcterms:W3CDTF">2019-12-12T19:44:00Z</dcterms:created>
  <dcterms:modified xsi:type="dcterms:W3CDTF">2019-12-12T19:44:00Z</dcterms:modified>
</cp:coreProperties>
</file>